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06" w:rsidRPr="003E1145" w:rsidRDefault="00912806" w:rsidP="003E1145">
      <w:pPr>
        <w:jc w:val="center"/>
        <w:rPr>
          <w:rFonts w:ascii="Times New Roman" w:hAnsi="Times New Roman" w:cs="Times New Roman"/>
          <w:sz w:val="24"/>
          <w:szCs w:val="24"/>
        </w:rPr>
      </w:pPr>
      <w:r w:rsidRPr="003E1145">
        <w:rPr>
          <w:rFonts w:ascii="Times New Roman" w:hAnsi="Times New Roman" w:cs="Times New Roman"/>
          <w:sz w:val="24"/>
          <w:szCs w:val="24"/>
        </w:rPr>
        <w:t xml:space="preserve">Администрация </w:t>
      </w:r>
      <w:r w:rsidR="00123FBD" w:rsidRPr="003E1145">
        <w:rPr>
          <w:rFonts w:ascii="Times New Roman" w:hAnsi="Times New Roman" w:cs="Times New Roman"/>
          <w:sz w:val="24"/>
          <w:szCs w:val="24"/>
        </w:rPr>
        <w:t xml:space="preserve">Летницкого </w:t>
      </w:r>
      <w:r w:rsidRPr="003E1145">
        <w:rPr>
          <w:rFonts w:ascii="Times New Roman" w:hAnsi="Times New Roman" w:cs="Times New Roman"/>
          <w:sz w:val="24"/>
          <w:szCs w:val="24"/>
        </w:rPr>
        <w:t>сельского поселения</w:t>
      </w:r>
    </w:p>
    <w:p w:rsidR="00912806" w:rsidRPr="003E1145" w:rsidRDefault="00912806" w:rsidP="003E1145">
      <w:pPr>
        <w:jc w:val="center"/>
        <w:rPr>
          <w:rFonts w:ascii="Times New Roman" w:hAnsi="Times New Roman" w:cs="Times New Roman"/>
          <w:sz w:val="24"/>
          <w:szCs w:val="24"/>
        </w:rPr>
      </w:pPr>
    </w:p>
    <w:p w:rsidR="00912806" w:rsidRPr="003E1145" w:rsidRDefault="00912806" w:rsidP="003E1145">
      <w:pPr>
        <w:jc w:val="center"/>
        <w:rPr>
          <w:rFonts w:ascii="Times New Roman" w:hAnsi="Times New Roman" w:cs="Times New Roman"/>
          <w:sz w:val="24"/>
          <w:szCs w:val="24"/>
        </w:rPr>
      </w:pPr>
    </w:p>
    <w:p w:rsidR="00912806" w:rsidRPr="003E1145" w:rsidRDefault="00912806" w:rsidP="003E1145">
      <w:pPr>
        <w:jc w:val="center"/>
        <w:rPr>
          <w:rFonts w:ascii="Times New Roman" w:hAnsi="Times New Roman" w:cs="Times New Roman"/>
          <w:sz w:val="24"/>
          <w:szCs w:val="24"/>
        </w:rPr>
      </w:pPr>
    </w:p>
    <w:p w:rsidR="00912806" w:rsidRPr="003E1145" w:rsidRDefault="00912806" w:rsidP="003E1145">
      <w:pPr>
        <w:pStyle w:val="4"/>
        <w:tabs>
          <w:tab w:val="left" w:pos="1664"/>
        </w:tabs>
        <w:snapToGrid w:val="0"/>
        <w:spacing w:before="0" w:after="0" w:line="276" w:lineRule="auto"/>
        <w:jc w:val="right"/>
        <w:rPr>
          <w:sz w:val="24"/>
          <w:szCs w:val="24"/>
        </w:rPr>
      </w:pPr>
      <w:r w:rsidRPr="003E1145">
        <w:rPr>
          <w:sz w:val="24"/>
          <w:szCs w:val="24"/>
        </w:rPr>
        <w:t>УТВЕРЖДАЮ:</w:t>
      </w:r>
    </w:p>
    <w:p w:rsidR="00912806" w:rsidRPr="003E1145" w:rsidRDefault="00123FBD" w:rsidP="003E1145">
      <w:pPr>
        <w:jc w:val="right"/>
        <w:rPr>
          <w:rFonts w:ascii="Times New Roman" w:hAnsi="Times New Roman" w:cs="Times New Roman"/>
          <w:sz w:val="24"/>
          <w:szCs w:val="24"/>
        </w:rPr>
      </w:pPr>
      <w:r w:rsidRPr="003E1145">
        <w:rPr>
          <w:rFonts w:ascii="Times New Roman" w:hAnsi="Times New Roman" w:cs="Times New Roman"/>
          <w:sz w:val="24"/>
          <w:szCs w:val="24"/>
        </w:rPr>
        <w:t xml:space="preserve">И.о. </w:t>
      </w:r>
      <w:r w:rsidR="00912806" w:rsidRPr="003E1145">
        <w:rPr>
          <w:rFonts w:ascii="Times New Roman" w:hAnsi="Times New Roman" w:cs="Times New Roman"/>
          <w:sz w:val="24"/>
          <w:szCs w:val="24"/>
        </w:rPr>
        <w:t>Глав</w:t>
      </w:r>
      <w:r w:rsidRPr="003E1145">
        <w:rPr>
          <w:rFonts w:ascii="Times New Roman" w:hAnsi="Times New Roman" w:cs="Times New Roman"/>
          <w:sz w:val="24"/>
          <w:szCs w:val="24"/>
        </w:rPr>
        <w:t>ы</w:t>
      </w:r>
      <w:r w:rsidR="00912806" w:rsidRPr="003E1145">
        <w:rPr>
          <w:rFonts w:ascii="Times New Roman" w:hAnsi="Times New Roman" w:cs="Times New Roman"/>
          <w:sz w:val="24"/>
          <w:szCs w:val="24"/>
        </w:rPr>
        <w:t xml:space="preserve"> Администрации  </w:t>
      </w:r>
    </w:p>
    <w:p w:rsidR="00912806" w:rsidRPr="003E1145" w:rsidRDefault="00123FBD" w:rsidP="003E1145">
      <w:pPr>
        <w:jc w:val="right"/>
        <w:rPr>
          <w:rFonts w:ascii="Times New Roman" w:hAnsi="Times New Roman" w:cs="Times New Roman"/>
          <w:sz w:val="24"/>
          <w:szCs w:val="24"/>
        </w:rPr>
      </w:pPr>
      <w:r w:rsidRPr="003E1145">
        <w:rPr>
          <w:rFonts w:ascii="Times New Roman" w:hAnsi="Times New Roman" w:cs="Times New Roman"/>
          <w:sz w:val="24"/>
          <w:szCs w:val="24"/>
        </w:rPr>
        <w:t xml:space="preserve">Летницкого </w:t>
      </w:r>
      <w:r w:rsidR="00912806" w:rsidRPr="003E1145">
        <w:rPr>
          <w:rFonts w:ascii="Times New Roman" w:hAnsi="Times New Roman" w:cs="Times New Roman"/>
          <w:sz w:val="24"/>
          <w:szCs w:val="24"/>
        </w:rPr>
        <w:t>сельского поселения</w:t>
      </w:r>
    </w:p>
    <w:p w:rsidR="00912806" w:rsidRPr="003E1145" w:rsidRDefault="00912806" w:rsidP="003E1145">
      <w:pPr>
        <w:jc w:val="right"/>
        <w:rPr>
          <w:rFonts w:ascii="Times New Roman" w:hAnsi="Times New Roman" w:cs="Times New Roman"/>
          <w:sz w:val="24"/>
          <w:szCs w:val="24"/>
        </w:rPr>
      </w:pPr>
      <w:r w:rsidRPr="003E1145">
        <w:rPr>
          <w:rFonts w:ascii="Times New Roman" w:hAnsi="Times New Roman" w:cs="Times New Roman"/>
          <w:sz w:val="24"/>
          <w:szCs w:val="24"/>
        </w:rPr>
        <w:t>______________</w:t>
      </w:r>
      <w:r w:rsidR="00123FBD" w:rsidRPr="003E1145">
        <w:rPr>
          <w:rFonts w:ascii="Times New Roman" w:hAnsi="Times New Roman" w:cs="Times New Roman"/>
          <w:sz w:val="24"/>
          <w:szCs w:val="24"/>
        </w:rPr>
        <w:t xml:space="preserve">Н.А. </w:t>
      </w:r>
      <w:proofErr w:type="spellStart"/>
      <w:r w:rsidR="00123FBD" w:rsidRPr="003E1145">
        <w:rPr>
          <w:rFonts w:ascii="Times New Roman" w:hAnsi="Times New Roman" w:cs="Times New Roman"/>
          <w:sz w:val="24"/>
          <w:szCs w:val="24"/>
        </w:rPr>
        <w:t>Ельтинова</w:t>
      </w:r>
      <w:proofErr w:type="spellEnd"/>
      <w:r w:rsidRPr="003E1145">
        <w:rPr>
          <w:rFonts w:ascii="Times New Roman" w:hAnsi="Times New Roman" w:cs="Times New Roman"/>
          <w:sz w:val="24"/>
          <w:szCs w:val="24"/>
        </w:rPr>
        <w:t xml:space="preserve"> </w:t>
      </w: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 xml:space="preserve">                                                                              МП</w:t>
      </w: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bookmarkStart w:id="0" w:name="bookmark1"/>
      <w:bookmarkEnd w:id="0"/>
    </w:p>
    <w:p w:rsidR="00912806" w:rsidRPr="003E1145" w:rsidRDefault="00912806" w:rsidP="003E1145">
      <w:pPr>
        <w:pStyle w:val="112"/>
        <w:keepNext/>
        <w:keepLines/>
        <w:shd w:val="clear" w:color="auto" w:fill="auto"/>
        <w:spacing w:after="0" w:line="276" w:lineRule="auto"/>
        <w:rPr>
          <w:rFonts w:ascii="Times New Roman" w:hAnsi="Times New Roman" w:cs="Times New Roman"/>
          <w:sz w:val="24"/>
          <w:szCs w:val="24"/>
        </w:rPr>
      </w:pPr>
      <w:r w:rsidRPr="003E1145">
        <w:rPr>
          <w:rFonts w:ascii="Times New Roman" w:hAnsi="Times New Roman" w:cs="Times New Roman"/>
          <w:sz w:val="24"/>
          <w:szCs w:val="24"/>
        </w:rPr>
        <w:t>ДОКУМЕНТАЦИЯ ДЛЯ ПРОВЕДЕНИЯ ОТКРЫТОГО КОНКУРСА</w:t>
      </w:r>
    </w:p>
    <w:p w:rsidR="00912806" w:rsidRPr="003E1145" w:rsidRDefault="00912806" w:rsidP="003E1145">
      <w:pPr>
        <w:spacing w:after="0"/>
        <w:jc w:val="center"/>
        <w:rPr>
          <w:b/>
          <w:bCs/>
          <w:sz w:val="24"/>
          <w:szCs w:val="24"/>
        </w:rPr>
      </w:pPr>
      <w:r w:rsidRPr="003E1145">
        <w:rPr>
          <w:rStyle w:val="1f"/>
          <w:sz w:val="24"/>
          <w:szCs w:val="24"/>
          <w:u w:val="none"/>
        </w:rPr>
        <w:t xml:space="preserve">на </w:t>
      </w:r>
      <w:r w:rsidR="005703E2" w:rsidRPr="003E1145">
        <w:rPr>
          <w:rFonts w:ascii="Times New Roman" w:eastAsia="Times New Roman" w:hAnsi="Times New Roman" w:cs="Times New Roman"/>
          <w:sz w:val="24"/>
          <w:szCs w:val="24"/>
        </w:rPr>
        <w:t xml:space="preserve">разработку проектно-сметной документации на капитальный ремонт </w:t>
      </w:r>
      <w:proofErr w:type="spellStart"/>
      <w:r w:rsidR="005703E2" w:rsidRPr="003E1145">
        <w:rPr>
          <w:rFonts w:ascii="Times New Roman" w:eastAsia="Times New Roman" w:hAnsi="Times New Roman" w:cs="Times New Roman"/>
          <w:sz w:val="24"/>
          <w:szCs w:val="24"/>
        </w:rPr>
        <w:t>внутрипоселковой</w:t>
      </w:r>
      <w:proofErr w:type="spellEnd"/>
      <w:r w:rsidR="005703E2" w:rsidRPr="003E1145">
        <w:rPr>
          <w:rFonts w:ascii="Times New Roman" w:eastAsia="Times New Roman" w:hAnsi="Times New Roman" w:cs="Times New Roman"/>
          <w:sz w:val="24"/>
          <w:szCs w:val="24"/>
        </w:rPr>
        <w:t xml:space="preserve"> автомобильной дороги по ул. Ленина </w:t>
      </w:r>
      <w:proofErr w:type="gramStart"/>
      <w:r w:rsidR="005703E2" w:rsidRPr="003E1145">
        <w:rPr>
          <w:rFonts w:ascii="Times New Roman" w:eastAsia="Times New Roman" w:hAnsi="Times New Roman" w:cs="Times New Roman"/>
          <w:sz w:val="24"/>
          <w:szCs w:val="24"/>
        </w:rPr>
        <w:t>в</w:t>
      </w:r>
      <w:proofErr w:type="gramEnd"/>
      <w:r w:rsidR="005703E2"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p w:rsidR="00912806" w:rsidRPr="003E1145" w:rsidRDefault="00912806" w:rsidP="003E1145">
      <w:pPr>
        <w:pStyle w:val="3f0"/>
        <w:shd w:val="clear" w:color="auto" w:fill="auto"/>
        <w:spacing w:before="0" w:after="695" w:line="276" w:lineRule="auto"/>
        <w:ind w:left="20" w:firstLine="0"/>
        <w:jc w:val="center"/>
        <w:rPr>
          <w:sz w:val="24"/>
          <w:szCs w:val="24"/>
        </w:rPr>
      </w:pPr>
    </w:p>
    <w:p w:rsidR="00912806" w:rsidRPr="003E1145" w:rsidRDefault="00912806" w:rsidP="003E1145">
      <w:pPr>
        <w:spacing w:after="0"/>
        <w:ind w:left="20"/>
        <w:rPr>
          <w:rStyle w:val="BodyTextIndent2Char"/>
          <w:sz w:val="24"/>
          <w:szCs w:val="24"/>
        </w:rPr>
      </w:pPr>
      <w:r w:rsidRPr="003E1145">
        <w:rPr>
          <w:rFonts w:ascii="Times New Roman" w:hAnsi="Times New Roman" w:cs="Times New Roman"/>
          <w:sz w:val="24"/>
          <w:szCs w:val="24"/>
        </w:rPr>
        <w:t>Документация разработана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E1145">
        <w:rPr>
          <w:rFonts w:ascii="Times New Roman" w:hAnsi="Times New Roman" w:cs="Times New Roman"/>
          <w:sz w:val="24"/>
          <w:szCs w:val="24"/>
        </w:rPr>
        <w:br/>
      </w: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ind w:left="20"/>
        <w:rPr>
          <w:rStyle w:val="BodyTextIndent2Char"/>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Style w:val="BodyTextIndent2Char"/>
          <w:sz w:val="24"/>
          <w:szCs w:val="24"/>
        </w:rPr>
        <w:t xml:space="preserve">с. </w:t>
      </w:r>
      <w:r w:rsidR="00123FBD" w:rsidRPr="003E1145">
        <w:rPr>
          <w:rStyle w:val="BodyTextIndent2Char"/>
          <w:sz w:val="24"/>
          <w:szCs w:val="24"/>
        </w:rPr>
        <w:t>Летник</w:t>
      </w:r>
      <w:r w:rsidRPr="003E1145">
        <w:rPr>
          <w:rStyle w:val="BodyTextIndent2Char"/>
          <w:sz w:val="24"/>
          <w:szCs w:val="24"/>
        </w:rPr>
        <w:br/>
        <w:t>2016 г.</w:t>
      </w:r>
    </w:p>
    <w:p w:rsidR="00123FBD" w:rsidRPr="003E1145" w:rsidRDefault="00123FBD" w:rsidP="003E1145">
      <w:pPr>
        <w:jc w:val="both"/>
        <w:rPr>
          <w:rFonts w:ascii="Times New Roman" w:hAnsi="Times New Roman" w:cs="Times New Roman"/>
          <w:b/>
          <w:bCs/>
          <w:color w:val="000000"/>
          <w:sz w:val="24"/>
          <w:szCs w:val="24"/>
        </w:rPr>
      </w:pPr>
    </w:p>
    <w:p w:rsidR="00123FBD" w:rsidRPr="003E1145" w:rsidRDefault="00123FBD" w:rsidP="003E1145">
      <w:pPr>
        <w:jc w:val="both"/>
        <w:rPr>
          <w:rFonts w:ascii="Times New Roman" w:hAnsi="Times New Roman" w:cs="Times New Roman"/>
          <w:b/>
          <w:bCs/>
          <w:color w:val="000000"/>
          <w:sz w:val="24"/>
          <w:szCs w:val="24"/>
        </w:rPr>
      </w:pPr>
    </w:p>
    <w:p w:rsidR="00912806" w:rsidRPr="003E1145" w:rsidRDefault="00912806" w:rsidP="003E1145">
      <w:pPr>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lastRenderedPageBreak/>
        <w:t>Содержание</w:t>
      </w:r>
    </w:p>
    <w:p w:rsidR="00912806" w:rsidRPr="003E1145" w:rsidRDefault="00912806" w:rsidP="003E1145">
      <w:pPr>
        <w:ind w:right="849"/>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w:t>
      </w:r>
    </w:p>
    <w:tbl>
      <w:tblPr>
        <w:tblW w:w="9603" w:type="dxa"/>
        <w:tblInd w:w="-106" w:type="dxa"/>
        <w:tblLook w:val="0000" w:firstRow="0" w:lastRow="0" w:firstColumn="0" w:lastColumn="0" w:noHBand="0" w:noVBand="0"/>
      </w:tblPr>
      <w:tblGrid>
        <w:gridCol w:w="8915"/>
        <w:gridCol w:w="688"/>
      </w:tblGrid>
      <w:tr w:rsidR="00912806" w:rsidRPr="003E1145">
        <w:trPr>
          <w:trHeight w:val="364"/>
        </w:trPr>
        <w:tc>
          <w:tcPr>
            <w:tcW w:w="8914" w:type="dxa"/>
          </w:tcPr>
          <w:p w:rsidR="00912806" w:rsidRPr="003E1145" w:rsidRDefault="00912806" w:rsidP="003E1145">
            <w:pPr>
              <w:pStyle w:val="afd"/>
              <w:spacing w:line="276" w:lineRule="auto"/>
              <w:jc w:val="both"/>
              <w:rPr>
                <w:color w:val="000000"/>
                <w:sz w:val="24"/>
                <w:szCs w:val="24"/>
              </w:rPr>
            </w:pPr>
            <w:r w:rsidRPr="003E1145">
              <w:rPr>
                <w:color w:val="000000"/>
                <w:sz w:val="24"/>
                <w:szCs w:val="24"/>
              </w:rPr>
              <w:t xml:space="preserve">Раздел 1. Информационная карта открытого конкурса </w:t>
            </w:r>
          </w:p>
          <w:p w:rsidR="00912806" w:rsidRPr="003E1145" w:rsidRDefault="00912806" w:rsidP="003E1145">
            <w:pPr>
              <w:pStyle w:val="afd"/>
              <w:spacing w:line="276" w:lineRule="auto"/>
              <w:jc w:val="both"/>
              <w:rPr>
                <w:color w:val="000000"/>
                <w:sz w:val="24"/>
                <w:szCs w:val="24"/>
              </w:rPr>
            </w:pPr>
          </w:p>
        </w:tc>
        <w:tc>
          <w:tcPr>
            <w:tcW w:w="688" w:type="dxa"/>
          </w:tcPr>
          <w:p w:rsidR="00912806" w:rsidRPr="003E1145" w:rsidRDefault="00912806" w:rsidP="003E1145">
            <w:pPr>
              <w:pStyle w:val="afd"/>
              <w:spacing w:line="276" w:lineRule="auto"/>
              <w:ind w:left="193"/>
              <w:jc w:val="both"/>
              <w:rPr>
                <w:color w:val="000000"/>
                <w:sz w:val="24"/>
                <w:szCs w:val="24"/>
              </w:rPr>
            </w:pPr>
            <w:r w:rsidRPr="003E1145">
              <w:rPr>
                <w:color w:val="000000"/>
                <w:sz w:val="24"/>
                <w:szCs w:val="24"/>
              </w:rPr>
              <w:t>2</w:t>
            </w:r>
          </w:p>
        </w:tc>
      </w:tr>
      <w:tr w:rsidR="00912806" w:rsidRPr="003E1145">
        <w:trPr>
          <w:trHeight w:val="360"/>
        </w:trPr>
        <w:tc>
          <w:tcPr>
            <w:tcW w:w="8914" w:type="dxa"/>
          </w:tcPr>
          <w:p w:rsidR="00912806" w:rsidRPr="003E1145" w:rsidRDefault="00912806" w:rsidP="003E1145">
            <w:pPr>
              <w:shd w:val="clear" w:color="auto" w:fill="FFFFFF"/>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Раздел 2. Обоснование </w:t>
            </w:r>
            <w:proofErr w:type="gramStart"/>
            <w:r w:rsidRPr="003E1145">
              <w:rPr>
                <w:rFonts w:ascii="Times New Roman" w:hAnsi="Times New Roman" w:cs="Times New Roman"/>
                <w:color w:val="000000"/>
                <w:sz w:val="24"/>
                <w:szCs w:val="24"/>
              </w:rPr>
              <w:t>начальной</w:t>
            </w:r>
            <w:proofErr w:type="gramEnd"/>
            <w:r w:rsidRPr="003E1145">
              <w:rPr>
                <w:rFonts w:ascii="Times New Roman" w:hAnsi="Times New Roman" w:cs="Times New Roman"/>
                <w:color w:val="000000"/>
                <w:sz w:val="24"/>
                <w:szCs w:val="24"/>
              </w:rPr>
              <w:t xml:space="preserve"> (максимальной) </w:t>
            </w:r>
          </w:p>
          <w:p w:rsidR="00912806" w:rsidRPr="003E1145" w:rsidRDefault="00912806" w:rsidP="003E1145">
            <w:pPr>
              <w:shd w:val="clear" w:color="auto" w:fill="FFFFFF"/>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цены муниципального контракта</w:t>
            </w:r>
          </w:p>
          <w:p w:rsidR="00912806" w:rsidRPr="003E1145" w:rsidRDefault="00912806" w:rsidP="003E1145">
            <w:pPr>
              <w:shd w:val="clear" w:color="auto" w:fill="FFFFFF"/>
              <w:spacing w:after="0"/>
              <w:jc w:val="both"/>
              <w:rPr>
                <w:rFonts w:ascii="Times New Roman" w:hAnsi="Times New Roman" w:cs="Times New Roman"/>
                <w:color w:val="000000"/>
                <w:sz w:val="24"/>
                <w:szCs w:val="24"/>
              </w:rPr>
            </w:pPr>
          </w:p>
          <w:p w:rsidR="00912806" w:rsidRPr="003E1145" w:rsidRDefault="00912806" w:rsidP="003E1145">
            <w:pPr>
              <w:shd w:val="clear" w:color="auto" w:fill="FFFFFF"/>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Раздел 3. Проект муниципального контракта</w:t>
            </w:r>
          </w:p>
          <w:p w:rsidR="00912806" w:rsidRPr="003E1145" w:rsidRDefault="00912806" w:rsidP="003E1145">
            <w:pPr>
              <w:shd w:val="clear" w:color="auto" w:fill="FFFFFF"/>
              <w:spacing w:after="0"/>
              <w:jc w:val="both"/>
              <w:rPr>
                <w:rFonts w:ascii="Times New Roman" w:hAnsi="Times New Roman" w:cs="Times New Roman"/>
                <w:color w:val="000000"/>
                <w:sz w:val="24"/>
                <w:szCs w:val="24"/>
              </w:rPr>
            </w:pPr>
          </w:p>
          <w:p w:rsidR="00912806" w:rsidRPr="003E1145" w:rsidRDefault="00912806" w:rsidP="003E1145">
            <w:pPr>
              <w:shd w:val="clear" w:color="auto" w:fill="FFFFFF"/>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Раздел 4. Техническое задание   </w:t>
            </w:r>
          </w:p>
          <w:p w:rsidR="00912806" w:rsidRPr="003E1145" w:rsidRDefault="00912806" w:rsidP="003E1145">
            <w:pPr>
              <w:shd w:val="clear" w:color="auto" w:fill="FFFFFF"/>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w:t>
            </w:r>
          </w:p>
          <w:p w:rsidR="00912806" w:rsidRPr="003E1145" w:rsidRDefault="00912806" w:rsidP="003E1145">
            <w:pPr>
              <w:shd w:val="clear" w:color="auto" w:fill="FFFFFF"/>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Раздел 5. Формы документов</w:t>
            </w:r>
          </w:p>
          <w:p w:rsidR="00912806" w:rsidRPr="003E1145" w:rsidRDefault="00912806" w:rsidP="003E1145">
            <w:pPr>
              <w:shd w:val="clear" w:color="auto" w:fill="FFFFFF"/>
              <w:spacing w:after="0"/>
              <w:jc w:val="both"/>
              <w:rPr>
                <w:rFonts w:ascii="Times New Roman" w:hAnsi="Times New Roman" w:cs="Times New Roman"/>
                <w:color w:val="000000"/>
                <w:sz w:val="24"/>
                <w:szCs w:val="24"/>
              </w:rPr>
            </w:pPr>
          </w:p>
          <w:p w:rsidR="00912806" w:rsidRPr="003E1145" w:rsidRDefault="00912806" w:rsidP="003E1145">
            <w:pPr>
              <w:spacing w:after="0"/>
              <w:jc w:val="both"/>
              <w:rPr>
                <w:color w:val="000000"/>
                <w:sz w:val="24"/>
                <w:szCs w:val="24"/>
              </w:rPr>
            </w:pPr>
          </w:p>
        </w:tc>
        <w:tc>
          <w:tcPr>
            <w:tcW w:w="688" w:type="dxa"/>
          </w:tcPr>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color w:val="000000"/>
                <w:sz w:val="24"/>
                <w:szCs w:val="24"/>
              </w:rPr>
              <w:t>35</w:t>
            </w:r>
          </w:p>
          <w:p w:rsidR="00912806" w:rsidRPr="003E1145" w:rsidRDefault="00912806" w:rsidP="003E1145">
            <w:pPr>
              <w:spacing w:after="0"/>
              <w:rPr>
                <w:rFonts w:ascii="Times New Roman" w:hAnsi="Times New Roman" w:cs="Times New Roman"/>
                <w:sz w:val="24"/>
                <w:szCs w:val="24"/>
              </w:rPr>
            </w:pPr>
          </w:p>
          <w:p w:rsidR="00912806" w:rsidRPr="003E1145" w:rsidRDefault="00912806" w:rsidP="003E1145">
            <w:pPr>
              <w:spacing w:after="0"/>
              <w:rPr>
                <w:rFonts w:ascii="Times New Roman" w:hAnsi="Times New Roman" w:cs="Times New Roman"/>
                <w:sz w:val="24"/>
                <w:szCs w:val="24"/>
              </w:rPr>
            </w:pPr>
          </w:p>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41</w:t>
            </w:r>
          </w:p>
          <w:p w:rsidR="00912806" w:rsidRPr="003E1145" w:rsidRDefault="00912806" w:rsidP="003E1145">
            <w:pPr>
              <w:spacing w:after="0"/>
              <w:rPr>
                <w:rFonts w:ascii="Times New Roman" w:hAnsi="Times New Roman" w:cs="Times New Roman"/>
                <w:sz w:val="24"/>
                <w:szCs w:val="24"/>
              </w:rPr>
            </w:pPr>
          </w:p>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59</w:t>
            </w:r>
          </w:p>
          <w:p w:rsidR="00912806" w:rsidRPr="003E1145" w:rsidRDefault="00912806" w:rsidP="003E1145">
            <w:pPr>
              <w:spacing w:after="0"/>
              <w:rPr>
                <w:rFonts w:ascii="Times New Roman" w:hAnsi="Times New Roman" w:cs="Times New Roman"/>
                <w:sz w:val="24"/>
                <w:szCs w:val="24"/>
              </w:rPr>
            </w:pPr>
          </w:p>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63</w:t>
            </w:r>
          </w:p>
          <w:p w:rsidR="00912806" w:rsidRPr="003E1145" w:rsidRDefault="00912806" w:rsidP="003E1145">
            <w:pPr>
              <w:spacing w:after="0"/>
              <w:rPr>
                <w:sz w:val="24"/>
                <w:szCs w:val="24"/>
              </w:rPr>
            </w:pPr>
          </w:p>
          <w:p w:rsidR="00912806" w:rsidRPr="003E1145" w:rsidRDefault="00912806" w:rsidP="003E1145">
            <w:pPr>
              <w:spacing w:after="0"/>
              <w:rPr>
                <w:sz w:val="24"/>
                <w:szCs w:val="24"/>
              </w:rPr>
            </w:pPr>
          </w:p>
          <w:p w:rsidR="00912806" w:rsidRPr="003E1145" w:rsidRDefault="00912806" w:rsidP="003E1145">
            <w:pPr>
              <w:spacing w:after="0"/>
              <w:rPr>
                <w:rFonts w:ascii="Times New Roman" w:hAnsi="Times New Roman" w:cs="Times New Roman"/>
                <w:sz w:val="24"/>
                <w:szCs w:val="24"/>
              </w:rPr>
            </w:pPr>
          </w:p>
        </w:tc>
      </w:tr>
      <w:tr w:rsidR="00912806" w:rsidRPr="003E1145">
        <w:tc>
          <w:tcPr>
            <w:tcW w:w="8914" w:type="dxa"/>
          </w:tcPr>
          <w:p w:rsidR="00912806" w:rsidRPr="003E1145" w:rsidRDefault="00912806" w:rsidP="003E1145">
            <w:pPr>
              <w:jc w:val="both"/>
              <w:rPr>
                <w:rFonts w:ascii="Times New Roman" w:hAnsi="Times New Roman" w:cs="Times New Roman"/>
                <w:color w:val="000000"/>
                <w:sz w:val="24"/>
                <w:szCs w:val="24"/>
              </w:rPr>
            </w:pPr>
          </w:p>
        </w:tc>
        <w:tc>
          <w:tcPr>
            <w:tcW w:w="688" w:type="dxa"/>
          </w:tcPr>
          <w:p w:rsidR="00912806" w:rsidRPr="003E1145" w:rsidRDefault="00912806" w:rsidP="003E1145">
            <w:pPr>
              <w:ind w:left="193"/>
              <w:jc w:val="both"/>
              <w:rPr>
                <w:rFonts w:ascii="Times New Roman" w:hAnsi="Times New Roman" w:cs="Times New Roman"/>
                <w:color w:val="000000"/>
                <w:sz w:val="24"/>
                <w:szCs w:val="24"/>
              </w:rPr>
            </w:pPr>
          </w:p>
        </w:tc>
      </w:tr>
      <w:tr w:rsidR="00912806" w:rsidRPr="003E1145">
        <w:tc>
          <w:tcPr>
            <w:tcW w:w="8914" w:type="dxa"/>
          </w:tcPr>
          <w:p w:rsidR="00912806" w:rsidRPr="003E1145" w:rsidRDefault="00912806" w:rsidP="003E1145">
            <w:pPr>
              <w:jc w:val="both"/>
              <w:rPr>
                <w:rFonts w:ascii="Times New Roman" w:hAnsi="Times New Roman" w:cs="Times New Roman"/>
                <w:color w:val="000000"/>
                <w:sz w:val="24"/>
                <w:szCs w:val="24"/>
              </w:rPr>
            </w:pPr>
          </w:p>
        </w:tc>
        <w:tc>
          <w:tcPr>
            <w:tcW w:w="688" w:type="dxa"/>
          </w:tcPr>
          <w:p w:rsidR="00912806" w:rsidRPr="003E1145" w:rsidRDefault="00912806" w:rsidP="003E1145">
            <w:pPr>
              <w:ind w:left="193"/>
              <w:jc w:val="both"/>
              <w:rPr>
                <w:rFonts w:ascii="Times New Roman" w:hAnsi="Times New Roman" w:cs="Times New Roman"/>
                <w:color w:val="000000"/>
                <w:sz w:val="24"/>
                <w:szCs w:val="24"/>
              </w:rPr>
            </w:pPr>
          </w:p>
        </w:tc>
      </w:tr>
      <w:tr w:rsidR="00912806" w:rsidRPr="003E1145">
        <w:tc>
          <w:tcPr>
            <w:tcW w:w="8914" w:type="dxa"/>
          </w:tcPr>
          <w:p w:rsidR="00912806" w:rsidRPr="003E1145" w:rsidRDefault="00912806" w:rsidP="003E1145">
            <w:pPr>
              <w:jc w:val="both"/>
              <w:rPr>
                <w:rFonts w:ascii="Times New Roman" w:hAnsi="Times New Roman" w:cs="Times New Roman"/>
                <w:color w:val="000000"/>
                <w:sz w:val="24"/>
                <w:szCs w:val="24"/>
              </w:rPr>
            </w:pPr>
          </w:p>
        </w:tc>
        <w:tc>
          <w:tcPr>
            <w:tcW w:w="688" w:type="dxa"/>
          </w:tcPr>
          <w:p w:rsidR="00912806" w:rsidRPr="003E1145" w:rsidRDefault="00912806" w:rsidP="003E1145">
            <w:pPr>
              <w:ind w:left="193"/>
              <w:jc w:val="both"/>
              <w:rPr>
                <w:rFonts w:ascii="Times New Roman" w:hAnsi="Times New Roman" w:cs="Times New Roman"/>
                <w:color w:val="000000"/>
                <w:sz w:val="24"/>
                <w:szCs w:val="24"/>
              </w:rPr>
            </w:pPr>
          </w:p>
        </w:tc>
      </w:tr>
      <w:tr w:rsidR="00912806" w:rsidRPr="003E1145">
        <w:tc>
          <w:tcPr>
            <w:tcW w:w="8914" w:type="dxa"/>
          </w:tcPr>
          <w:p w:rsidR="00912806" w:rsidRPr="003E1145" w:rsidRDefault="00912806" w:rsidP="003E1145">
            <w:pPr>
              <w:jc w:val="both"/>
              <w:rPr>
                <w:rFonts w:ascii="Times New Roman" w:hAnsi="Times New Roman" w:cs="Times New Roman"/>
                <w:color w:val="000000"/>
                <w:sz w:val="24"/>
                <w:szCs w:val="24"/>
              </w:rPr>
            </w:pPr>
          </w:p>
        </w:tc>
        <w:tc>
          <w:tcPr>
            <w:tcW w:w="688" w:type="dxa"/>
          </w:tcPr>
          <w:p w:rsidR="00912806" w:rsidRPr="003E1145" w:rsidRDefault="00912806" w:rsidP="003E1145">
            <w:pPr>
              <w:ind w:left="193"/>
              <w:jc w:val="both"/>
              <w:rPr>
                <w:rFonts w:ascii="Times New Roman" w:hAnsi="Times New Roman" w:cs="Times New Roman"/>
                <w:color w:val="000000"/>
                <w:sz w:val="24"/>
                <w:szCs w:val="24"/>
              </w:rPr>
            </w:pPr>
          </w:p>
        </w:tc>
      </w:tr>
    </w:tbl>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tabs>
          <w:tab w:val="left" w:pos="8302"/>
        </w:tabs>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ab/>
      </w: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5703E2" w:rsidRPr="003E1145" w:rsidRDefault="005703E2" w:rsidP="003E1145">
      <w:pPr>
        <w:jc w:val="both"/>
        <w:rPr>
          <w:rFonts w:ascii="Times New Roman" w:hAnsi="Times New Roman" w:cs="Times New Roman"/>
          <w:color w:val="000000"/>
          <w:sz w:val="24"/>
          <w:szCs w:val="24"/>
        </w:rPr>
      </w:pPr>
    </w:p>
    <w:p w:rsidR="005703E2" w:rsidRPr="003E1145" w:rsidRDefault="005703E2"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b/>
          <w:bCs/>
          <w:color w:val="000000"/>
          <w:sz w:val="24"/>
          <w:szCs w:val="24"/>
        </w:rPr>
      </w:pPr>
    </w:p>
    <w:p w:rsidR="00912806" w:rsidRPr="003E1145" w:rsidRDefault="00912806" w:rsidP="003E1145">
      <w:pPr>
        <w:jc w:val="center"/>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Раздел 1. Информационная карта открытого конкурса</w:t>
      </w:r>
    </w:p>
    <w:tbl>
      <w:tblPr>
        <w:tblW w:w="10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411"/>
      </w:tblGrid>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w:t>
            </w:r>
            <w:proofErr w:type="gramStart"/>
            <w:r w:rsidRPr="003E1145">
              <w:rPr>
                <w:rFonts w:ascii="Times New Roman" w:hAnsi="Times New Roman" w:cs="Times New Roman"/>
                <w:color w:val="000000"/>
                <w:sz w:val="24"/>
                <w:szCs w:val="24"/>
              </w:rPr>
              <w:t>п</w:t>
            </w:r>
            <w:proofErr w:type="gramEnd"/>
            <w:r w:rsidRPr="003E1145">
              <w:rPr>
                <w:rFonts w:ascii="Times New Roman" w:hAnsi="Times New Roman" w:cs="Times New Roman"/>
                <w:color w:val="000000"/>
                <w:sz w:val="24"/>
                <w:szCs w:val="24"/>
              </w:rPr>
              <w:t>/п</w:t>
            </w:r>
          </w:p>
        </w:tc>
        <w:tc>
          <w:tcPr>
            <w:tcW w:w="9411"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Наименование пункта</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912806" w:rsidRPr="003E1145" w:rsidRDefault="00912806" w:rsidP="003E1145">
            <w:pPr>
              <w:keepNext/>
              <w:keepLines/>
              <w:suppressLineNumbers/>
              <w:spacing w:after="0"/>
              <w:jc w:val="both"/>
              <w:rPr>
                <w:rFonts w:ascii="Times New Roman" w:hAnsi="Times New Roman" w:cs="Times New Roman"/>
                <w:b/>
                <w:bCs/>
                <w:color w:val="000000"/>
                <w:sz w:val="24"/>
                <w:szCs w:val="24"/>
              </w:rPr>
            </w:pPr>
            <w:r w:rsidRPr="003E1145">
              <w:rPr>
                <w:rStyle w:val="44"/>
                <w:sz w:val="24"/>
                <w:szCs w:val="24"/>
              </w:rPr>
              <w:t xml:space="preserve">Администрация </w:t>
            </w:r>
            <w:r w:rsidR="00123FBD" w:rsidRPr="003E1145">
              <w:rPr>
                <w:rStyle w:val="44"/>
                <w:sz w:val="24"/>
                <w:szCs w:val="24"/>
              </w:rPr>
              <w:t>Летниц</w:t>
            </w:r>
            <w:r w:rsidRPr="003E1145">
              <w:rPr>
                <w:rStyle w:val="44"/>
                <w:sz w:val="24"/>
                <w:szCs w:val="24"/>
              </w:rPr>
              <w:t xml:space="preserve">кого сельского поселения </w:t>
            </w:r>
            <w:r w:rsidR="00123FBD" w:rsidRPr="003E1145">
              <w:rPr>
                <w:rStyle w:val="44"/>
                <w:sz w:val="24"/>
                <w:szCs w:val="24"/>
              </w:rPr>
              <w:t>Песчанокопск</w:t>
            </w:r>
            <w:r w:rsidRPr="003E1145">
              <w:rPr>
                <w:rStyle w:val="44"/>
                <w:sz w:val="24"/>
                <w:szCs w:val="24"/>
              </w:rPr>
              <w:t>ого района Ростовской области</w:t>
            </w:r>
            <w:r w:rsidRPr="003E1145">
              <w:rPr>
                <w:rFonts w:ascii="Times New Roman" w:hAnsi="Times New Roman" w:cs="Times New Roman"/>
                <w:b/>
                <w:bCs/>
                <w:color w:val="000000"/>
                <w:sz w:val="24"/>
                <w:szCs w:val="24"/>
              </w:rPr>
              <w:t xml:space="preserve"> </w:t>
            </w:r>
          </w:p>
          <w:p w:rsidR="00912806" w:rsidRPr="003E1145" w:rsidRDefault="00912806" w:rsidP="003E1145">
            <w:pPr>
              <w:keepNext/>
              <w:keepLines/>
              <w:suppressLineNumbers/>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Место нахождения, почтовый адрес</w:t>
            </w:r>
            <w:r w:rsidRPr="003E1145">
              <w:rPr>
                <w:rFonts w:ascii="Times New Roman" w:hAnsi="Times New Roman" w:cs="Times New Roman"/>
                <w:color w:val="000000"/>
                <w:sz w:val="24"/>
                <w:szCs w:val="24"/>
              </w:rPr>
              <w:t xml:space="preserve">: </w:t>
            </w:r>
            <w:r w:rsidRPr="003E1145">
              <w:rPr>
                <w:rStyle w:val="44"/>
                <w:sz w:val="24"/>
                <w:szCs w:val="24"/>
              </w:rPr>
              <w:t>РФ, 34</w:t>
            </w:r>
            <w:r w:rsidR="00123FBD" w:rsidRPr="003E1145">
              <w:rPr>
                <w:rStyle w:val="44"/>
                <w:sz w:val="24"/>
                <w:szCs w:val="24"/>
              </w:rPr>
              <w:t>7568</w:t>
            </w:r>
            <w:r w:rsidRPr="003E1145">
              <w:rPr>
                <w:rStyle w:val="44"/>
                <w:sz w:val="24"/>
                <w:szCs w:val="24"/>
              </w:rPr>
              <w:t xml:space="preserve">, Ростовская область, </w:t>
            </w:r>
            <w:proofErr w:type="spellStart"/>
            <w:r w:rsidR="00123FBD" w:rsidRPr="003E1145">
              <w:rPr>
                <w:rStyle w:val="44"/>
                <w:sz w:val="24"/>
                <w:szCs w:val="24"/>
              </w:rPr>
              <w:t>Песчанокоп</w:t>
            </w:r>
            <w:r w:rsidRPr="003E1145">
              <w:rPr>
                <w:rStyle w:val="44"/>
                <w:sz w:val="24"/>
                <w:szCs w:val="24"/>
              </w:rPr>
              <w:t>ский</w:t>
            </w:r>
            <w:proofErr w:type="spellEnd"/>
            <w:r w:rsidRPr="003E1145">
              <w:rPr>
                <w:rStyle w:val="44"/>
                <w:sz w:val="24"/>
                <w:szCs w:val="24"/>
              </w:rPr>
              <w:t xml:space="preserve"> район</w:t>
            </w:r>
            <w:proofErr w:type="gramStart"/>
            <w:r w:rsidRPr="003E1145">
              <w:rPr>
                <w:rStyle w:val="44"/>
                <w:sz w:val="24"/>
                <w:szCs w:val="24"/>
              </w:rPr>
              <w:t xml:space="preserve"> ,</w:t>
            </w:r>
            <w:proofErr w:type="gramEnd"/>
            <w:r w:rsidRPr="003E1145">
              <w:rPr>
                <w:rStyle w:val="44"/>
                <w:sz w:val="24"/>
                <w:szCs w:val="24"/>
              </w:rPr>
              <w:t xml:space="preserve"> с. </w:t>
            </w:r>
            <w:r w:rsidR="00123FBD" w:rsidRPr="003E1145">
              <w:rPr>
                <w:rStyle w:val="44"/>
                <w:sz w:val="24"/>
                <w:szCs w:val="24"/>
              </w:rPr>
              <w:t>Летник</w:t>
            </w:r>
            <w:r w:rsidRPr="003E1145">
              <w:rPr>
                <w:rStyle w:val="44"/>
                <w:sz w:val="24"/>
                <w:szCs w:val="24"/>
              </w:rPr>
              <w:t xml:space="preserve"> , ул. </w:t>
            </w:r>
            <w:r w:rsidR="00123FBD" w:rsidRPr="003E1145">
              <w:rPr>
                <w:rStyle w:val="44"/>
                <w:sz w:val="24"/>
                <w:szCs w:val="24"/>
              </w:rPr>
              <w:t>Ленина 50</w:t>
            </w:r>
          </w:p>
          <w:p w:rsidR="00912806" w:rsidRPr="003E1145" w:rsidRDefault="00912806" w:rsidP="003E1145">
            <w:pPr>
              <w:keepNext/>
              <w:keepLines/>
              <w:suppressLineNumbers/>
              <w:spacing w:after="0"/>
              <w:jc w:val="both"/>
              <w:rPr>
                <w:sz w:val="24"/>
                <w:szCs w:val="24"/>
              </w:rPr>
            </w:pPr>
            <w:r w:rsidRPr="003E1145">
              <w:rPr>
                <w:rFonts w:ascii="Times New Roman" w:hAnsi="Times New Roman" w:cs="Times New Roman"/>
                <w:b/>
                <w:bCs/>
                <w:color w:val="000000"/>
                <w:sz w:val="24"/>
                <w:szCs w:val="24"/>
              </w:rPr>
              <w:t xml:space="preserve">Адрес электронной почты: </w:t>
            </w:r>
            <w:hyperlink r:id="rId8" w:history="1">
              <w:r w:rsidR="00123FBD" w:rsidRPr="003E1145">
                <w:rPr>
                  <w:rStyle w:val="afffd"/>
                  <w:rFonts w:ascii="Times New Roman" w:hAnsi="Times New Roman" w:cs="Times New Roman"/>
                  <w:sz w:val="24"/>
                  <w:szCs w:val="24"/>
                  <w:lang w:val="en-US" w:eastAsia="en-US"/>
                </w:rPr>
                <w:t>sp</w:t>
              </w:r>
              <w:r w:rsidR="00123FBD" w:rsidRPr="003E1145">
                <w:rPr>
                  <w:rStyle w:val="afffd"/>
                  <w:rFonts w:ascii="Times New Roman" w:hAnsi="Times New Roman" w:cs="Times New Roman"/>
                  <w:sz w:val="24"/>
                  <w:szCs w:val="24"/>
                  <w:lang w:eastAsia="en-US"/>
                </w:rPr>
                <w:t>30321@</w:t>
              </w:r>
              <w:r w:rsidR="00123FBD" w:rsidRPr="003E1145">
                <w:rPr>
                  <w:rStyle w:val="afffd"/>
                  <w:rFonts w:ascii="Times New Roman" w:hAnsi="Times New Roman" w:cs="Times New Roman"/>
                  <w:sz w:val="24"/>
                  <w:szCs w:val="24"/>
                  <w:lang w:val="en-US" w:eastAsia="en-US"/>
                </w:rPr>
                <w:t>donpac</w:t>
              </w:r>
              <w:r w:rsidR="00123FBD" w:rsidRPr="003E1145">
                <w:rPr>
                  <w:rStyle w:val="afffd"/>
                  <w:rFonts w:ascii="Times New Roman" w:hAnsi="Times New Roman" w:cs="Times New Roman"/>
                  <w:sz w:val="24"/>
                  <w:szCs w:val="24"/>
                  <w:lang w:eastAsia="en-US"/>
                </w:rPr>
                <w:t>.</w:t>
              </w:r>
              <w:proofErr w:type="spellStart"/>
              <w:r w:rsidR="00123FBD" w:rsidRPr="003E1145">
                <w:rPr>
                  <w:rStyle w:val="afffd"/>
                  <w:rFonts w:ascii="Times New Roman" w:hAnsi="Times New Roman" w:cs="Times New Roman"/>
                  <w:sz w:val="24"/>
                  <w:szCs w:val="24"/>
                  <w:lang w:val="en-US" w:eastAsia="en-US"/>
                </w:rPr>
                <w:t>ru</w:t>
              </w:r>
              <w:proofErr w:type="spellEnd"/>
            </w:hyperlink>
          </w:p>
          <w:p w:rsidR="00123FBD" w:rsidRPr="003E1145" w:rsidRDefault="00912806" w:rsidP="003E1145">
            <w:pPr>
              <w:keepNext/>
              <w:keepLines/>
              <w:suppressLineNumbers/>
              <w:spacing w:after="0"/>
              <w:jc w:val="both"/>
              <w:rPr>
                <w:rStyle w:val="44"/>
                <w:sz w:val="24"/>
                <w:szCs w:val="24"/>
              </w:rPr>
            </w:pPr>
            <w:r w:rsidRPr="003E1145">
              <w:rPr>
                <w:rFonts w:ascii="Times New Roman" w:hAnsi="Times New Roman" w:cs="Times New Roman"/>
                <w:b/>
                <w:bCs/>
                <w:color w:val="000000"/>
                <w:sz w:val="24"/>
                <w:szCs w:val="24"/>
              </w:rPr>
              <w:t>Номер контактного телефона:</w:t>
            </w:r>
            <w:r w:rsidRPr="003E1145">
              <w:rPr>
                <w:rFonts w:ascii="Times New Roman" w:hAnsi="Times New Roman" w:cs="Times New Roman"/>
                <w:color w:val="000000"/>
                <w:sz w:val="24"/>
                <w:szCs w:val="24"/>
              </w:rPr>
              <w:t xml:space="preserve"> +</w:t>
            </w:r>
            <w:r w:rsidRPr="003E1145">
              <w:rPr>
                <w:rStyle w:val="44"/>
                <w:sz w:val="24"/>
                <w:szCs w:val="24"/>
              </w:rPr>
              <w:t>8 (863</w:t>
            </w:r>
            <w:r w:rsidR="00123FBD" w:rsidRPr="003E1145">
              <w:rPr>
                <w:rStyle w:val="44"/>
                <w:sz w:val="24"/>
                <w:szCs w:val="24"/>
              </w:rPr>
              <w:t>73</w:t>
            </w:r>
            <w:r w:rsidRPr="003E1145">
              <w:rPr>
                <w:rStyle w:val="44"/>
                <w:sz w:val="24"/>
                <w:szCs w:val="24"/>
              </w:rPr>
              <w:t xml:space="preserve">) </w:t>
            </w:r>
            <w:r w:rsidR="00123FBD" w:rsidRPr="003E1145">
              <w:rPr>
                <w:rStyle w:val="44"/>
                <w:sz w:val="24"/>
                <w:szCs w:val="24"/>
              </w:rPr>
              <w:t>9-42-18</w:t>
            </w:r>
          </w:p>
          <w:p w:rsidR="00912806" w:rsidRPr="003E1145" w:rsidRDefault="00912806" w:rsidP="003E1145">
            <w:pPr>
              <w:keepNext/>
              <w:keepLines/>
              <w:suppressLineNumbers/>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Ответственное должностное лицо: </w:t>
            </w:r>
            <w:proofErr w:type="spellStart"/>
            <w:r w:rsidR="00123FBD" w:rsidRPr="003E1145">
              <w:rPr>
                <w:rFonts w:ascii="Times New Roman" w:hAnsi="Times New Roman" w:cs="Times New Roman"/>
                <w:b/>
                <w:bCs/>
                <w:color w:val="000000"/>
                <w:sz w:val="24"/>
                <w:szCs w:val="24"/>
              </w:rPr>
              <w:t>Пересыпкина</w:t>
            </w:r>
            <w:proofErr w:type="spellEnd"/>
            <w:r w:rsidR="00123FBD" w:rsidRPr="003E1145">
              <w:rPr>
                <w:rFonts w:ascii="Times New Roman" w:hAnsi="Times New Roman" w:cs="Times New Roman"/>
                <w:b/>
                <w:bCs/>
                <w:color w:val="000000"/>
                <w:sz w:val="24"/>
                <w:szCs w:val="24"/>
              </w:rPr>
              <w:t xml:space="preserve"> Татьяна Алексеевна</w:t>
            </w:r>
          </w:p>
          <w:p w:rsidR="00912806" w:rsidRPr="003E1145" w:rsidRDefault="00912806" w:rsidP="003E1145">
            <w:pPr>
              <w:keepNext/>
              <w:keepLines/>
              <w:suppressLineNumbers/>
              <w:spacing w:after="0"/>
              <w:jc w:val="both"/>
              <w:rPr>
                <w:sz w:val="24"/>
                <w:szCs w:val="24"/>
              </w:rPr>
            </w:pPr>
            <w:r w:rsidRPr="003E1145">
              <w:rPr>
                <w:rFonts w:ascii="Times New Roman" w:hAnsi="Times New Roman" w:cs="Times New Roman"/>
                <w:b/>
                <w:bCs/>
                <w:color w:val="000000"/>
                <w:sz w:val="24"/>
                <w:szCs w:val="24"/>
              </w:rPr>
              <w:t xml:space="preserve">Официальный сайт: </w:t>
            </w:r>
            <w:hyperlink r:id="rId9">
              <w:r w:rsidRPr="003E1145">
                <w:rPr>
                  <w:rStyle w:val="-"/>
                  <w:rFonts w:ascii="Times New Roman" w:hAnsi="Times New Roman" w:cs="Times New Roman"/>
                  <w:color w:val="000000"/>
                  <w:sz w:val="24"/>
                  <w:szCs w:val="24"/>
                </w:rPr>
                <w:t>www.zakupki.gov.ru</w:t>
              </w:r>
            </w:hyperlink>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Информация о контрактной службе, контрактном управляющем, </w:t>
            </w:r>
            <w:proofErr w:type="gramStart"/>
            <w:r w:rsidRPr="003E1145">
              <w:rPr>
                <w:rFonts w:ascii="Times New Roman" w:hAnsi="Times New Roman" w:cs="Times New Roman"/>
                <w:b/>
                <w:bCs/>
                <w:color w:val="000000"/>
                <w:sz w:val="24"/>
                <w:szCs w:val="24"/>
              </w:rPr>
              <w:t>ответственных</w:t>
            </w:r>
            <w:proofErr w:type="gramEnd"/>
            <w:r w:rsidRPr="003E1145">
              <w:rPr>
                <w:rFonts w:ascii="Times New Roman" w:hAnsi="Times New Roman" w:cs="Times New Roman"/>
                <w:b/>
                <w:bCs/>
                <w:color w:val="000000"/>
                <w:sz w:val="24"/>
                <w:szCs w:val="24"/>
              </w:rPr>
              <w:t xml:space="preserve"> за заключение контракта:</w:t>
            </w:r>
          </w:p>
          <w:p w:rsidR="00123FBD" w:rsidRPr="003E1145" w:rsidRDefault="00123FBD" w:rsidP="003E1145">
            <w:pPr>
              <w:keepNext/>
              <w:keepLines/>
              <w:suppressLineNumbers/>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Единая комиссия в составе 5 человек утверждена Постановлением Главы Летницкого  сельского поселения № 150 от  11.11.2015 г.</w:t>
            </w:r>
          </w:p>
          <w:p w:rsidR="00912806" w:rsidRPr="003E1145" w:rsidRDefault="00912806" w:rsidP="003E1145">
            <w:pPr>
              <w:keepNext/>
              <w:keepLines/>
              <w:suppressLineNumbers/>
              <w:spacing w:after="0"/>
              <w:jc w:val="both"/>
              <w:rPr>
                <w:rStyle w:val="44"/>
                <w:sz w:val="24"/>
                <w:szCs w:val="24"/>
              </w:rPr>
            </w:pPr>
            <w:r w:rsidRPr="003E1145">
              <w:rPr>
                <w:rFonts w:ascii="Times New Roman" w:hAnsi="Times New Roman" w:cs="Times New Roman"/>
                <w:b/>
                <w:bCs/>
                <w:color w:val="000000"/>
                <w:sz w:val="24"/>
                <w:szCs w:val="24"/>
              </w:rPr>
              <w:t>Руководитель контрактной службы</w:t>
            </w:r>
            <w:r w:rsidRPr="003E1145">
              <w:rPr>
                <w:rFonts w:ascii="Times New Roman" w:hAnsi="Times New Roman" w:cs="Times New Roman"/>
                <w:bCs/>
                <w:color w:val="000000"/>
                <w:sz w:val="24"/>
                <w:szCs w:val="24"/>
              </w:rPr>
              <w:t xml:space="preserve">: </w:t>
            </w:r>
            <w:r w:rsidR="00123FBD" w:rsidRPr="003E1145">
              <w:rPr>
                <w:rFonts w:ascii="Times New Roman" w:hAnsi="Times New Roman" w:cs="Times New Roman"/>
                <w:bCs/>
                <w:color w:val="000000"/>
                <w:sz w:val="24"/>
                <w:szCs w:val="24"/>
              </w:rPr>
              <w:t>Федоров Константин</w:t>
            </w:r>
            <w:r w:rsidR="00123FBD" w:rsidRPr="003E1145">
              <w:rPr>
                <w:rFonts w:ascii="Times New Roman" w:hAnsi="Times New Roman" w:cs="Times New Roman"/>
                <w:b/>
                <w:bCs/>
                <w:color w:val="000000"/>
                <w:sz w:val="24"/>
                <w:szCs w:val="24"/>
              </w:rPr>
              <w:t xml:space="preserve"> </w:t>
            </w:r>
            <w:r w:rsidRPr="003E1145">
              <w:rPr>
                <w:rStyle w:val="44"/>
                <w:sz w:val="24"/>
                <w:szCs w:val="24"/>
              </w:rPr>
              <w:t>Иванович</w:t>
            </w:r>
          </w:p>
          <w:p w:rsidR="00912806" w:rsidRPr="003E1145" w:rsidRDefault="00912806" w:rsidP="003E1145">
            <w:pPr>
              <w:keepNext/>
              <w:keepLines/>
              <w:suppressLineNumbers/>
              <w:spacing w:after="0"/>
              <w:jc w:val="both"/>
              <w:rPr>
                <w:rFonts w:ascii="Times New Roman" w:hAnsi="Times New Roman" w:cs="Times New Roman"/>
                <w:color w:val="000000"/>
                <w:sz w:val="24"/>
                <w:szCs w:val="24"/>
              </w:rPr>
            </w:pPr>
            <w:proofErr w:type="gramStart"/>
            <w:r w:rsidRPr="003E1145">
              <w:rPr>
                <w:rFonts w:ascii="Times New Roman" w:hAnsi="Times New Roman" w:cs="Times New Roman"/>
                <w:b/>
                <w:bCs/>
                <w:color w:val="000000"/>
                <w:sz w:val="24"/>
                <w:szCs w:val="24"/>
              </w:rPr>
              <w:t>Ответственный</w:t>
            </w:r>
            <w:proofErr w:type="gramEnd"/>
            <w:r w:rsidRPr="003E1145">
              <w:rPr>
                <w:rFonts w:ascii="Times New Roman" w:hAnsi="Times New Roman" w:cs="Times New Roman"/>
                <w:b/>
                <w:bCs/>
                <w:color w:val="000000"/>
                <w:sz w:val="24"/>
                <w:szCs w:val="24"/>
              </w:rPr>
              <w:t xml:space="preserve"> за заключение контракта: </w:t>
            </w:r>
            <w:proofErr w:type="spellStart"/>
            <w:r w:rsidR="00123FBD" w:rsidRPr="003E1145">
              <w:rPr>
                <w:rFonts w:ascii="Times New Roman" w:hAnsi="Times New Roman" w:cs="Times New Roman"/>
                <w:bCs/>
                <w:color w:val="000000"/>
                <w:sz w:val="24"/>
                <w:szCs w:val="24"/>
              </w:rPr>
              <w:t>Пересыпкина</w:t>
            </w:r>
            <w:proofErr w:type="spellEnd"/>
            <w:r w:rsidR="00123FBD" w:rsidRPr="003E1145">
              <w:rPr>
                <w:rFonts w:ascii="Times New Roman" w:hAnsi="Times New Roman" w:cs="Times New Roman"/>
                <w:bCs/>
                <w:color w:val="000000"/>
                <w:sz w:val="24"/>
                <w:szCs w:val="24"/>
              </w:rPr>
              <w:t xml:space="preserve"> Татьяна Алексеевна</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lang w:val="en-US"/>
              </w:rPr>
            </w:pPr>
            <w:r w:rsidRPr="003E1145">
              <w:rPr>
                <w:rFonts w:ascii="Times New Roman" w:hAnsi="Times New Roman" w:cs="Times New Roman"/>
                <w:color w:val="000000"/>
                <w:sz w:val="24"/>
                <w:szCs w:val="24"/>
                <w:lang w:val="en-US"/>
              </w:rPr>
              <w:t>3</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Наименование и описание объекта закупки и условия контракта в соответствии со статьей 33 Закона, в том числе обоснование начальной (максимальной) цены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 xml:space="preserve">Наименование объекта закупки: </w:t>
            </w:r>
          </w:p>
          <w:p w:rsidR="00B13152" w:rsidRPr="003E1145" w:rsidRDefault="00B13152" w:rsidP="003E1145">
            <w:pPr>
              <w:spacing w:after="0"/>
              <w:jc w:val="both"/>
              <w:rPr>
                <w:rFonts w:ascii="Times New Roman" w:hAnsi="Times New Roman" w:cs="Times New Roman"/>
                <w:b/>
                <w:bCs/>
                <w:sz w:val="24"/>
                <w:szCs w:val="24"/>
              </w:rPr>
            </w:pPr>
            <w:r w:rsidRPr="003E1145">
              <w:rPr>
                <w:rFonts w:ascii="Times New Roman" w:eastAsia="Times New Roman" w:hAnsi="Times New Roman" w:cs="Times New Roman"/>
                <w:sz w:val="24"/>
                <w:szCs w:val="24"/>
              </w:rPr>
              <w:t xml:space="preserve">разработка проектно-сметной документации на капитальный ремонт </w:t>
            </w:r>
            <w:proofErr w:type="spellStart"/>
            <w:r w:rsidRPr="003E1145">
              <w:rPr>
                <w:rFonts w:ascii="Times New Roman" w:eastAsia="Times New Roman" w:hAnsi="Times New Roman" w:cs="Times New Roman"/>
                <w:sz w:val="24"/>
                <w:szCs w:val="24"/>
              </w:rPr>
              <w:t>внутрипоселковой</w:t>
            </w:r>
            <w:proofErr w:type="spellEnd"/>
            <w:r w:rsidRPr="003E1145">
              <w:rPr>
                <w:rFonts w:ascii="Times New Roman" w:eastAsia="Times New Roman" w:hAnsi="Times New Roman" w:cs="Times New Roman"/>
                <w:sz w:val="24"/>
                <w:szCs w:val="24"/>
              </w:rPr>
              <w:t xml:space="preserve"> автомобильной дороги по ул. Ленина </w:t>
            </w:r>
            <w:proofErr w:type="gramStart"/>
            <w:r w:rsidRPr="003E1145">
              <w:rPr>
                <w:rFonts w:ascii="Times New Roman" w:eastAsia="Times New Roman" w:hAnsi="Times New Roman" w:cs="Times New Roman"/>
                <w:sz w:val="24"/>
                <w:szCs w:val="24"/>
              </w:rPr>
              <w:t>в</w:t>
            </w:r>
            <w:proofErr w:type="gramEnd"/>
            <w:r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b/>
                <w:bCs/>
                <w:sz w:val="24"/>
                <w:szCs w:val="24"/>
              </w:rPr>
              <w:t xml:space="preserve">Описание объекта закупки: </w:t>
            </w:r>
            <w:r w:rsidRPr="003E1145">
              <w:rPr>
                <w:rFonts w:ascii="Times New Roman" w:hAnsi="Times New Roman" w:cs="Times New Roman"/>
                <w:sz w:val="24"/>
                <w:szCs w:val="24"/>
              </w:rPr>
              <w:t xml:space="preserve">в соответствии с разделами 3 и 4 настоящей конкурсной документации.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b/>
                <w:bCs/>
                <w:sz w:val="24"/>
                <w:szCs w:val="24"/>
              </w:rPr>
              <w:t>Условия контракта:</w:t>
            </w:r>
            <w:r w:rsidRPr="003E1145">
              <w:rPr>
                <w:rFonts w:ascii="Times New Roman" w:hAnsi="Times New Roman" w:cs="Times New Roman"/>
                <w:sz w:val="24"/>
                <w:szCs w:val="24"/>
              </w:rPr>
              <w:t xml:space="preserve"> в соответствии с Разделом 4 настоящей конкурсной документации.</w:t>
            </w:r>
          </w:p>
          <w:p w:rsidR="00912806" w:rsidRPr="003E1145" w:rsidRDefault="00912806" w:rsidP="003E1145">
            <w:pPr>
              <w:spacing w:after="0"/>
              <w:ind w:right="57"/>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Начальная (максимальная) цена контракта (цена лота):</w:t>
            </w:r>
          </w:p>
          <w:p w:rsidR="00912806" w:rsidRPr="003E1145" w:rsidRDefault="00B13152" w:rsidP="003E1145">
            <w:pPr>
              <w:spacing w:after="0"/>
              <w:jc w:val="both"/>
              <w:rPr>
                <w:rFonts w:ascii="Times New Roman" w:hAnsi="Times New Roman" w:cs="Times New Roman"/>
                <w:color w:val="000000"/>
                <w:sz w:val="24"/>
                <w:szCs w:val="24"/>
              </w:rPr>
            </w:pPr>
            <w:r w:rsidRPr="003E1145">
              <w:rPr>
                <w:rStyle w:val="44"/>
                <w:sz w:val="24"/>
                <w:szCs w:val="24"/>
              </w:rPr>
              <w:t>700000</w:t>
            </w:r>
            <w:r w:rsidR="00912806" w:rsidRPr="003E1145">
              <w:rPr>
                <w:rStyle w:val="44"/>
                <w:sz w:val="24"/>
                <w:szCs w:val="24"/>
              </w:rPr>
              <w:t xml:space="preserve"> (</w:t>
            </w:r>
            <w:r w:rsidRPr="003E1145">
              <w:rPr>
                <w:rStyle w:val="44"/>
                <w:sz w:val="24"/>
                <w:szCs w:val="24"/>
              </w:rPr>
              <w:t xml:space="preserve">семьсот </w:t>
            </w:r>
            <w:r w:rsidR="00912806" w:rsidRPr="003E1145">
              <w:rPr>
                <w:rStyle w:val="44"/>
                <w:sz w:val="24"/>
                <w:szCs w:val="24"/>
              </w:rPr>
              <w:t xml:space="preserve"> тысяч</w:t>
            </w:r>
            <w:proofErr w:type="gramStart"/>
            <w:r w:rsidR="00912806" w:rsidRPr="003E1145">
              <w:rPr>
                <w:rStyle w:val="44"/>
                <w:sz w:val="24"/>
                <w:szCs w:val="24"/>
              </w:rPr>
              <w:t xml:space="preserve"> </w:t>
            </w:r>
            <w:r w:rsidRPr="003E1145">
              <w:rPr>
                <w:rStyle w:val="44"/>
                <w:sz w:val="24"/>
                <w:szCs w:val="24"/>
              </w:rPr>
              <w:t>)</w:t>
            </w:r>
            <w:proofErr w:type="gramEnd"/>
            <w:r w:rsidR="00912806" w:rsidRPr="003E1145">
              <w:rPr>
                <w:rStyle w:val="44"/>
                <w:sz w:val="24"/>
                <w:szCs w:val="24"/>
              </w:rPr>
              <w:t xml:space="preserve"> рублей 00 копеек</w:t>
            </w:r>
            <w:r w:rsidR="00912806" w:rsidRPr="003E1145">
              <w:rPr>
                <w:rFonts w:ascii="Times New Roman" w:hAnsi="Times New Roman" w:cs="Times New Roman"/>
                <w:color w:val="000000"/>
                <w:sz w:val="24"/>
                <w:szCs w:val="24"/>
              </w:rPr>
              <w:t xml:space="preserve"> в том числе НДС 18%.</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Цена контракта включает в себя затраты, связанные с исполнением контракта, в том числе затраты по согласованию проектной документации, экспертизе проектной документации, налоги, сборы и другие обязательные платежи.</w:t>
            </w:r>
          </w:p>
          <w:p w:rsidR="00912806" w:rsidRPr="003E1145" w:rsidRDefault="00912806" w:rsidP="003E1145">
            <w:pPr>
              <w:tabs>
                <w:tab w:val="left" w:pos="612"/>
              </w:tabs>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Объем финансирования: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В 2016 году </w:t>
            </w:r>
            <w:r w:rsidR="00B13152" w:rsidRPr="003E1145">
              <w:rPr>
                <w:rFonts w:ascii="Times New Roman" w:hAnsi="Times New Roman" w:cs="Times New Roman"/>
                <w:color w:val="000000"/>
                <w:sz w:val="24"/>
                <w:szCs w:val="24"/>
              </w:rPr>
              <w:t>700000</w:t>
            </w:r>
            <w:r w:rsidRPr="003E1145">
              <w:rPr>
                <w:rStyle w:val="44"/>
                <w:sz w:val="24"/>
                <w:szCs w:val="24"/>
              </w:rPr>
              <w:t>(</w:t>
            </w:r>
            <w:r w:rsidR="00B13152" w:rsidRPr="003E1145">
              <w:rPr>
                <w:rStyle w:val="44"/>
                <w:sz w:val="24"/>
                <w:szCs w:val="24"/>
              </w:rPr>
              <w:t xml:space="preserve">семьсот </w:t>
            </w:r>
            <w:r w:rsidRPr="003E1145">
              <w:rPr>
                <w:rStyle w:val="44"/>
                <w:sz w:val="24"/>
                <w:szCs w:val="24"/>
              </w:rPr>
              <w:t xml:space="preserve">тысяч) рублей 00 </w:t>
            </w:r>
            <w:proofErr w:type="gramStart"/>
            <w:r w:rsidRPr="003E1145">
              <w:rPr>
                <w:rStyle w:val="44"/>
                <w:sz w:val="24"/>
                <w:szCs w:val="24"/>
              </w:rPr>
              <w:t>копеек</w:t>
            </w:r>
            <w:proofErr w:type="gramEnd"/>
            <w:r w:rsidRPr="003E1145">
              <w:rPr>
                <w:rFonts w:ascii="Times New Roman" w:hAnsi="Times New Roman" w:cs="Times New Roman"/>
                <w:color w:val="000000"/>
                <w:sz w:val="24"/>
                <w:szCs w:val="24"/>
              </w:rPr>
              <w:t xml:space="preserve"> в том числе НДС 18%.</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Цена контракта включает в себя затраты, связанные с исполнением контракта, в том числе затраты по согласованию проектной документации, экспертизе проектной документации, налоги, сборы и другие обязательные платежи</w:t>
            </w:r>
          </w:p>
          <w:p w:rsidR="00912806" w:rsidRPr="003E1145" w:rsidRDefault="00912806" w:rsidP="003E1145">
            <w:pPr>
              <w:spacing w:after="0"/>
              <w:jc w:val="both"/>
              <w:rPr>
                <w:rStyle w:val="2100"/>
                <w:sz w:val="24"/>
                <w:szCs w:val="24"/>
              </w:rPr>
            </w:pPr>
            <w:r w:rsidRPr="003E1145">
              <w:rPr>
                <w:rFonts w:ascii="Times New Roman" w:hAnsi="Times New Roman" w:cs="Times New Roman"/>
                <w:b/>
                <w:bCs/>
                <w:color w:val="000000"/>
                <w:sz w:val="24"/>
                <w:szCs w:val="24"/>
              </w:rPr>
              <w:t xml:space="preserve">Источник финансирования: </w:t>
            </w:r>
            <w:r w:rsidRPr="003E1145">
              <w:rPr>
                <w:rStyle w:val="2100"/>
                <w:sz w:val="24"/>
                <w:szCs w:val="24"/>
              </w:rPr>
              <w:t xml:space="preserve">Местный бюджет. Оплата производится в порядке и сроки, предусмотренные в Проекте контракта, являющегося составной частью </w:t>
            </w:r>
            <w:r w:rsidRPr="003E1145">
              <w:rPr>
                <w:rStyle w:val="2100"/>
                <w:sz w:val="24"/>
                <w:szCs w:val="24"/>
              </w:rPr>
              <w:lastRenderedPageBreak/>
              <w:t>конкурсной документации.</w:t>
            </w:r>
          </w:p>
          <w:p w:rsidR="00912806" w:rsidRPr="003E1145" w:rsidRDefault="00912806" w:rsidP="003E1145">
            <w:pPr>
              <w:spacing w:after="60"/>
              <w:jc w:val="both"/>
              <w:rPr>
                <w:rStyle w:val="2100"/>
                <w:sz w:val="24"/>
                <w:szCs w:val="24"/>
              </w:rPr>
            </w:pPr>
            <w:r w:rsidRPr="003E1145">
              <w:rPr>
                <w:rFonts w:ascii="Times New Roman" w:hAnsi="Times New Roman" w:cs="Times New Roman"/>
                <w:b/>
                <w:bCs/>
                <w:color w:val="000000"/>
                <w:sz w:val="24"/>
                <w:szCs w:val="24"/>
              </w:rPr>
              <w:t>Обоснование начальной (максимальной) цены контракта (цены лота)</w:t>
            </w:r>
            <w:r w:rsidRPr="003E1145">
              <w:rPr>
                <w:rFonts w:ascii="Times New Roman" w:hAnsi="Times New Roman" w:cs="Times New Roman"/>
                <w:color w:val="000000"/>
                <w:sz w:val="24"/>
                <w:szCs w:val="24"/>
              </w:rPr>
              <w:t xml:space="preserve">: </w:t>
            </w:r>
            <w:proofErr w:type="gramStart"/>
            <w:r w:rsidRPr="003E1145">
              <w:rPr>
                <w:rStyle w:val="2100"/>
                <w:sz w:val="24"/>
                <w:szCs w:val="24"/>
              </w:rPr>
              <w:t xml:space="preserve">Расчет начальной (максимальной) цены контракта произведен в соответствии с Федеральным законом от 05.04.2013 </w:t>
            </w:r>
            <w:r w:rsidRPr="003E1145">
              <w:rPr>
                <w:rStyle w:val="2100"/>
                <w:sz w:val="24"/>
                <w:szCs w:val="24"/>
                <w:lang w:val="en-US" w:eastAsia="en-US"/>
              </w:rPr>
              <w:t>N</w:t>
            </w:r>
            <w:r w:rsidRPr="003E1145">
              <w:rPr>
                <w:rStyle w:val="2100"/>
                <w:sz w:val="24"/>
                <w:szCs w:val="24"/>
                <w:lang w:eastAsia="en-US"/>
              </w:rPr>
              <w:t xml:space="preserve"> </w:t>
            </w:r>
            <w:r w:rsidRPr="003E1145">
              <w:rPr>
                <w:rStyle w:val="2100"/>
                <w:sz w:val="24"/>
                <w:szCs w:val="24"/>
              </w:rPr>
              <w:t xml:space="preserve">44-ФЗ «О контрактной системе в сфере закупок товаров, работ, услуг для обеспечения государственных и муниципальных нужд» (Далее - Закон, 44-ФЗ) и Приказом Минэкономразвития России от 02.10.2013 </w:t>
            </w:r>
            <w:r w:rsidRPr="003E1145">
              <w:rPr>
                <w:rStyle w:val="2100"/>
                <w:sz w:val="24"/>
                <w:szCs w:val="24"/>
                <w:lang w:val="en-US" w:eastAsia="en-US"/>
              </w:rPr>
              <w:t>N</w:t>
            </w:r>
            <w:r w:rsidRPr="003E1145">
              <w:rPr>
                <w:rStyle w:val="2100"/>
                <w:sz w:val="24"/>
                <w:szCs w:val="24"/>
                <w:lang w:eastAsia="en-US"/>
              </w:rPr>
              <w:t xml:space="preserve"> </w:t>
            </w:r>
            <w:r w:rsidRPr="003E1145">
              <w:rPr>
                <w:rStyle w:val="2100"/>
                <w:sz w:val="24"/>
                <w:szCs w:val="24"/>
              </w:rPr>
              <w:t>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w:t>
            </w:r>
            <w:proofErr w:type="gramEnd"/>
            <w:r w:rsidRPr="003E1145">
              <w:rPr>
                <w:rStyle w:val="2100"/>
                <w:sz w:val="24"/>
                <w:szCs w:val="24"/>
              </w:rPr>
              <w:t>, исполнителем)». Согласно ч.12 ст. 22 44-ФЗ в случае невозможности применения для определения начальной (максимальной) цены контракта, методов, указанных в ч. 1 ст. 22 44-ФЗ, заказчик вправе применить иные методы. Затратный метод  применяется на основании п. 7.1 Приказа № 567 Минэкономразвития от 2 октября 2013 года.</w:t>
            </w:r>
          </w:p>
          <w:p w:rsidR="00912806" w:rsidRPr="003E1145" w:rsidRDefault="00912806" w:rsidP="003E1145">
            <w:pPr>
              <w:spacing w:after="60"/>
              <w:jc w:val="both"/>
              <w:rPr>
                <w:rStyle w:val="2100"/>
                <w:sz w:val="24"/>
                <w:szCs w:val="24"/>
              </w:rPr>
            </w:pPr>
            <w:r w:rsidRPr="003E1145">
              <w:rPr>
                <w:rStyle w:val="2100"/>
                <w:sz w:val="24"/>
                <w:szCs w:val="24"/>
              </w:rPr>
              <w:t>Расчет произведен на основании сводной сметы по справочникам базовых цен на проектные и изыскательские работы с учетом индекса цен 4 квартала 2015г, рекомендованного письмом министерства строительства, архитектуры и территориального развития Ростовской области от 17.12.2015 г. № 26/6031. На основании Постановления правительства РО от 04.10.2012 № 945 в редакции от 23.06.2014 №458; применен коэффициент «безусловной упреждающей экономии» 0,97.</w:t>
            </w:r>
          </w:p>
          <w:p w:rsidR="00912806" w:rsidRPr="003E1145" w:rsidRDefault="00912806" w:rsidP="003E1145">
            <w:pPr>
              <w:spacing w:after="6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Обоснование применения затратного метода: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Начальная (максимальная) цена контракта не может быть определена заказчиком посредством следующих методов:</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w:t>
            </w:r>
            <w:r w:rsidRPr="003E1145">
              <w:rPr>
                <w:rFonts w:ascii="Times New Roman" w:hAnsi="Times New Roman" w:cs="Times New Roman"/>
                <w:color w:val="000000"/>
                <w:sz w:val="24"/>
                <w:szCs w:val="24"/>
              </w:rPr>
              <w:tab/>
              <w:t>Метод сопоставимых рыночных цен (анализа рынка) – отсутствие на рынке идентичных услуг, совпадающих по функциональным, техническим, качественным и эксплуатационным характеристикам с объектом закупки (определяемые в соответствии с требованиями статьи 33 Федерального закона № 44-ФЗ);</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w:t>
            </w:r>
            <w:r w:rsidRPr="003E1145">
              <w:rPr>
                <w:rFonts w:ascii="Times New Roman" w:hAnsi="Times New Roman" w:cs="Times New Roman"/>
                <w:color w:val="000000"/>
                <w:sz w:val="24"/>
                <w:szCs w:val="24"/>
              </w:rPr>
              <w:tab/>
              <w:t>Нормативный метод – объект закупки не предусматривает установление предельной цены и норматива затрат, при определении НМЦК (в соответствии со статьей 19 Федерального закона № 44-ФЗ);</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w:t>
            </w:r>
            <w:r w:rsidRPr="003E1145">
              <w:rPr>
                <w:rFonts w:ascii="Times New Roman" w:hAnsi="Times New Roman" w:cs="Times New Roman"/>
                <w:color w:val="000000"/>
                <w:sz w:val="24"/>
                <w:szCs w:val="24"/>
              </w:rPr>
              <w:tab/>
              <w:t>Тарифный метод – объект закупки в соответствии с законодательством Российской Федерации не относится к перечню товаров услуг и работ, цены на которые подлежат государственному регулированию или установлены муниципальными правовыми актами;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4.</w:t>
            </w:r>
            <w:r w:rsidRPr="003E1145">
              <w:rPr>
                <w:rFonts w:ascii="Times New Roman" w:hAnsi="Times New Roman" w:cs="Times New Roman"/>
                <w:color w:val="000000"/>
                <w:sz w:val="24"/>
                <w:szCs w:val="24"/>
              </w:rPr>
              <w:tab/>
              <w:t>Проектно-сметный метод – предметом закупки не является: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строительство, реконструкция, капитальный ремонт объекта капитального строительства на основании проектной документации;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проведению работ по сохранению объектов культурного наследия (памятников истории и культуры) народов Российской Федерации;</w:t>
            </w:r>
          </w:p>
          <w:p w:rsidR="00912806" w:rsidRPr="003E1145" w:rsidRDefault="00912806" w:rsidP="003E1145">
            <w:pPr>
              <w:spacing w:after="6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текущий ремонт зданий, строений, сооружений, помещений</w:t>
            </w:r>
          </w:p>
        </w:tc>
      </w:tr>
      <w:tr w:rsidR="00912806" w:rsidRPr="003E1145">
        <w:trPr>
          <w:trHeight w:val="411"/>
        </w:trPr>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4</w:t>
            </w:r>
          </w:p>
        </w:tc>
        <w:tc>
          <w:tcPr>
            <w:tcW w:w="9411" w:type="dxa"/>
            <w:tcMar>
              <w:left w:w="108" w:type="dxa"/>
            </w:tcMar>
          </w:tcPr>
          <w:p w:rsidR="00912806" w:rsidRPr="003E1145" w:rsidRDefault="00912806" w:rsidP="003E1145">
            <w:pPr>
              <w:widowControl w:val="0"/>
              <w:spacing w:after="0"/>
              <w:ind w:firstLine="34"/>
              <w:jc w:val="both"/>
              <w:rPr>
                <w:rFonts w:ascii="Times New Roman" w:hAnsi="Times New Roman" w:cs="Times New Roman"/>
                <w:color w:val="000000"/>
                <w:sz w:val="24"/>
                <w:szCs w:val="24"/>
                <w:lang w:eastAsia="ar-SA"/>
              </w:rPr>
            </w:pPr>
            <w:r w:rsidRPr="003E1145">
              <w:rPr>
                <w:rFonts w:ascii="Times New Roman" w:hAnsi="Times New Roman" w:cs="Times New Roman"/>
                <w:b/>
                <w:bCs/>
                <w:color w:val="000000"/>
                <w:sz w:val="24"/>
                <w:szCs w:val="24"/>
              </w:rPr>
              <w:t>Требования к гарантийному сроку работ:</w:t>
            </w:r>
            <w:r w:rsidRPr="003E1145">
              <w:rPr>
                <w:rFonts w:ascii="Times New Roman" w:hAnsi="Times New Roman" w:cs="Times New Roman"/>
                <w:color w:val="000000"/>
                <w:sz w:val="24"/>
                <w:szCs w:val="24"/>
              </w:rPr>
              <w:t xml:space="preserve"> </w:t>
            </w:r>
            <w:r w:rsidR="00812B59" w:rsidRPr="003E1145">
              <w:rPr>
                <w:rFonts w:ascii="Times New Roman" w:hAnsi="Times New Roman" w:cs="Times New Roman"/>
                <w:color w:val="000000"/>
                <w:sz w:val="24"/>
                <w:szCs w:val="24"/>
              </w:rPr>
              <w:t>3 года с момента подписания</w:t>
            </w:r>
            <w:r w:rsidRPr="003E1145">
              <w:rPr>
                <w:rFonts w:ascii="Times New Roman" w:hAnsi="Times New Roman" w:cs="Times New Roman"/>
                <w:color w:val="000000"/>
                <w:sz w:val="24"/>
                <w:szCs w:val="24"/>
              </w:rPr>
              <w:t xml:space="preserve"> акта приема-передачи выполненных работ.</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5</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proofErr w:type="gramStart"/>
            <w:r w:rsidRPr="003E1145">
              <w:rPr>
                <w:rFonts w:ascii="Times New Roman" w:hAnsi="Times New Roman" w:cs="Times New Roman"/>
                <w:b/>
                <w:bCs/>
                <w:color w:val="000000"/>
                <w:sz w:val="24"/>
                <w:szCs w:val="24"/>
              </w:rPr>
              <w:t>Информация об объеме и месте выполнения работ, являющейся предметом контракта (лота):</w:t>
            </w:r>
            <w:proofErr w:type="gramEnd"/>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 xml:space="preserve">Объем работ: </w:t>
            </w:r>
            <w:r w:rsidRPr="003E1145">
              <w:rPr>
                <w:rFonts w:ascii="Times New Roman" w:hAnsi="Times New Roman" w:cs="Times New Roman"/>
                <w:color w:val="000000"/>
                <w:sz w:val="24"/>
                <w:szCs w:val="24"/>
              </w:rPr>
              <w:t xml:space="preserve">в соответствии с </w:t>
            </w:r>
            <w:r w:rsidRPr="003E1145">
              <w:rPr>
                <w:rFonts w:ascii="Times New Roman" w:hAnsi="Times New Roman" w:cs="Times New Roman"/>
                <w:color w:val="FF0000"/>
                <w:sz w:val="24"/>
                <w:szCs w:val="24"/>
              </w:rPr>
              <w:t xml:space="preserve">разделом 4 </w:t>
            </w:r>
            <w:r w:rsidRPr="003E1145">
              <w:rPr>
                <w:rFonts w:ascii="Times New Roman" w:hAnsi="Times New Roman" w:cs="Times New Roman"/>
                <w:color w:val="000000"/>
                <w:sz w:val="24"/>
                <w:szCs w:val="24"/>
              </w:rPr>
              <w:t>настоящей конкурсной документации.</w:t>
            </w:r>
          </w:p>
          <w:p w:rsidR="00912806" w:rsidRPr="003E1145" w:rsidRDefault="00912806" w:rsidP="003E1145">
            <w:pPr>
              <w:keepNext/>
              <w:keepLines/>
              <w:suppressLineNumbers/>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lastRenderedPageBreak/>
              <w:t>Место выполнения работ:</w:t>
            </w:r>
            <w:r w:rsidRPr="003E1145">
              <w:rPr>
                <w:rFonts w:ascii="Times New Roman" w:hAnsi="Times New Roman" w:cs="Times New Roman"/>
                <w:color w:val="000000"/>
                <w:sz w:val="24"/>
                <w:szCs w:val="24"/>
              </w:rPr>
              <w:t xml:space="preserve"> </w:t>
            </w:r>
          </w:p>
          <w:p w:rsidR="00912806" w:rsidRPr="003E1145" w:rsidRDefault="00912806" w:rsidP="003E1145">
            <w:pPr>
              <w:shd w:val="clear" w:color="auto" w:fill="FFFFFF"/>
              <w:spacing w:after="0"/>
              <w:jc w:val="both"/>
              <w:rPr>
                <w:rFonts w:ascii="Times New Roman" w:hAnsi="Times New Roman" w:cs="Times New Roman"/>
                <w:color w:val="000000"/>
                <w:sz w:val="24"/>
                <w:szCs w:val="24"/>
              </w:rPr>
            </w:pPr>
            <w:r w:rsidRPr="003E1145">
              <w:rPr>
                <w:rFonts w:ascii="Times New Roman" w:hAnsi="Times New Roman" w:cs="Times New Roman"/>
                <w:sz w:val="24"/>
                <w:szCs w:val="24"/>
              </w:rPr>
              <w:t xml:space="preserve">По месту нахождения Исполнителя с выездом на место </w:t>
            </w:r>
            <w:r w:rsidRPr="003E1145">
              <w:rPr>
                <w:rStyle w:val="44"/>
                <w:sz w:val="24"/>
                <w:szCs w:val="24"/>
              </w:rPr>
              <w:t xml:space="preserve">Ростовская область, </w:t>
            </w:r>
            <w:proofErr w:type="spellStart"/>
            <w:r w:rsidR="00B13152" w:rsidRPr="003E1145">
              <w:rPr>
                <w:rStyle w:val="44"/>
                <w:sz w:val="24"/>
                <w:szCs w:val="24"/>
              </w:rPr>
              <w:t>Песчанокопский</w:t>
            </w:r>
            <w:proofErr w:type="spellEnd"/>
            <w:r w:rsidRPr="003E1145">
              <w:rPr>
                <w:rStyle w:val="44"/>
                <w:sz w:val="24"/>
                <w:szCs w:val="24"/>
              </w:rPr>
              <w:t xml:space="preserve"> район</w:t>
            </w:r>
            <w:proofErr w:type="gramStart"/>
            <w:r w:rsidRPr="003E1145">
              <w:rPr>
                <w:rStyle w:val="44"/>
                <w:sz w:val="24"/>
                <w:szCs w:val="24"/>
              </w:rPr>
              <w:t xml:space="preserve"> ,</w:t>
            </w:r>
            <w:proofErr w:type="gramEnd"/>
            <w:r w:rsidRPr="003E1145">
              <w:rPr>
                <w:rStyle w:val="44"/>
                <w:sz w:val="24"/>
                <w:szCs w:val="24"/>
              </w:rPr>
              <w:t xml:space="preserve"> с. </w:t>
            </w:r>
            <w:r w:rsidR="00B13152" w:rsidRPr="003E1145">
              <w:rPr>
                <w:rStyle w:val="44"/>
                <w:sz w:val="24"/>
                <w:szCs w:val="24"/>
              </w:rPr>
              <w:t>Летник</w:t>
            </w:r>
            <w:r w:rsidRPr="003E1145">
              <w:rPr>
                <w:rStyle w:val="44"/>
                <w:sz w:val="24"/>
                <w:szCs w:val="24"/>
              </w:rPr>
              <w:t xml:space="preserve"> , ул. </w:t>
            </w:r>
            <w:r w:rsidR="00B13152" w:rsidRPr="003E1145">
              <w:rPr>
                <w:rStyle w:val="44"/>
                <w:sz w:val="24"/>
                <w:szCs w:val="24"/>
              </w:rPr>
              <w:t>Лен</w:t>
            </w:r>
            <w:r w:rsidRPr="003E1145">
              <w:rPr>
                <w:rStyle w:val="44"/>
                <w:sz w:val="24"/>
                <w:szCs w:val="24"/>
              </w:rPr>
              <w:t>ина</w:t>
            </w:r>
            <w:r w:rsidRPr="003E1145">
              <w:rPr>
                <w:rFonts w:ascii="Times New Roman" w:hAnsi="Times New Roman" w:cs="Times New Roman"/>
                <w:sz w:val="24"/>
                <w:szCs w:val="24"/>
              </w:rPr>
              <w:t>.</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6</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Срок выполнения работ: </w:t>
            </w:r>
            <w:proofErr w:type="gramStart"/>
            <w:r w:rsidRPr="003E1145">
              <w:rPr>
                <w:rFonts w:ascii="Times New Roman" w:hAnsi="Times New Roman" w:cs="Times New Roman"/>
                <w:sz w:val="24"/>
                <w:szCs w:val="24"/>
              </w:rPr>
              <w:t>с даты заключения</w:t>
            </w:r>
            <w:proofErr w:type="gramEnd"/>
            <w:r w:rsidRPr="003E1145">
              <w:rPr>
                <w:rFonts w:ascii="Times New Roman" w:hAnsi="Times New Roman" w:cs="Times New Roman"/>
                <w:sz w:val="24"/>
                <w:szCs w:val="24"/>
              </w:rPr>
              <w:t xml:space="preserve"> контракта до </w:t>
            </w:r>
            <w:r w:rsidRPr="00996F38">
              <w:rPr>
                <w:rFonts w:ascii="Times New Roman" w:hAnsi="Times New Roman" w:cs="Times New Roman"/>
                <w:sz w:val="24"/>
                <w:szCs w:val="24"/>
              </w:rPr>
              <w:t>31.12.2016г</w:t>
            </w:r>
            <w:r w:rsidRPr="003E1145">
              <w:rPr>
                <w:rFonts w:ascii="Times New Roman" w:hAnsi="Times New Roman" w:cs="Times New Roman"/>
                <w:sz w:val="24"/>
                <w:szCs w:val="24"/>
              </w:rPr>
              <w:t>. Возможно досрочное выполнение работ.</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7</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Ограничение участия в определении подрядчика, установленное в соответствии со статьей 30 Закона: </w:t>
            </w:r>
          </w:p>
          <w:p w:rsidR="00912806" w:rsidRPr="003E1145" w:rsidRDefault="00912806" w:rsidP="003E1145">
            <w:pPr>
              <w:spacing w:after="0"/>
              <w:jc w:val="both"/>
              <w:rPr>
                <w:sz w:val="24"/>
                <w:szCs w:val="24"/>
              </w:rPr>
            </w:pPr>
            <w:proofErr w:type="gramStart"/>
            <w:r w:rsidRPr="00996F38">
              <w:rPr>
                <w:rFonts w:ascii="Times New Roman" w:hAnsi="Times New Roman" w:cs="Times New Roman"/>
                <w:color w:val="000000"/>
                <w:sz w:val="24"/>
                <w:szCs w:val="24"/>
              </w:rPr>
              <w:t xml:space="preserve">Участниками могут быть только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
              <w:r w:rsidRPr="00996F38">
                <w:rPr>
                  <w:rStyle w:val="-"/>
                  <w:rFonts w:ascii="Times New Roman" w:hAnsi="Times New Roman" w:cs="Times New Roman"/>
                  <w:color w:val="000000"/>
                  <w:sz w:val="24"/>
                  <w:szCs w:val="24"/>
                </w:rPr>
                <w:t>пунктом 1 статьи 31.1</w:t>
              </w:r>
            </w:hyperlink>
            <w:r w:rsidRPr="00996F38">
              <w:rPr>
                <w:rFonts w:ascii="Times New Roman" w:hAnsi="Times New Roman" w:cs="Times New Roman"/>
                <w:color w:val="000000"/>
                <w:sz w:val="24"/>
                <w:szCs w:val="24"/>
              </w:rPr>
              <w:t xml:space="preserve"> Федерального закона от 12 января 1996 года № 7-ФЗ "О некоммерческих организациях".</w:t>
            </w:r>
            <w:proofErr w:type="gramEnd"/>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8</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Способ определения подрядчика: </w:t>
            </w:r>
            <w:r w:rsidRPr="003E1145">
              <w:rPr>
                <w:rFonts w:ascii="Times New Roman" w:hAnsi="Times New Roman" w:cs="Times New Roman"/>
                <w:color w:val="000000"/>
                <w:sz w:val="24"/>
                <w:szCs w:val="24"/>
              </w:rPr>
              <w:t xml:space="preserve">открытый конкурс </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9</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Срок, место и порядок подачи заявок участников закупки: </w:t>
            </w:r>
          </w:p>
          <w:p w:rsidR="00912806" w:rsidRPr="00996F38"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Начало срока подачи заявок </w:t>
            </w:r>
            <w:r w:rsidR="00A66B65" w:rsidRPr="00996F38">
              <w:rPr>
                <w:rFonts w:ascii="Times New Roman" w:hAnsi="Times New Roman" w:cs="Times New Roman"/>
                <w:b/>
                <w:bCs/>
                <w:color w:val="000000"/>
                <w:sz w:val="24"/>
                <w:szCs w:val="24"/>
              </w:rPr>
              <w:t>14</w:t>
            </w:r>
            <w:r w:rsidRPr="00996F38">
              <w:rPr>
                <w:rFonts w:ascii="Times New Roman" w:hAnsi="Times New Roman" w:cs="Times New Roman"/>
                <w:b/>
                <w:bCs/>
                <w:color w:val="000000"/>
                <w:sz w:val="24"/>
                <w:szCs w:val="24"/>
              </w:rPr>
              <w:t xml:space="preserve"> час </w:t>
            </w:r>
            <w:r w:rsidR="00206D48">
              <w:rPr>
                <w:rFonts w:ascii="Times New Roman" w:hAnsi="Times New Roman" w:cs="Times New Roman"/>
                <w:b/>
                <w:bCs/>
                <w:color w:val="000000"/>
                <w:sz w:val="24"/>
                <w:szCs w:val="24"/>
              </w:rPr>
              <w:t>3</w:t>
            </w:r>
            <w:bookmarkStart w:id="1" w:name="_GoBack"/>
            <w:bookmarkEnd w:id="1"/>
            <w:r w:rsidRPr="00996F38">
              <w:rPr>
                <w:rFonts w:ascii="Times New Roman" w:hAnsi="Times New Roman" w:cs="Times New Roman"/>
                <w:b/>
                <w:bCs/>
                <w:color w:val="000000"/>
                <w:sz w:val="24"/>
                <w:szCs w:val="24"/>
              </w:rPr>
              <w:t>0 мин</w:t>
            </w:r>
            <w:r w:rsidR="00B13152" w:rsidRPr="00996F38">
              <w:rPr>
                <w:rFonts w:ascii="Times New Roman" w:hAnsi="Times New Roman" w:cs="Times New Roman"/>
                <w:b/>
                <w:bCs/>
                <w:color w:val="000000"/>
                <w:sz w:val="24"/>
                <w:szCs w:val="24"/>
              </w:rPr>
              <w:t xml:space="preserve"> </w:t>
            </w:r>
            <w:r w:rsidR="00196CC9" w:rsidRPr="00996F38">
              <w:rPr>
                <w:rFonts w:ascii="Times New Roman" w:hAnsi="Times New Roman" w:cs="Times New Roman"/>
                <w:b/>
                <w:bCs/>
                <w:color w:val="000000"/>
                <w:sz w:val="24"/>
                <w:szCs w:val="24"/>
              </w:rPr>
              <w:t>15</w:t>
            </w:r>
            <w:r w:rsidR="00B13152" w:rsidRPr="00996F38">
              <w:rPr>
                <w:rFonts w:ascii="Times New Roman" w:hAnsi="Times New Roman" w:cs="Times New Roman"/>
                <w:b/>
                <w:bCs/>
                <w:color w:val="000000"/>
                <w:sz w:val="24"/>
                <w:szCs w:val="24"/>
              </w:rPr>
              <w:t>.07</w:t>
            </w:r>
            <w:r w:rsidRPr="00996F38">
              <w:rPr>
                <w:rFonts w:ascii="Times New Roman" w:hAnsi="Times New Roman" w:cs="Times New Roman"/>
                <w:b/>
                <w:bCs/>
                <w:color w:val="000000"/>
                <w:sz w:val="24"/>
                <w:szCs w:val="24"/>
              </w:rPr>
              <w:t xml:space="preserve">.2016 года </w:t>
            </w:r>
          </w:p>
          <w:p w:rsidR="00912806" w:rsidRPr="003E1145" w:rsidRDefault="00912806" w:rsidP="003E1145">
            <w:pPr>
              <w:spacing w:after="0"/>
              <w:jc w:val="both"/>
              <w:rPr>
                <w:rFonts w:ascii="Times New Roman" w:hAnsi="Times New Roman" w:cs="Times New Roman"/>
                <w:b/>
                <w:bCs/>
                <w:color w:val="000000"/>
                <w:sz w:val="24"/>
                <w:szCs w:val="24"/>
              </w:rPr>
            </w:pPr>
            <w:r w:rsidRPr="00996F38">
              <w:rPr>
                <w:rFonts w:ascii="Times New Roman" w:hAnsi="Times New Roman" w:cs="Times New Roman"/>
                <w:b/>
                <w:bCs/>
                <w:color w:val="000000"/>
                <w:sz w:val="24"/>
                <w:szCs w:val="24"/>
              </w:rPr>
              <w:t xml:space="preserve">Окончание срока подачи заявок 08 час 30 мин </w:t>
            </w:r>
            <w:r w:rsidR="00FD5F2B" w:rsidRPr="00996F38">
              <w:rPr>
                <w:rFonts w:ascii="Times New Roman" w:hAnsi="Times New Roman" w:cs="Times New Roman"/>
                <w:b/>
                <w:bCs/>
                <w:color w:val="000000"/>
                <w:sz w:val="24"/>
                <w:szCs w:val="24"/>
              </w:rPr>
              <w:t>05.08</w:t>
            </w:r>
            <w:r w:rsidRPr="00996F38">
              <w:rPr>
                <w:rFonts w:ascii="Times New Roman" w:hAnsi="Times New Roman" w:cs="Times New Roman"/>
                <w:b/>
                <w:bCs/>
                <w:color w:val="000000"/>
                <w:sz w:val="24"/>
                <w:szCs w:val="24"/>
              </w:rPr>
              <w:t>.2016</w:t>
            </w:r>
            <w:r w:rsidRPr="00996F38">
              <w:rPr>
                <w:rFonts w:ascii="Times New Roman" w:hAnsi="Times New Roman" w:cs="Times New Roman"/>
                <w:color w:val="000000"/>
                <w:sz w:val="24"/>
                <w:szCs w:val="24"/>
              </w:rPr>
              <w:t xml:space="preserve"> </w:t>
            </w:r>
            <w:r w:rsidRPr="00996F38">
              <w:rPr>
                <w:rFonts w:ascii="Times New Roman" w:hAnsi="Times New Roman" w:cs="Times New Roman"/>
                <w:b/>
                <w:bCs/>
                <w:color w:val="000000"/>
                <w:sz w:val="24"/>
                <w:szCs w:val="24"/>
              </w:rPr>
              <w:t>года</w:t>
            </w:r>
            <w:r w:rsidRPr="003E1145">
              <w:rPr>
                <w:rFonts w:ascii="Times New Roman" w:hAnsi="Times New Roman" w:cs="Times New Roman"/>
                <w:color w:val="000000"/>
                <w:sz w:val="24"/>
                <w:szCs w:val="24"/>
              </w:rPr>
              <w:t xml:space="preserve">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Заявки подаются по адресу </w:t>
            </w:r>
            <w:r w:rsidRPr="003E1145">
              <w:rPr>
                <w:rStyle w:val="44"/>
                <w:sz w:val="24"/>
                <w:szCs w:val="24"/>
              </w:rPr>
              <w:t>34</w:t>
            </w:r>
            <w:r w:rsidR="00B13152" w:rsidRPr="003E1145">
              <w:rPr>
                <w:rStyle w:val="44"/>
                <w:sz w:val="24"/>
                <w:szCs w:val="24"/>
              </w:rPr>
              <w:t>7568</w:t>
            </w:r>
            <w:r w:rsidRPr="003E1145">
              <w:rPr>
                <w:rStyle w:val="44"/>
                <w:sz w:val="24"/>
                <w:szCs w:val="24"/>
              </w:rPr>
              <w:t xml:space="preserve">, Ростовская область, </w:t>
            </w:r>
            <w:proofErr w:type="spellStart"/>
            <w:r w:rsidR="00B13152" w:rsidRPr="003E1145">
              <w:rPr>
                <w:rStyle w:val="44"/>
                <w:sz w:val="24"/>
                <w:szCs w:val="24"/>
              </w:rPr>
              <w:t>Песчанокоп</w:t>
            </w:r>
            <w:r w:rsidRPr="003E1145">
              <w:rPr>
                <w:rStyle w:val="44"/>
                <w:sz w:val="24"/>
                <w:szCs w:val="24"/>
              </w:rPr>
              <w:t>ский</w:t>
            </w:r>
            <w:proofErr w:type="spellEnd"/>
            <w:r w:rsidRPr="003E1145">
              <w:rPr>
                <w:rStyle w:val="44"/>
                <w:sz w:val="24"/>
                <w:szCs w:val="24"/>
              </w:rPr>
              <w:t xml:space="preserve"> район, с. </w:t>
            </w:r>
            <w:r w:rsidR="00B13152" w:rsidRPr="003E1145">
              <w:rPr>
                <w:rStyle w:val="44"/>
                <w:sz w:val="24"/>
                <w:szCs w:val="24"/>
              </w:rPr>
              <w:t>Летник</w:t>
            </w:r>
            <w:r w:rsidRPr="003E1145">
              <w:rPr>
                <w:rStyle w:val="44"/>
                <w:sz w:val="24"/>
                <w:szCs w:val="24"/>
              </w:rPr>
              <w:t xml:space="preserve">, ул. </w:t>
            </w:r>
            <w:r w:rsidR="00B13152" w:rsidRPr="003E1145">
              <w:rPr>
                <w:rStyle w:val="44"/>
                <w:sz w:val="24"/>
                <w:szCs w:val="24"/>
              </w:rPr>
              <w:t xml:space="preserve">Ленина 50 </w:t>
            </w:r>
            <w:r w:rsidRPr="003E1145">
              <w:rPr>
                <w:rStyle w:val="44"/>
                <w:sz w:val="24"/>
                <w:szCs w:val="24"/>
              </w:rPr>
              <w:t>(2 этаж). В рабочие дни с понедельника по пятницу с 08-00 до 12-00 и с 1</w:t>
            </w:r>
            <w:r w:rsidR="00B13152" w:rsidRPr="003E1145">
              <w:rPr>
                <w:rStyle w:val="44"/>
                <w:sz w:val="24"/>
                <w:szCs w:val="24"/>
              </w:rPr>
              <w:t>4</w:t>
            </w:r>
            <w:r w:rsidRPr="003E1145">
              <w:rPr>
                <w:rStyle w:val="44"/>
                <w:sz w:val="24"/>
                <w:szCs w:val="24"/>
              </w:rPr>
              <w:t>-00 до 1</w:t>
            </w:r>
            <w:r w:rsidR="00B13152" w:rsidRPr="003E1145">
              <w:rPr>
                <w:rStyle w:val="44"/>
                <w:sz w:val="24"/>
                <w:szCs w:val="24"/>
              </w:rPr>
              <w:t>7</w:t>
            </w:r>
            <w:r w:rsidRPr="003E1145">
              <w:rPr>
                <w:rStyle w:val="44"/>
                <w:sz w:val="24"/>
                <w:szCs w:val="24"/>
              </w:rPr>
              <w:t xml:space="preserve">-00 часов (по московскому времени). </w:t>
            </w:r>
            <w:r w:rsidRPr="003E1145">
              <w:rPr>
                <w:rFonts w:ascii="Times New Roman" w:hAnsi="Times New Roman" w:cs="Times New Roman"/>
                <w:color w:val="000000"/>
                <w:sz w:val="24"/>
                <w:szCs w:val="24"/>
              </w:rPr>
              <w:t xml:space="preserve"> Заявки  (в том числе изменения к заявкам) можно подать непосредственно на заседании конкурсной комиссии после объявления участникам о возможности подать заявки. Прием заявок на участие в открытом конкурсе прекращается с наступлением срока вскрытия конвертов с заявками на участие в открытом конкурсе. Заседание комиссии состоится 08-30 час</w:t>
            </w:r>
            <w:r w:rsidR="00903366" w:rsidRPr="003E1145">
              <w:rPr>
                <w:rFonts w:ascii="Times New Roman" w:hAnsi="Times New Roman" w:cs="Times New Roman"/>
                <w:color w:val="000000"/>
                <w:sz w:val="24"/>
                <w:szCs w:val="24"/>
              </w:rPr>
              <w:t xml:space="preserve"> </w:t>
            </w:r>
            <w:r w:rsidR="00FD5F2B" w:rsidRPr="00996F38">
              <w:rPr>
                <w:rFonts w:ascii="Times New Roman" w:hAnsi="Times New Roman" w:cs="Times New Roman"/>
                <w:b/>
                <w:color w:val="000000"/>
                <w:sz w:val="24"/>
                <w:szCs w:val="24"/>
              </w:rPr>
              <w:t>05.08</w:t>
            </w:r>
            <w:r w:rsidRPr="00996F38">
              <w:rPr>
                <w:rFonts w:ascii="Times New Roman" w:hAnsi="Times New Roman" w:cs="Times New Roman"/>
                <w:b/>
                <w:bCs/>
                <w:color w:val="000000"/>
                <w:sz w:val="24"/>
                <w:szCs w:val="24"/>
              </w:rPr>
              <w:t>.2016 г</w:t>
            </w:r>
            <w:r w:rsidRPr="00996F38">
              <w:rPr>
                <w:rFonts w:ascii="Times New Roman" w:hAnsi="Times New Roman" w:cs="Times New Roman"/>
                <w:color w:val="000000"/>
                <w:sz w:val="24"/>
                <w:szCs w:val="24"/>
              </w:rPr>
              <w:t>.</w:t>
            </w:r>
            <w:r w:rsidRPr="003E1145">
              <w:rPr>
                <w:rFonts w:ascii="Times New Roman" w:hAnsi="Times New Roman" w:cs="Times New Roman"/>
                <w:color w:val="000000"/>
                <w:sz w:val="24"/>
                <w:szCs w:val="24"/>
              </w:rPr>
              <w:t xml:space="preserve"> по адресу: </w:t>
            </w:r>
            <w:r w:rsidRPr="003E1145">
              <w:rPr>
                <w:rStyle w:val="44"/>
                <w:sz w:val="24"/>
                <w:szCs w:val="24"/>
              </w:rPr>
              <w:t>34</w:t>
            </w:r>
            <w:r w:rsidR="00E40B41" w:rsidRPr="003E1145">
              <w:rPr>
                <w:rStyle w:val="44"/>
                <w:sz w:val="24"/>
                <w:szCs w:val="24"/>
              </w:rPr>
              <w:t>7568</w:t>
            </w:r>
            <w:r w:rsidRPr="003E1145">
              <w:rPr>
                <w:rStyle w:val="44"/>
                <w:sz w:val="24"/>
                <w:szCs w:val="24"/>
              </w:rPr>
              <w:t xml:space="preserve">, Ростовская область, </w:t>
            </w:r>
            <w:proofErr w:type="spellStart"/>
            <w:r w:rsidR="00E40B41" w:rsidRPr="003E1145">
              <w:rPr>
                <w:rStyle w:val="44"/>
                <w:sz w:val="24"/>
                <w:szCs w:val="24"/>
              </w:rPr>
              <w:t>Песчанокоп</w:t>
            </w:r>
            <w:r w:rsidRPr="003E1145">
              <w:rPr>
                <w:rStyle w:val="44"/>
                <w:sz w:val="24"/>
                <w:szCs w:val="24"/>
              </w:rPr>
              <w:t>ский</w:t>
            </w:r>
            <w:proofErr w:type="spellEnd"/>
            <w:r w:rsidRPr="003E1145">
              <w:rPr>
                <w:rStyle w:val="44"/>
                <w:sz w:val="24"/>
                <w:szCs w:val="24"/>
              </w:rPr>
              <w:t xml:space="preserve"> район с.</w:t>
            </w:r>
            <w:r w:rsidR="00903366" w:rsidRPr="003E1145">
              <w:rPr>
                <w:rStyle w:val="44"/>
                <w:sz w:val="24"/>
                <w:szCs w:val="24"/>
              </w:rPr>
              <w:t xml:space="preserve"> </w:t>
            </w:r>
            <w:r w:rsidR="00E40B41" w:rsidRPr="003E1145">
              <w:rPr>
                <w:rStyle w:val="44"/>
                <w:sz w:val="24"/>
                <w:szCs w:val="24"/>
              </w:rPr>
              <w:t>Летник</w:t>
            </w:r>
            <w:r w:rsidRPr="003E1145">
              <w:rPr>
                <w:rStyle w:val="44"/>
                <w:sz w:val="24"/>
                <w:szCs w:val="24"/>
              </w:rPr>
              <w:t xml:space="preserve">, ул. </w:t>
            </w:r>
            <w:r w:rsidR="00E40B41" w:rsidRPr="003E1145">
              <w:rPr>
                <w:rStyle w:val="44"/>
                <w:sz w:val="24"/>
                <w:szCs w:val="24"/>
              </w:rPr>
              <w:t>Ленина 50</w:t>
            </w:r>
            <w:r w:rsidRPr="003E1145">
              <w:rPr>
                <w:rStyle w:val="44"/>
                <w:sz w:val="24"/>
                <w:szCs w:val="24"/>
              </w:rPr>
              <w:t xml:space="preserve"> (кабинет Главы Администрации </w:t>
            </w:r>
            <w:r w:rsidR="00E40B41" w:rsidRPr="003E1145">
              <w:rPr>
                <w:rStyle w:val="44"/>
                <w:sz w:val="24"/>
                <w:szCs w:val="24"/>
              </w:rPr>
              <w:t>Летниц</w:t>
            </w:r>
            <w:r w:rsidRPr="003E1145">
              <w:rPr>
                <w:rStyle w:val="44"/>
                <w:sz w:val="24"/>
                <w:szCs w:val="24"/>
              </w:rPr>
              <w:t>кого  сельского поселения, 2 этаж)</w:t>
            </w:r>
            <w:r w:rsidRPr="003E1145">
              <w:rPr>
                <w:rFonts w:ascii="Times New Roman" w:hAnsi="Times New Roman" w:cs="Times New Roman"/>
                <w:color w:val="000000"/>
                <w:sz w:val="24"/>
                <w:szCs w:val="24"/>
              </w:rPr>
              <w:t>. Дата рассмотрения и оценки заявок на участие в конкурсе –</w:t>
            </w:r>
            <w:r w:rsidR="00621658" w:rsidRPr="00996F38">
              <w:rPr>
                <w:rFonts w:ascii="Times New Roman" w:hAnsi="Times New Roman" w:cs="Times New Roman"/>
                <w:b/>
                <w:color w:val="000000"/>
                <w:sz w:val="24"/>
                <w:szCs w:val="24"/>
              </w:rPr>
              <w:t>08</w:t>
            </w:r>
            <w:r w:rsidR="00903366" w:rsidRPr="00996F38">
              <w:rPr>
                <w:rFonts w:ascii="Times New Roman" w:hAnsi="Times New Roman" w:cs="Times New Roman"/>
                <w:b/>
                <w:color w:val="000000"/>
                <w:sz w:val="24"/>
                <w:szCs w:val="24"/>
              </w:rPr>
              <w:t>.08</w:t>
            </w:r>
            <w:r w:rsidRPr="00996F38">
              <w:rPr>
                <w:rFonts w:ascii="Times New Roman" w:hAnsi="Times New Roman" w:cs="Times New Roman"/>
                <w:b/>
                <w:bCs/>
                <w:color w:val="000000"/>
                <w:sz w:val="24"/>
                <w:szCs w:val="24"/>
              </w:rPr>
              <w:t>.2016</w:t>
            </w:r>
            <w:r w:rsidRPr="003E1145">
              <w:rPr>
                <w:rFonts w:ascii="Times New Roman" w:hAnsi="Times New Roman" w:cs="Times New Roman"/>
                <w:color w:val="000000"/>
                <w:sz w:val="24"/>
                <w:szCs w:val="24"/>
              </w:rPr>
              <w:t xml:space="preserve"> года.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 xml:space="preserve">Порядок подачи заявок: </w:t>
            </w:r>
            <w:r w:rsidRPr="003E1145">
              <w:rPr>
                <w:rFonts w:ascii="Times New Roman" w:hAnsi="Times New Roman" w:cs="Times New Roman"/>
                <w:color w:val="000000"/>
                <w:sz w:val="24"/>
                <w:szCs w:val="24"/>
              </w:rPr>
              <w:t>заявки на участие в открытом конкурсе представляются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открытого конкурса.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Участник открытого конкурса вправе подать только одну заявку на участие в открытом  конкурсе в отношении предмета  открытого конкурса.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Прием заявок на участие в открытом конкурсе заканчивается в день вскрытия конвертов с такими заявками на участие в открытом конкурсе (далее – вскрытие конвертов с заявками на участие в открытом конкурсе), но не раньше времени, указанного в извещении о проведении  открытого конкурса и в «Информационной карте открытого конкурса».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Прием заявок в нерабочие дни и время не осуществляется.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Заявки на участие в открытом конкурсе подаются по адресу, указанному в извещении о проведении открытого конкурса и в «Информационной карте открытого конкурса».</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На конверте с заявкой указывается наименование открытого конкурса, на участие в котором подается данная заявка, реестровый номер открытого конкурса</w:t>
            </w:r>
          </w:p>
          <w:p w:rsidR="00912806" w:rsidRPr="003E1145" w:rsidRDefault="00912806" w:rsidP="003E1145">
            <w:pPr>
              <w:pBdr>
                <w:top w:val="single" w:sz="4" w:space="1" w:color="00000A"/>
                <w:left w:val="single" w:sz="4" w:space="4" w:color="00000A"/>
                <w:bottom w:val="single" w:sz="4" w:space="1" w:color="00000A"/>
                <w:right w:val="single" w:sz="4" w:space="4" w:color="00000A"/>
              </w:pBd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«Заявка на участие в открытом конкурсе ____________ (наименование объекта закупки).</w:t>
            </w:r>
          </w:p>
          <w:p w:rsidR="00912806" w:rsidRPr="003E1145" w:rsidRDefault="00912806" w:rsidP="003E1145">
            <w:pPr>
              <w:pBdr>
                <w:top w:val="single" w:sz="4" w:space="1" w:color="00000A"/>
                <w:left w:val="single" w:sz="4" w:space="4" w:color="00000A"/>
                <w:bottom w:val="single" w:sz="4" w:space="1" w:color="00000A"/>
                <w:right w:val="single" w:sz="4" w:space="4" w:color="00000A"/>
              </w:pBd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Реестровый номер закупки №_____»;</w:t>
            </w:r>
          </w:p>
          <w:p w:rsidR="00912806" w:rsidRPr="003E1145" w:rsidRDefault="00912806" w:rsidP="003E1145">
            <w:pPr>
              <w:pBdr>
                <w:top w:val="single" w:sz="4" w:space="1" w:color="00000A"/>
                <w:left w:val="single" w:sz="4" w:space="4" w:color="00000A"/>
                <w:bottom w:val="single" w:sz="4" w:space="1" w:color="00000A"/>
                <w:right w:val="single" w:sz="4" w:space="4" w:color="00000A"/>
              </w:pBd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«НЕ ВСКРЫВАТЬ ДО _____ ч._____ мин. «____» ____________ 20_____ года (с указанием времени и даты вскрытия конвертов)</w:t>
            </w:r>
          </w:p>
          <w:p w:rsidR="00912806" w:rsidRPr="003E1145" w:rsidRDefault="00912806" w:rsidP="003E1145">
            <w:pPr>
              <w:pBdr>
                <w:top w:val="single" w:sz="4" w:space="1" w:color="00000A"/>
                <w:left w:val="single" w:sz="4" w:space="4" w:color="00000A"/>
                <w:bottom w:val="single" w:sz="4" w:space="1" w:color="00000A"/>
                <w:right w:val="single" w:sz="4" w:space="4" w:color="00000A"/>
              </w:pBd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Наименование Заказчика».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Реестровый номер открытого конкурса соответствует номеру извещения о проведении соответствующего открытого конкурса.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12806" w:rsidRPr="003E1145" w:rsidRDefault="00912806" w:rsidP="003E1145">
            <w:pPr>
              <w:spacing w:after="0"/>
              <w:jc w:val="both"/>
              <w:rPr>
                <w:rFonts w:ascii="Times New Roman" w:hAnsi="Times New Roman" w:cs="Times New Roman"/>
                <w:color w:val="000000"/>
                <w:sz w:val="24"/>
                <w:szCs w:val="24"/>
              </w:rPr>
            </w:pPr>
            <w:proofErr w:type="gramStart"/>
            <w:r w:rsidRPr="003E1145">
              <w:rPr>
                <w:rFonts w:ascii="Times New Roman" w:hAnsi="Times New Roman" w:cs="Times New Roman"/>
                <w:color w:val="000000"/>
                <w:sz w:val="24"/>
                <w:szCs w:val="24"/>
              </w:rPr>
              <w:t>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одного и того же лота, не рассматриваются и возвращаются такому участнику.</w:t>
            </w:r>
            <w:proofErr w:type="gramEnd"/>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10</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Размер и порядок внесения денежных сре</w:t>
            </w:r>
            <w:proofErr w:type="gramStart"/>
            <w:r w:rsidRPr="003E1145">
              <w:rPr>
                <w:rFonts w:ascii="Times New Roman" w:hAnsi="Times New Roman" w:cs="Times New Roman"/>
                <w:b/>
                <w:bCs/>
                <w:color w:val="000000"/>
                <w:sz w:val="24"/>
                <w:szCs w:val="24"/>
              </w:rPr>
              <w:t>дств в к</w:t>
            </w:r>
            <w:proofErr w:type="gramEnd"/>
            <w:r w:rsidRPr="003E1145">
              <w:rPr>
                <w:rFonts w:ascii="Times New Roman" w:hAnsi="Times New Roman" w:cs="Times New Roman"/>
                <w:b/>
                <w:bCs/>
                <w:color w:val="000000"/>
                <w:sz w:val="24"/>
                <w:szCs w:val="24"/>
              </w:rPr>
              <w:t>ачестве обеспечения заявки на участие в открытом конкурсе, а также условия банковской гарантии:</w:t>
            </w:r>
          </w:p>
          <w:p w:rsidR="00912806" w:rsidRPr="00996F38" w:rsidRDefault="00912806" w:rsidP="003E1145">
            <w:pPr>
              <w:pStyle w:val="2f5"/>
              <w:shd w:val="clear" w:color="auto" w:fill="auto"/>
              <w:spacing w:before="0" w:after="0"/>
              <w:ind w:firstLine="0"/>
              <w:jc w:val="both"/>
              <w:rPr>
                <w:rFonts w:eastAsia="Times New Roman"/>
                <w:sz w:val="24"/>
                <w:szCs w:val="24"/>
              </w:rPr>
            </w:pPr>
            <w:r w:rsidRPr="003E1145">
              <w:rPr>
                <w:rStyle w:val="2100"/>
                <w:rFonts w:eastAsia="Times New Roman"/>
                <w:sz w:val="24"/>
                <w:szCs w:val="24"/>
              </w:rPr>
              <w:t xml:space="preserve">в соответствии с ч.15 ст.44 Федерального закона от 05.04.2013 №44-ФЗ обеспечение заявки установлено в размере </w:t>
            </w:r>
            <w:r w:rsidR="000A58A6" w:rsidRPr="003E1145">
              <w:rPr>
                <w:rStyle w:val="2100"/>
                <w:rFonts w:eastAsia="Times New Roman"/>
                <w:sz w:val="24"/>
                <w:szCs w:val="24"/>
              </w:rPr>
              <w:t>1</w:t>
            </w:r>
            <w:r w:rsidRPr="00996F38">
              <w:rPr>
                <w:rStyle w:val="2100"/>
                <w:rFonts w:eastAsia="Times New Roman"/>
                <w:sz w:val="24"/>
                <w:szCs w:val="24"/>
              </w:rPr>
              <w:t>% (</w:t>
            </w:r>
            <w:r w:rsidR="000A58A6" w:rsidRPr="00996F38">
              <w:rPr>
                <w:rStyle w:val="2100"/>
                <w:rFonts w:eastAsia="Times New Roman"/>
                <w:sz w:val="24"/>
                <w:szCs w:val="24"/>
              </w:rPr>
              <w:t>один</w:t>
            </w:r>
            <w:r w:rsidRPr="00996F38">
              <w:rPr>
                <w:rStyle w:val="2100"/>
                <w:rFonts w:eastAsia="Times New Roman"/>
                <w:sz w:val="24"/>
                <w:szCs w:val="24"/>
              </w:rPr>
              <w:t>) процент начальной (максимальной) цены контракта и составляет -</w:t>
            </w:r>
          </w:p>
          <w:p w:rsidR="00912806" w:rsidRPr="00804ACA" w:rsidRDefault="000A58A6" w:rsidP="003E1145">
            <w:pPr>
              <w:pStyle w:val="2f5"/>
              <w:shd w:val="clear" w:color="auto" w:fill="auto"/>
              <w:spacing w:before="0" w:after="0"/>
              <w:ind w:firstLine="0"/>
              <w:jc w:val="both"/>
              <w:rPr>
                <w:rFonts w:eastAsia="Times New Roman"/>
                <w:sz w:val="24"/>
                <w:szCs w:val="24"/>
              </w:rPr>
            </w:pPr>
            <w:r w:rsidRPr="00996F38">
              <w:rPr>
                <w:rStyle w:val="44"/>
                <w:rFonts w:eastAsia="Times New Roman"/>
                <w:b/>
                <w:bCs/>
                <w:sz w:val="24"/>
                <w:szCs w:val="24"/>
              </w:rPr>
              <w:t>7</w:t>
            </w:r>
            <w:r w:rsidR="00903366" w:rsidRPr="00996F38">
              <w:rPr>
                <w:rStyle w:val="44"/>
                <w:rFonts w:eastAsia="Times New Roman"/>
                <w:b/>
                <w:bCs/>
                <w:sz w:val="24"/>
                <w:szCs w:val="24"/>
              </w:rPr>
              <w:t>000</w:t>
            </w:r>
            <w:r w:rsidR="00621658" w:rsidRPr="00996F38">
              <w:rPr>
                <w:rStyle w:val="44"/>
                <w:rFonts w:eastAsia="Times New Roman"/>
                <w:b/>
                <w:bCs/>
                <w:sz w:val="24"/>
                <w:szCs w:val="24"/>
              </w:rPr>
              <w:t xml:space="preserve"> </w:t>
            </w:r>
            <w:r w:rsidR="00912806" w:rsidRPr="00996F38">
              <w:rPr>
                <w:rStyle w:val="44"/>
                <w:rFonts w:eastAsia="Times New Roman"/>
                <w:b/>
                <w:bCs/>
                <w:sz w:val="24"/>
                <w:szCs w:val="24"/>
              </w:rPr>
              <w:t>(</w:t>
            </w:r>
            <w:r w:rsidRPr="00996F38">
              <w:rPr>
                <w:rStyle w:val="44"/>
                <w:rFonts w:eastAsia="Times New Roman"/>
                <w:b/>
                <w:bCs/>
                <w:sz w:val="24"/>
                <w:szCs w:val="24"/>
              </w:rPr>
              <w:t>семь</w:t>
            </w:r>
            <w:r w:rsidR="00903366" w:rsidRPr="00996F38">
              <w:rPr>
                <w:rStyle w:val="44"/>
                <w:rFonts w:eastAsia="Times New Roman"/>
                <w:b/>
                <w:bCs/>
                <w:sz w:val="24"/>
                <w:szCs w:val="24"/>
              </w:rPr>
              <w:t xml:space="preserve"> тысяч</w:t>
            </w:r>
            <w:r w:rsidR="00912806" w:rsidRPr="00996F38">
              <w:rPr>
                <w:rStyle w:val="44"/>
                <w:rFonts w:eastAsia="Times New Roman"/>
                <w:b/>
                <w:bCs/>
                <w:sz w:val="24"/>
                <w:szCs w:val="24"/>
              </w:rPr>
              <w:t>) рубл</w:t>
            </w:r>
            <w:r w:rsidR="00903366" w:rsidRPr="00996F38">
              <w:rPr>
                <w:rStyle w:val="44"/>
                <w:rFonts w:eastAsia="Times New Roman"/>
                <w:b/>
                <w:bCs/>
                <w:sz w:val="24"/>
                <w:szCs w:val="24"/>
              </w:rPr>
              <w:t>ей</w:t>
            </w:r>
            <w:r w:rsidR="00912806" w:rsidRPr="00996F38">
              <w:rPr>
                <w:rStyle w:val="44"/>
                <w:rFonts w:eastAsia="Times New Roman"/>
                <w:b/>
                <w:bCs/>
                <w:sz w:val="24"/>
                <w:szCs w:val="24"/>
              </w:rPr>
              <w:t xml:space="preserve"> </w:t>
            </w:r>
            <w:r w:rsidR="00903366" w:rsidRPr="00996F38">
              <w:rPr>
                <w:rStyle w:val="44"/>
                <w:rFonts w:eastAsia="Times New Roman"/>
                <w:b/>
                <w:bCs/>
                <w:sz w:val="24"/>
                <w:szCs w:val="24"/>
              </w:rPr>
              <w:t>00</w:t>
            </w:r>
            <w:r w:rsidR="00912806" w:rsidRPr="00996F38">
              <w:rPr>
                <w:rStyle w:val="44"/>
                <w:rFonts w:eastAsia="Times New Roman"/>
                <w:b/>
                <w:bCs/>
                <w:sz w:val="24"/>
                <w:szCs w:val="24"/>
              </w:rPr>
              <w:t xml:space="preserve"> копеек.</w:t>
            </w:r>
            <w:r w:rsidR="00912806" w:rsidRPr="003E1145">
              <w:rPr>
                <w:rStyle w:val="44"/>
                <w:rFonts w:eastAsia="Times New Roman"/>
                <w:sz w:val="24"/>
                <w:szCs w:val="24"/>
              </w:rPr>
              <w:t xml:space="preserve"> </w:t>
            </w:r>
            <w:r w:rsidR="00912806" w:rsidRPr="003E1145">
              <w:rPr>
                <w:rStyle w:val="2100"/>
                <w:rFonts w:eastAsia="Times New Roman"/>
                <w:sz w:val="24"/>
                <w:szCs w:val="24"/>
              </w:rPr>
              <w:t>НДС не облагается.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Обеспечение заявки на участие в открытом конкурсе может предоставляться участником закупки путем внесения денежных средств или банковской гарантией.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Выбор способа обеспечения заявки на участие в открытом конкурсе осуществляется участником закупки.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Требование об обеспечении заявки на участие в определении подрядчика в равной мере относится ко всем участникам закупки.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В случае</w:t>
            </w:r>
            <w:proofErr w:type="gramStart"/>
            <w:r w:rsidRPr="003E1145">
              <w:rPr>
                <w:rFonts w:ascii="Times New Roman" w:hAnsi="Times New Roman" w:cs="Times New Roman"/>
                <w:color w:val="000000"/>
                <w:sz w:val="24"/>
                <w:szCs w:val="24"/>
              </w:rPr>
              <w:t>,</w:t>
            </w:r>
            <w:proofErr w:type="gramEnd"/>
            <w:r w:rsidRPr="003E1145">
              <w:rPr>
                <w:rFonts w:ascii="Times New Roman" w:hAnsi="Times New Roman" w:cs="Times New Roman"/>
                <w:color w:val="000000"/>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подрядчика и до даты рассмотрения и оценки заявок денежные средства не поступили на счет, который указан заказчиком в конкурсной документации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w:t>
            </w:r>
            <w:proofErr w:type="gramStart"/>
            <w:r w:rsidRPr="003E1145">
              <w:rPr>
                <w:rFonts w:ascii="Times New Roman" w:hAnsi="Times New Roman" w:cs="Times New Roman"/>
                <w:color w:val="000000"/>
                <w:sz w:val="24"/>
                <w:szCs w:val="24"/>
              </w:rPr>
              <w:t>предоставившим</w:t>
            </w:r>
            <w:proofErr w:type="gramEnd"/>
            <w:r w:rsidRPr="003E1145">
              <w:rPr>
                <w:rFonts w:ascii="Times New Roman" w:hAnsi="Times New Roman" w:cs="Times New Roman"/>
                <w:color w:val="000000"/>
                <w:sz w:val="24"/>
                <w:szCs w:val="24"/>
              </w:rPr>
              <w:t xml:space="preserve"> обеспечение заявки.</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Реквизиты счета для внесения денежных сре</w:t>
            </w:r>
            <w:proofErr w:type="gramStart"/>
            <w:r w:rsidRPr="003E1145">
              <w:rPr>
                <w:rFonts w:ascii="Times New Roman" w:hAnsi="Times New Roman" w:cs="Times New Roman"/>
                <w:b/>
                <w:bCs/>
                <w:color w:val="000000"/>
                <w:sz w:val="24"/>
                <w:szCs w:val="24"/>
              </w:rPr>
              <w:t>дств в к</w:t>
            </w:r>
            <w:proofErr w:type="gramEnd"/>
            <w:r w:rsidRPr="003E1145">
              <w:rPr>
                <w:rFonts w:ascii="Times New Roman" w:hAnsi="Times New Roman" w:cs="Times New Roman"/>
                <w:b/>
                <w:bCs/>
                <w:color w:val="000000"/>
                <w:sz w:val="24"/>
                <w:szCs w:val="24"/>
              </w:rPr>
              <w:t xml:space="preserve">ачестве обеспечения заявок участников открытого конкурса: </w:t>
            </w:r>
          </w:p>
          <w:p w:rsidR="00912806" w:rsidRPr="003E1145" w:rsidRDefault="00912806" w:rsidP="003E1145">
            <w:pPr>
              <w:keepNext/>
              <w:spacing w:after="60"/>
              <w:jc w:val="both"/>
              <w:outlineLvl w:val="1"/>
              <w:rPr>
                <w:rStyle w:val="44"/>
                <w:sz w:val="24"/>
                <w:szCs w:val="24"/>
              </w:rPr>
            </w:pPr>
            <w:r w:rsidRPr="003E1145">
              <w:rPr>
                <w:rFonts w:ascii="Times New Roman" w:hAnsi="Times New Roman" w:cs="Times New Roman"/>
                <w:b/>
                <w:bCs/>
                <w:color w:val="000000"/>
                <w:sz w:val="24"/>
                <w:szCs w:val="24"/>
              </w:rPr>
              <w:t xml:space="preserve">Получатель: </w:t>
            </w:r>
            <w:r w:rsidRPr="003E1145">
              <w:rPr>
                <w:rStyle w:val="44"/>
                <w:sz w:val="24"/>
                <w:szCs w:val="24"/>
              </w:rPr>
              <w:t xml:space="preserve">УФК по Ростовской области (Администрация </w:t>
            </w:r>
            <w:r w:rsidR="00FE368C" w:rsidRPr="003E1145">
              <w:rPr>
                <w:rStyle w:val="44"/>
                <w:sz w:val="24"/>
                <w:szCs w:val="24"/>
              </w:rPr>
              <w:t>Летниц</w:t>
            </w:r>
            <w:r w:rsidRPr="003E1145">
              <w:rPr>
                <w:rStyle w:val="44"/>
                <w:sz w:val="24"/>
                <w:szCs w:val="24"/>
              </w:rPr>
              <w:t>кого сельского</w:t>
            </w:r>
            <w:r w:rsidRPr="003E1145">
              <w:rPr>
                <w:sz w:val="24"/>
                <w:szCs w:val="24"/>
              </w:rPr>
              <w:t xml:space="preserve"> </w:t>
            </w:r>
            <w:r w:rsidRPr="003E1145">
              <w:rPr>
                <w:rStyle w:val="44"/>
                <w:sz w:val="24"/>
                <w:szCs w:val="24"/>
              </w:rPr>
              <w:t xml:space="preserve">поселения; </w:t>
            </w:r>
            <w:proofErr w:type="gramStart"/>
            <w:r w:rsidRPr="003E1145">
              <w:rPr>
                <w:rStyle w:val="44"/>
                <w:sz w:val="24"/>
                <w:szCs w:val="24"/>
              </w:rPr>
              <w:t>л</w:t>
            </w:r>
            <w:proofErr w:type="gramEnd"/>
            <w:r w:rsidRPr="003E1145">
              <w:rPr>
                <w:rStyle w:val="44"/>
                <w:sz w:val="24"/>
                <w:szCs w:val="24"/>
              </w:rPr>
              <w:t>/с</w:t>
            </w:r>
            <w:r w:rsidR="00FE368C" w:rsidRPr="003E1145">
              <w:rPr>
                <w:rStyle w:val="44"/>
                <w:sz w:val="24"/>
                <w:szCs w:val="24"/>
              </w:rPr>
              <w:t xml:space="preserve"> </w:t>
            </w:r>
            <w:r w:rsidR="00FE368C" w:rsidRPr="003E1145">
              <w:rPr>
                <w:rFonts w:ascii="Times New Roman" w:eastAsia="Times New Roman" w:hAnsi="Times New Roman" w:cs="Times New Roman"/>
                <w:sz w:val="24"/>
                <w:szCs w:val="24"/>
              </w:rPr>
              <w:t>05583135620</w:t>
            </w:r>
            <w:r w:rsidRPr="003E1145">
              <w:rPr>
                <w:rStyle w:val="44"/>
                <w:sz w:val="24"/>
                <w:szCs w:val="24"/>
              </w:rPr>
              <w:t>)</w:t>
            </w:r>
          </w:p>
          <w:p w:rsidR="00FE368C" w:rsidRPr="003E1145" w:rsidRDefault="00FE368C" w:rsidP="003E1145">
            <w:pPr>
              <w:spacing w:after="0"/>
              <w:jc w:val="both"/>
              <w:rPr>
                <w:rFonts w:ascii="Times New Roman" w:hAnsi="Times New Roman" w:cs="Times New Roman"/>
                <w:bCs/>
                <w:color w:val="000000"/>
                <w:sz w:val="24"/>
                <w:szCs w:val="24"/>
              </w:rPr>
            </w:pPr>
            <w:r w:rsidRPr="003E1145">
              <w:rPr>
                <w:rFonts w:ascii="Times New Roman" w:hAnsi="Times New Roman" w:cs="Times New Roman"/>
                <w:bCs/>
                <w:color w:val="000000"/>
                <w:sz w:val="24"/>
                <w:szCs w:val="24"/>
              </w:rPr>
              <w:t>ИНН 6127011090</w:t>
            </w:r>
          </w:p>
          <w:p w:rsidR="00FE368C" w:rsidRPr="003E1145" w:rsidRDefault="00FE368C" w:rsidP="003E1145">
            <w:pPr>
              <w:spacing w:after="0"/>
              <w:jc w:val="both"/>
              <w:rPr>
                <w:rFonts w:ascii="Times New Roman" w:hAnsi="Times New Roman" w:cs="Times New Roman"/>
                <w:bCs/>
                <w:color w:val="000000"/>
                <w:sz w:val="24"/>
                <w:szCs w:val="24"/>
              </w:rPr>
            </w:pPr>
            <w:r w:rsidRPr="003E1145">
              <w:rPr>
                <w:rFonts w:ascii="Times New Roman" w:hAnsi="Times New Roman" w:cs="Times New Roman"/>
                <w:bCs/>
                <w:color w:val="000000"/>
                <w:sz w:val="24"/>
                <w:szCs w:val="24"/>
              </w:rPr>
              <w:t>КПП 612701001</w:t>
            </w:r>
          </w:p>
          <w:p w:rsidR="00FE368C" w:rsidRPr="003E1145" w:rsidRDefault="00FE368C" w:rsidP="003E1145">
            <w:pPr>
              <w:spacing w:after="0"/>
              <w:jc w:val="both"/>
              <w:rPr>
                <w:rFonts w:ascii="Times New Roman" w:hAnsi="Times New Roman" w:cs="Times New Roman"/>
                <w:bCs/>
                <w:color w:val="000000"/>
                <w:sz w:val="24"/>
                <w:szCs w:val="24"/>
              </w:rPr>
            </w:pPr>
            <w:r w:rsidRPr="003E1145">
              <w:rPr>
                <w:rFonts w:ascii="Times New Roman" w:hAnsi="Times New Roman" w:cs="Times New Roman"/>
                <w:bCs/>
                <w:color w:val="000000"/>
                <w:sz w:val="24"/>
                <w:szCs w:val="24"/>
              </w:rPr>
              <w:lastRenderedPageBreak/>
              <w:t>БИК 046015001 Отделение Ростов-на-Дону г. Ростов-на-Дону</w:t>
            </w:r>
          </w:p>
          <w:p w:rsidR="00912806" w:rsidRPr="003E1145" w:rsidRDefault="00FE368C" w:rsidP="003E1145">
            <w:pPr>
              <w:spacing w:after="0"/>
              <w:jc w:val="both"/>
              <w:rPr>
                <w:rFonts w:ascii="Times New Roman" w:hAnsi="Times New Roman" w:cs="Times New Roman"/>
                <w:b/>
                <w:bCs/>
                <w:sz w:val="24"/>
                <w:szCs w:val="24"/>
              </w:rPr>
            </w:pPr>
            <w:proofErr w:type="gramStart"/>
            <w:r w:rsidRPr="003E1145">
              <w:rPr>
                <w:rFonts w:ascii="Times New Roman" w:hAnsi="Times New Roman" w:cs="Times New Roman"/>
                <w:bCs/>
                <w:color w:val="000000"/>
                <w:sz w:val="24"/>
                <w:szCs w:val="24"/>
              </w:rPr>
              <w:t>р</w:t>
            </w:r>
            <w:proofErr w:type="gramEnd"/>
            <w:r w:rsidRPr="003E1145">
              <w:rPr>
                <w:rFonts w:ascii="Times New Roman" w:hAnsi="Times New Roman" w:cs="Times New Roman"/>
                <w:bCs/>
                <w:color w:val="000000"/>
                <w:sz w:val="24"/>
                <w:szCs w:val="24"/>
              </w:rPr>
              <w:t>/</w:t>
            </w:r>
            <w:proofErr w:type="spellStart"/>
            <w:r w:rsidRPr="003E1145">
              <w:rPr>
                <w:rFonts w:ascii="Times New Roman" w:hAnsi="Times New Roman" w:cs="Times New Roman"/>
                <w:bCs/>
                <w:color w:val="000000"/>
                <w:sz w:val="24"/>
                <w:szCs w:val="24"/>
              </w:rPr>
              <w:t>сч</w:t>
            </w:r>
            <w:proofErr w:type="spellEnd"/>
            <w:r w:rsidRPr="003E1145">
              <w:rPr>
                <w:rFonts w:ascii="Times New Roman" w:hAnsi="Times New Roman" w:cs="Times New Roman"/>
                <w:bCs/>
                <w:color w:val="000000"/>
                <w:sz w:val="24"/>
                <w:szCs w:val="24"/>
              </w:rPr>
              <w:t xml:space="preserve"> 40302810160153000781</w:t>
            </w:r>
          </w:p>
          <w:p w:rsidR="00912806" w:rsidRPr="003E1145" w:rsidRDefault="00912806" w:rsidP="003E1145">
            <w:pPr>
              <w:keepNext/>
              <w:spacing w:after="60"/>
              <w:jc w:val="both"/>
              <w:outlineLvl w:val="1"/>
              <w:rPr>
                <w:rFonts w:ascii="Times New Roman" w:hAnsi="Times New Roman" w:cs="Times New Roman"/>
                <w:color w:val="000000"/>
                <w:sz w:val="24"/>
                <w:szCs w:val="24"/>
              </w:rPr>
            </w:pPr>
            <w:r w:rsidRPr="003E1145">
              <w:rPr>
                <w:rFonts w:ascii="Times New Roman" w:hAnsi="Times New Roman" w:cs="Times New Roman"/>
                <w:color w:val="000000"/>
                <w:sz w:val="24"/>
                <w:szCs w:val="24"/>
              </w:rPr>
              <w:t>Факт внесения участником закупки денежных сре</w:t>
            </w:r>
            <w:proofErr w:type="gramStart"/>
            <w:r w:rsidRPr="003E1145">
              <w:rPr>
                <w:rFonts w:ascii="Times New Roman" w:hAnsi="Times New Roman" w:cs="Times New Roman"/>
                <w:color w:val="000000"/>
                <w:sz w:val="24"/>
                <w:szCs w:val="24"/>
              </w:rPr>
              <w:t>дств в к</w:t>
            </w:r>
            <w:proofErr w:type="gramEnd"/>
            <w:r w:rsidRPr="003E1145">
              <w:rPr>
                <w:rFonts w:ascii="Times New Roman" w:hAnsi="Times New Roman" w:cs="Times New Roman"/>
                <w:color w:val="000000"/>
                <w:sz w:val="24"/>
                <w:szCs w:val="24"/>
              </w:rPr>
              <w:t>ачестве обеспечения заявки на участие в открытом конкурсе подтверждается платежным поручением. Соответствующее платежное поручение, подтверждающее перечисление денежных сре</w:t>
            </w:r>
            <w:proofErr w:type="gramStart"/>
            <w:r w:rsidRPr="003E1145">
              <w:rPr>
                <w:rFonts w:ascii="Times New Roman" w:hAnsi="Times New Roman" w:cs="Times New Roman"/>
                <w:color w:val="000000"/>
                <w:sz w:val="24"/>
                <w:szCs w:val="24"/>
              </w:rPr>
              <w:t>дств в к</w:t>
            </w:r>
            <w:proofErr w:type="gramEnd"/>
            <w:r w:rsidRPr="003E1145">
              <w:rPr>
                <w:rFonts w:ascii="Times New Roman" w:hAnsi="Times New Roman" w:cs="Times New Roman"/>
                <w:color w:val="000000"/>
                <w:sz w:val="24"/>
                <w:szCs w:val="24"/>
              </w:rPr>
              <w:t xml:space="preserve">ачестве обеспечения заявки на участие в открытом конкурсе, или копия этого платежного поручения, должно быть подано участником закупки в составе документов, входящих в заявку на участие в открытом конкурсе. </w:t>
            </w:r>
            <w:proofErr w:type="gramStart"/>
            <w:r w:rsidRPr="003E1145">
              <w:rPr>
                <w:rFonts w:ascii="Times New Roman" w:hAnsi="Times New Roman" w:cs="Times New Roman"/>
                <w:color w:val="000000"/>
                <w:sz w:val="24"/>
                <w:szCs w:val="24"/>
              </w:rPr>
              <w:t xml:space="preserve">В платежном документе должно быть указано назначение платежа: </w:t>
            </w:r>
            <w:r w:rsidRPr="003E1145">
              <w:rPr>
                <w:rFonts w:ascii="Times New Roman" w:hAnsi="Times New Roman" w:cs="Times New Roman"/>
                <w:b/>
                <w:bCs/>
                <w:sz w:val="24"/>
                <w:szCs w:val="24"/>
              </w:rPr>
              <w:t>«обеспечение заявки на участие в открытом конкурсе на ________)»</w:t>
            </w:r>
            <w:r w:rsidRPr="003E1145">
              <w:rPr>
                <w:rFonts w:ascii="Times New Roman" w:hAnsi="Times New Roman" w:cs="Times New Roman"/>
                <w:color w:val="000000"/>
                <w:sz w:val="24"/>
                <w:szCs w:val="24"/>
              </w:rPr>
              <w:t>.</w:t>
            </w:r>
            <w:proofErr w:type="gramEnd"/>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Банковская гарантия, выданная участнику закупки банком для целей обеспечения заявки на участие в открытом конкурсе, должна соответствовать требованиям статьи 45 Закона. Срок действия банковской гарантии должен составлять не менее чем два месяца </w:t>
            </w:r>
            <w:proofErr w:type="gramStart"/>
            <w:r w:rsidRPr="003E1145">
              <w:rPr>
                <w:rFonts w:ascii="Times New Roman" w:hAnsi="Times New Roman" w:cs="Times New Roman"/>
                <w:color w:val="000000"/>
                <w:sz w:val="24"/>
                <w:szCs w:val="24"/>
              </w:rPr>
              <w:t>с</w:t>
            </w:r>
            <w:proofErr w:type="gramEnd"/>
            <w:r w:rsidRPr="003E1145">
              <w:rPr>
                <w:rFonts w:ascii="Times New Roman" w:hAnsi="Times New Roman" w:cs="Times New Roman"/>
                <w:color w:val="000000"/>
                <w:sz w:val="24"/>
                <w:szCs w:val="24"/>
              </w:rPr>
              <w:t xml:space="preserve"> дня окончания срока подачи заявок.</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1. </w:t>
            </w:r>
            <w:proofErr w:type="gramStart"/>
            <w:r w:rsidRPr="003E1145">
              <w:rPr>
                <w:rFonts w:ascii="Times New Roman" w:hAnsi="Times New Roman" w:cs="Times New Roman"/>
                <w:color w:val="000000"/>
                <w:sz w:val="24"/>
                <w:szCs w:val="24"/>
              </w:rPr>
              <w:t>Заказчик в качестве обеспечения заявок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 Банковская гарантия должна быть безотзывной и должна содержать:</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 сумму банковской гарантии, подлежащую уплате гарантом заказчику в установленных частью 13 статьи 44 Закона случаях;</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 обязательства принципала, надлежащее исполнение которых обеспечивается банковской гарантией;</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5) срок действия банковской гарантии с учетом требований настоящей конкурсной документации;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12806" w:rsidRPr="003E1145" w:rsidRDefault="00FD5F2B"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w:t>
            </w:r>
            <w:r w:rsidR="00912806" w:rsidRPr="003E1145">
              <w:rPr>
                <w:rFonts w:ascii="Times New Roman" w:hAnsi="Times New Roman" w:cs="Times New Roman"/>
                <w:color w:val="000000"/>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12806" w:rsidRPr="003E1145" w:rsidRDefault="00FD5F2B"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4</w:t>
            </w:r>
            <w:r w:rsidR="00912806" w:rsidRPr="003E1145">
              <w:rPr>
                <w:rFonts w:ascii="Times New Roman" w:hAnsi="Times New Roman" w:cs="Times New Roman"/>
                <w:color w:val="000000"/>
                <w:sz w:val="24"/>
                <w:szCs w:val="24"/>
              </w:rPr>
              <w:t>. Основанием для отказа в принятии банковской гарантии заказчиком является: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 отсутствие информации о банковской гарантии в реестре банковских гарантий;</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 несоответствие банковской гарантии условиям, указанным в частях 2 и 3 статьи 45 Закона;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 несоответствие банковской гарантии требованиям, содержащимся в извещении о проведении открытого конкурса, конкурсной документации.</w:t>
            </w:r>
          </w:p>
          <w:p w:rsidR="00912806" w:rsidRPr="003E1145" w:rsidRDefault="00FD5F2B"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5</w:t>
            </w:r>
            <w:r w:rsidR="00912806" w:rsidRPr="003E1145">
              <w:rPr>
                <w:rFonts w:ascii="Times New Roman" w:hAnsi="Times New Roman" w:cs="Times New Roman"/>
                <w:color w:val="000000"/>
                <w:sz w:val="24"/>
                <w:szCs w:val="24"/>
              </w:rPr>
              <w:t xml:space="preserve">. Банковская гарантия, предоставляемая участником закупки в качестве обеспечения заявки на участие в открытом конкурсе, должна быть включена в реестр банковских </w:t>
            </w:r>
            <w:r w:rsidR="00912806" w:rsidRPr="003E1145">
              <w:rPr>
                <w:rFonts w:ascii="Times New Roman" w:hAnsi="Times New Roman" w:cs="Times New Roman"/>
                <w:color w:val="000000"/>
                <w:sz w:val="24"/>
                <w:szCs w:val="24"/>
              </w:rPr>
              <w:lastRenderedPageBreak/>
              <w:t>гарантий, размещенный в единой информационной системе.</w:t>
            </w:r>
          </w:p>
          <w:p w:rsidR="00912806" w:rsidRPr="003E1145" w:rsidRDefault="00AA5398"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6</w:t>
            </w:r>
            <w:r w:rsidR="00912806" w:rsidRPr="003E1145">
              <w:rPr>
                <w:rFonts w:ascii="Times New Roman" w:hAnsi="Times New Roman" w:cs="Times New Roman"/>
                <w:color w:val="000000"/>
                <w:sz w:val="24"/>
                <w:szCs w:val="24"/>
              </w:rPr>
              <w:t xml:space="preserve">. </w:t>
            </w:r>
            <w:proofErr w:type="gramStart"/>
            <w:r w:rsidR="00912806" w:rsidRPr="003E1145">
              <w:rPr>
                <w:rFonts w:ascii="Times New Roman" w:hAnsi="Times New Roman" w:cs="Times New Roman"/>
                <w:color w:val="000000"/>
                <w:sz w:val="24"/>
                <w:szCs w:val="24"/>
              </w:rPr>
              <w:t>Банковская гарантия должна соответствовать дополнительным требованиям, установленным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а) обязательное закрепление в банковской гарантии:</w:t>
            </w:r>
          </w:p>
          <w:p w:rsidR="00912806" w:rsidRPr="003E1145" w:rsidRDefault="00912806" w:rsidP="003E1145">
            <w:pPr>
              <w:spacing w:after="0"/>
              <w:ind w:firstLine="567"/>
              <w:jc w:val="both"/>
              <w:rPr>
                <w:sz w:val="24"/>
                <w:szCs w:val="24"/>
              </w:rPr>
            </w:pPr>
            <w:r w:rsidRPr="003E1145">
              <w:rPr>
                <w:rFonts w:ascii="Times New Roman" w:hAnsi="Times New Roman" w:cs="Times New Roman"/>
                <w:color w:val="000000"/>
                <w:sz w:val="24"/>
                <w:szCs w:val="24"/>
              </w:rPr>
              <w:t xml:space="preserve">права заказчика представлять письменное требование об уплате денежной суммы и (или) ее части по банковской гарантии в случаях, установленных </w:t>
            </w:r>
            <w:hyperlink r:id="rId11">
              <w:r w:rsidRPr="003E1145">
                <w:rPr>
                  <w:rStyle w:val="-"/>
                  <w:rFonts w:ascii="Times New Roman" w:hAnsi="Times New Roman" w:cs="Times New Roman"/>
                  <w:color w:val="000000"/>
                  <w:sz w:val="24"/>
                  <w:szCs w:val="24"/>
                </w:rPr>
                <w:t>частью 13 статьи 44</w:t>
              </w:r>
            </w:hyperlink>
            <w:r w:rsidRPr="003E1145">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б) недопустимость включения в банковскую гарантию:</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3E1145">
              <w:rPr>
                <w:rFonts w:ascii="Times New Roman" w:hAnsi="Times New Roman" w:cs="Times New Roman"/>
                <w:color w:val="000000"/>
                <w:sz w:val="24"/>
                <w:szCs w:val="24"/>
              </w:rPr>
              <w:t>непредоставления</w:t>
            </w:r>
            <w:proofErr w:type="spellEnd"/>
            <w:r w:rsidRPr="003E1145">
              <w:rPr>
                <w:rFonts w:ascii="Times New Roman" w:hAnsi="Times New Roman" w:cs="Times New Roman"/>
                <w:color w:val="000000"/>
                <w:sz w:val="24"/>
                <w:szCs w:val="24"/>
              </w:rPr>
              <w:t xml:space="preserve">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требований о предоставлении заказчиком гаранту отчета об исполнении контракта;</w:t>
            </w:r>
          </w:p>
          <w:p w:rsidR="00912806" w:rsidRPr="003E1145" w:rsidRDefault="00912806" w:rsidP="003E1145">
            <w:pPr>
              <w:spacing w:after="0"/>
              <w:ind w:firstLine="567"/>
              <w:jc w:val="both"/>
              <w:rPr>
                <w:sz w:val="24"/>
                <w:szCs w:val="24"/>
              </w:rPr>
            </w:pPr>
            <w:proofErr w:type="gramStart"/>
            <w:r w:rsidRPr="003E1145">
              <w:rPr>
                <w:rFonts w:ascii="Times New Roman" w:hAnsi="Times New Roman" w:cs="Times New Roman"/>
                <w:color w:val="000000"/>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2">
              <w:r w:rsidRPr="003E1145">
                <w:rPr>
                  <w:rStyle w:val="-"/>
                  <w:rFonts w:ascii="Times New Roman" w:hAnsi="Times New Roman" w:cs="Times New Roman"/>
                  <w:color w:val="000000"/>
                  <w:sz w:val="24"/>
                  <w:szCs w:val="24"/>
                  <w:u w:val="none"/>
                </w:rPr>
                <w:t>перечень</w:t>
              </w:r>
            </w:hyperlink>
            <w:r w:rsidRPr="003E1145">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w:t>
            </w:r>
            <w:proofErr w:type="gramEnd"/>
            <w:r w:rsidRPr="003E1145">
              <w:rPr>
                <w:rFonts w:ascii="Times New Roman" w:hAnsi="Times New Roman" w:cs="Times New Roman"/>
                <w:color w:val="000000"/>
                <w:sz w:val="24"/>
                <w:szCs w:val="24"/>
              </w:rPr>
              <w:t xml:space="preserve"> закупок товаров, работ, услуг для обеспечения государственных и муниципальных нужд»;</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lang w:val="en-US"/>
              </w:rPr>
              <w:lastRenderedPageBreak/>
              <w:t>1</w:t>
            </w:r>
            <w:r w:rsidRPr="003E1145">
              <w:rPr>
                <w:rFonts w:ascii="Times New Roman" w:hAnsi="Times New Roman" w:cs="Times New Roman"/>
                <w:color w:val="000000"/>
                <w:sz w:val="24"/>
                <w:szCs w:val="24"/>
              </w:rPr>
              <w:t>1</w:t>
            </w:r>
          </w:p>
        </w:tc>
        <w:tc>
          <w:tcPr>
            <w:tcW w:w="9411" w:type="dxa"/>
            <w:tcMar>
              <w:left w:w="108" w:type="dxa"/>
            </w:tcMar>
          </w:tcPr>
          <w:p w:rsidR="00912806" w:rsidRPr="003E1145" w:rsidRDefault="00912806" w:rsidP="003E1145">
            <w:pPr>
              <w:spacing w:after="0"/>
              <w:ind w:firstLine="601"/>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Размер обеспечения исполнения контракта, порядок предоставления такого обеспечения, требования к такому обеспечению:</w:t>
            </w:r>
          </w:p>
          <w:p w:rsidR="00912806" w:rsidRPr="003E1145" w:rsidRDefault="00912806" w:rsidP="003E1145">
            <w:pPr>
              <w:spacing w:after="0"/>
              <w:ind w:firstLine="601"/>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Размер обеспечения исполнения контракта: </w:t>
            </w:r>
          </w:p>
          <w:p w:rsidR="00912806" w:rsidRPr="003E1145" w:rsidRDefault="00912806" w:rsidP="003E1145">
            <w:pPr>
              <w:spacing w:after="0"/>
              <w:ind w:firstLine="601"/>
              <w:jc w:val="both"/>
              <w:rPr>
                <w:rFonts w:ascii="Times New Roman" w:hAnsi="Times New Roman" w:cs="Times New Roman"/>
                <w:b/>
                <w:bCs/>
                <w:color w:val="000000"/>
                <w:sz w:val="24"/>
                <w:szCs w:val="24"/>
              </w:rPr>
            </w:pPr>
            <w:proofErr w:type="gramStart"/>
            <w:r w:rsidRPr="003E1145">
              <w:rPr>
                <w:rFonts w:ascii="Times New Roman" w:hAnsi="Times New Roman" w:cs="Times New Roman"/>
                <w:color w:val="000000"/>
                <w:sz w:val="24"/>
                <w:szCs w:val="24"/>
              </w:rPr>
              <w:t xml:space="preserve">В размере: </w:t>
            </w:r>
            <w:r w:rsidR="00FE368C" w:rsidRPr="003E1145">
              <w:rPr>
                <w:rFonts w:ascii="Times New Roman" w:hAnsi="Times New Roman" w:cs="Times New Roman"/>
                <w:color w:val="000000"/>
                <w:sz w:val="24"/>
                <w:szCs w:val="24"/>
              </w:rPr>
              <w:t>30</w:t>
            </w:r>
            <w:r w:rsidRPr="003E1145">
              <w:rPr>
                <w:rFonts w:ascii="Times New Roman" w:hAnsi="Times New Roman" w:cs="Times New Roman"/>
                <w:color w:val="000000"/>
                <w:sz w:val="24"/>
                <w:szCs w:val="24"/>
              </w:rPr>
              <w:t xml:space="preserve">% начальной  максимальной) цены контракта: </w:t>
            </w:r>
            <w:r w:rsidR="00FE368C" w:rsidRPr="003E1145">
              <w:rPr>
                <w:rFonts w:ascii="Times New Roman" w:hAnsi="Times New Roman" w:cs="Times New Roman"/>
                <w:b/>
                <w:color w:val="000000"/>
                <w:sz w:val="24"/>
                <w:szCs w:val="24"/>
              </w:rPr>
              <w:t>210000</w:t>
            </w:r>
            <w:r w:rsidR="00FE368C" w:rsidRPr="003E1145">
              <w:rPr>
                <w:rFonts w:ascii="Times New Roman" w:hAnsi="Times New Roman" w:cs="Times New Roman"/>
                <w:color w:val="000000"/>
                <w:sz w:val="24"/>
                <w:szCs w:val="24"/>
              </w:rPr>
              <w:t xml:space="preserve"> </w:t>
            </w:r>
            <w:r w:rsidRPr="003E1145">
              <w:rPr>
                <w:rFonts w:ascii="Times New Roman" w:hAnsi="Times New Roman" w:cs="Times New Roman"/>
                <w:b/>
                <w:bCs/>
                <w:color w:val="000000"/>
                <w:sz w:val="24"/>
                <w:szCs w:val="24"/>
              </w:rPr>
              <w:t>(</w:t>
            </w:r>
            <w:r w:rsidR="00FE368C" w:rsidRPr="003E1145">
              <w:rPr>
                <w:rFonts w:ascii="Times New Roman" w:hAnsi="Times New Roman" w:cs="Times New Roman"/>
                <w:b/>
                <w:bCs/>
                <w:color w:val="000000"/>
                <w:sz w:val="24"/>
                <w:szCs w:val="24"/>
              </w:rPr>
              <w:t>двести десять тысяч</w:t>
            </w:r>
            <w:r w:rsidRPr="003E1145">
              <w:rPr>
                <w:rFonts w:ascii="Times New Roman" w:hAnsi="Times New Roman" w:cs="Times New Roman"/>
                <w:b/>
                <w:bCs/>
                <w:color w:val="000000"/>
                <w:sz w:val="24"/>
                <w:szCs w:val="24"/>
              </w:rPr>
              <w:t xml:space="preserve">) рублей </w:t>
            </w:r>
            <w:r w:rsidR="00FE368C" w:rsidRPr="003E1145">
              <w:rPr>
                <w:rFonts w:ascii="Times New Roman" w:hAnsi="Times New Roman" w:cs="Times New Roman"/>
                <w:b/>
                <w:bCs/>
                <w:color w:val="000000"/>
                <w:sz w:val="24"/>
                <w:szCs w:val="24"/>
              </w:rPr>
              <w:t>00</w:t>
            </w:r>
            <w:r w:rsidRPr="003E1145">
              <w:rPr>
                <w:rFonts w:ascii="Times New Roman" w:hAnsi="Times New Roman" w:cs="Times New Roman"/>
                <w:b/>
                <w:bCs/>
                <w:color w:val="000000"/>
                <w:sz w:val="24"/>
                <w:szCs w:val="24"/>
              </w:rPr>
              <w:t xml:space="preserve"> коп.</w:t>
            </w:r>
            <w:proofErr w:type="gramEnd"/>
            <w:r w:rsidRPr="003E1145">
              <w:rPr>
                <w:rFonts w:ascii="Times New Roman" w:hAnsi="Times New Roman" w:cs="Times New Roman"/>
                <w:b/>
                <w:bCs/>
                <w:color w:val="000000"/>
                <w:sz w:val="24"/>
                <w:szCs w:val="24"/>
              </w:rPr>
              <w:t xml:space="preserve"> НДС не облагается.</w:t>
            </w:r>
          </w:p>
          <w:p w:rsidR="00912806" w:rsidRPr="003E1145" w:rsidRDefault="00912806" w:rsidP="003E1145">
            <w:pPr>
              <w:spacing w:after="0"/>
              <w:ind w:firstLine="601"/>
              <w:jc w:val="both"/>
              <w:rPr>
                <w:rFonts w:ascii="Times New Roman" w:hAnsi="Times New Roman" w:cs="Times New Roman"/>
                <w:color w:val="000000"/>
                <w:sz w:val="24"/>
                <w:szCs w:val="24"/>
              </w:rPr>
            </w:pPr>
            <w:proofErr w:type="gramStart"/>
            <w:r w:rsidRPr="003E1145">
              <w:rPr>
                <w:rFonts w:ascii="Times New Roman" w:hAnsi="Times New Roman" w:cs="Times New Roman"/>
                <w:color w:val="000000"/>
                <w:sz w:val="24"/>
                <w:szCs w:val="24"/>
              </w:rPr>
              <w:t xml:space="preserve">Обеспечение исполнения контракта, предоставляемое участником закупки, обеспечивает надлежащее исполнение контракта, включая требования, вытекающие из неисполнения или ненадлежащего исполнения участником закупки обязательств по контракту в том объеме, какой они имеют к моменту удовлетворения, в частности, проценты, неустойку, возмещение убытков, возмещение судебных издержек, а также иные требования (обязательства), которые могут возникнуть между Муниципальным </w:t>
            </w:r>
            <w:r w:rsidRPr="003E1145">
              <w:rPr>
                <w:rFonts w:ascii="Times New Roman" w:hAnsi="Times New Roman" w:cs="Times New Roman"/>
                <w:color w:val="000000"/>
                <w:sz w:val="24"/>
                <w:szCs w:val="24"/>
              </w:rPr>
              <w:lastRenderedPageBreak/>
              <w:t>заказчиком и участником закупки вследствие неисполнения или ненадлежащего исполнения</w:t>
            </w:r>
            <w:proofErr w:type="gramEnd"/>
            <w:r w:rsidRPr="003E1145">
              <w:rPr>
                <w:rFonts w:ascii="Times New Roman" w:hAnsi="Times New Roman" w:cs="Times New Roman"/>
                <w:color w:val="000000"/>
                <w:sz w:val="24"/>
                <w:szCs w:val="24"/>
              </w:rPr>
              <w:t xml:space="preserve"> участником закупки контракта (в связи с односторонним отказом Муниципального заказчика от исполнения контракта, расторжением контракта, которые влекут у Муниципального заказчика права требовать возмещения убытков, возврата аванса (предварительной платы) и т.д.).</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Способ обеспечения исполнения контракта определяется участником закупки, с которым заключается контракт, самостоятельно. </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В случае </w:t>
            </w:r>
            <w:proofErr w:type="spellStart"/>
            <w:r w:rsidRPr="003E1145">
              <w:rPr>
                <w:rFonts w:ascii="Times New Roman" w:hAnsi="Times New Roman" w:cs="Times New Roman"/>
                <w:color w:val="000000"/>
                <w:sz w:val="24"/>
                <w:szCs w:val="24"/>
              </w:rPr>
              <w:t>непредоставления</w:t>
            </w:r>
            <w:proofErr w:type="spellEnd"/>
            <w:r w:rsidRPr="003E1145">
              <w:rPr>
                <w:rFonts w:ascii="Times New Roman" w:hAnsi="Times New Roman" w:cs="Times New Roman"/>
                <w:color w:val="000000"/>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12806" w:rsidRPr="003E1145" w:rsidRDefault="00912806" w:rsidP="003E1145">
            <w:pPr>
              <w:spacing w:after="0"/>
              <w:ind w:firstLine="601"/>
              <w:jc w:val="both"/>
              <w:rPr>
                <w:sz w:val="24"/>
                <w:szCs w:val="24"/>
              </w:rPr>
            </w:pPr>
            <w:proofErr w:type="gramStart"/>
            <w:r w:rsidRPr="003E1145">
              <w:rPr>
                <w:rFonts w:ascii="Times New Roman" w:hAnsi="Times New Roman" w:cs="Times New Roman"/>
                <w:color w:val="000000"/>
                <w:sz w:val="24"/>
                <w:szCs w:val="24"/>
              </w:rPr>
              <w:t xml:space="preserve">В случае, предусмотренном частью 1 статьи 37 Закона или если участником закупки в случае, предусмотренном </w:t>
            </w:r>
            <w:hyperlink r:id="rId13">
              <w:r w:rsidRPr="003E1145">
                <w:rPr>
                  <w:rStyle w:val="-"/>
                  <w:rFonts w:ascii="Times New Roman" w:hAnsi="Times New Roman" w:cs="Times New Roman"/>
                  <w:color w:val="000000"/>
                  <w:sz w:val="24"/>
                  <w:szCs w:val="24"/>
                  <w:u w:val="none"/>
                </w:rPr>
                <w:t>частью 2 статьи 37</w:t>
              </w:r>
            </w:hyperlink>
            <w:r w:rsidRPr="003E1145">
              <w:rPr>
                <w:rFonts w:ascii="Times New Roman" w:hAnsi="Times New Roman" w:cs="Times New Roman"/>
                <w:color w:val="000000"/>
                <w:sz w:val="24"/>
                <w:szCs w:val="24"/>
              </w:rPr>
              <w:t xml:space="preserve"> Закона, в составе заявки на участие в конкурсе не предоставлена информация, подтверждающая его добросовестность в соответствии с </w:t>
            </w:r>
            <w:hyperlink r:id="rId14">
              <w:r w:rsidRPr="003E1145">
                <w:rPr>
                  <w:rStyle w:val="-"/>
                  <w:rFonts w:ascii="Times New Roman" w:hAnsi="Times New Roman" w:cs="Times New Roman"/>
                  <w:color w:val="000000"/>
                  <w:sz w:val="24"/>
                  <w:szCs w:val="24"/>
                  <w:u w:val="none"/>
                </w:rPr>
                <w:t>частью 3 статьи 37</w:t>
              </w:r>
            </w:hyperlink>
            <w:r w:rsidRPr="003E1145">
              <w:rPr>
                <w:rFonts w:ascii="Times New Roman" w:hAnsi="Times New Roman" w:cs="Times New Roman"/>
                <w:color w:val="000000"/>
                <w:sz w:val="24"/>
                <w:szCs w:val="24"/>
              </w:rPr>
              <w:t xml:space="preserve"> Закона,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w:t>
            </w:r>
            <w:proofErr w:type="gramEnd"/>
            <w:r w:rsidRPr="003E1145">
              <w:rPr>
                <w:rFonts w:ascii="Times New Roman" w:hAnsi="Times New Roman" w:cs="Times New Roman"/>
                <w:color w:val="000000"/>
                <w:sz w:val="24"/>
                <w:szCs w:val="24"/>
              </w:rPr>
              <w:t xml:space="preserve"> контракта, </w:t>
            </w:r>
            <w:proofErr w:type="gramStart"/>
            <w:r w:rsidRPr="003E1145">
              <w:rPr>
                <w:rFonts w:ascii="Times New Roman" w:hAnsi="Times New Roman" w:cs="Times New Roman"/>
                <w:color w:val="000000"/>
                <w:sz w:val="24"/>
                <w:szCs w:val="24"/>
              </w:rPr>
              <w:t>указанный</w:t>
            </w:r>
            <w:proofErr w:type="gramEnd"/>
            <w:r w:rsidRPr="003E1145">
              <w:rPr>
                <w:rFonts w:ascii="Times New Roman" w:hAnsi="Times New Roman" w:cs="Times New Roman"/>
                <w:color w:val="000000"/>
                <w:sz w:val="24"/>
                <w:szCs w:val="24"/>
              </w:rPr>
              <w:t xml:space="preserve"> в конкурсной документации.</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В случае</w:t>
            </w:r>
            <w:proofErr w:type="gramStart"/>
            <w:r w:rsidRPr="003E1145">
              <w:rPr>
                <w:rFonts w:ascii="Times New Roman" w:hAnsi="Times New Roman" w:cs="Times New Roman"/>
                <w:color w:val="000000"/>
                <w:sz w:val="24"/>
                <w:szCs w:val="24"/>
              </w:rPr>
              <w:t>,</w:t>
            </w:r>
            <w:proofErr w:type="gramEnd"/>
            <w:r w:rsidRPr="003E1145">
              <w:rPr>
                <w:rFonts w:ascii="Times New Roman" w:hAnsi="Times New Roman" w:cs="Times New Roman"/>
                <w:color w:val="000000"/>
                <w:sz w:val="24"/>
                <w:szCs w:val="24"/>
              </w:rP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Реквизиты счета для внесения денежных сре</w:t>
            </w:r>
            <w:proofErr w:type="gramStart"/>
            <w:r w:rsidRPr="003E1145">
              <w:rPr>
                <w:rFonts w:ascii="Times New Roman" w:hAnsi="Times New Roman" w:cs="Times New Roman"/>
                <w:b/>
                <w:bCs/>
                <w:color w:val="000000"/>
                <w:sz w:val="24"/>
                <w:szCs w:val="24"/>
              </w:rPr>
              <w:t>дств в к</w:t>
            </w:r>
            <w:proofErr w:type="gramEnd"/>
            <w:r w:rsidRPr="003E1145">
              <w:rPr>
                <w:rFonts w:ascii="Times New Roman" w:hAnsi="Times New Roman" w:cs="Times New Roman"/>
                <w:b/>
                <w:bCs/>
                <w:color w:val="000000"/>
                <w:sz w:val="24"/>
                <w:szCs w:val="24"/>
              </w:rPr>
              <w:t xml:space="preserve">ачестве обеспечения исполнения контракта: </w:t>
            </w:r>
          </w:p>
          <w:p w:rsidR="00912806" w:rsidRPr="003E1145" w:rsidRDefault="00912806" w:rsidP="003E1145">
            <w:pPr>
              <w:keepNext/>
              <w:spacing w:after="60"/>
              <w:jc w:val="both"/>
              <w:outlineLvl w:val="1"/>
              <w:rPr>
                <w:rStyle w:val="44"/>
                <w:b/>
                <w:bCs/>
                <w:sz w:val="24"/>
                <w:szCs w:val="24"/>
              </w:rPr>
            </w:pPr>
            <w:r w:rsidRPr="003E1145">
              <w:rPr>
                <w:rFonts w:ascii="Times New Roman" w:hAnsi="Times New Roman" w:cs="Times New Roman"/>
                <w:b/>
                <w:bCs/>
                <w:color w:val="000000"/>
                <w:sz w:val="24"/>
                <w:szCs w:val="24"/>
              </w:rPr>
              <w:t xml:space="preserve">Получатель: </w:t>
            </w:r>
            <w:r w:rsidRPr="003E1145">
              <w:rPr>
                <w:rStyle w:val="44"/>
                <w:sz w:val="24"/>
                <w:szCs w:val="24"/>
              </w:rPr>
              <w:t xml:space="preserve">УФК по Ростовской области (Администрация </w:t>
            </w:r>
            <w:r w:rsidR="00FE368C" w:rsidRPr="003E1145">
              <w:rPr>
                <w:rStyle w:val="44"/>
                <w:sz w:val="24"/>
                <w:szCs w:val="24"/>
              </w:rPr>
              <w:t>Летниц</w:t>
            </w:r>
            <w:r w:rsidRPr="003E1145">
              <w:rPr>
                <w:rStyle w:val="44"/>
                <w:sz w:val="24"/>
                <w:szCs w:val="24"/>
              </w:rPr>
              <w:t>кого сельского</w:t>
            </w:r>
            <w:r w:rsidRPr="003E1145">
              <w:rPr>
                <w:sz w:val="24"/>
                <w:szCs w:val="24"/>
              </w:rPr>
              <w:t xml:space="preserve"> </w:t>
            </w:r>
            <w:r w:rsidRPr="003E1145">
              <w:rPr>
                <w:rStyle w:val="44"/>
                <w:sz w:val="24"/>
                <w:szCs w:val="24"/>
              </w:rPr>
              <w:t xml:space="preserve">поселения; </w:t>
            </w:r>
            <w:proofErr w:type="gramStart"/>
            <w:r w:rsidRPr="003E1145">
              <w:rPr>
                <w:rStyle w:val="44"/>
                <w:sz w:val="24"/>
                <w:szCs w:val="24"/>
              </w:rPr>
              <w:t>л</w:t>
            </w:r>
            <w:proofErr w:type="gramEnd"/>
            <w:r w:rsidRPr="003E1145">
              <w:rPr>
                <w:rStyle w:val="44"/>
                <w:sz w:val="24"/>
                <w:szCs w:val="24"/>
              </w:rPr>
              <w:t>/с</w:t>
            </w:r>
            <w:r w:rsidR="00FE368C" w:rsidRPr="003E1145">
              <w:rPr>
                <w:rStyle w:val="44"/>
                <w:sz w:val="24"/>
                <w:szCs w:val="24"/>
              </w:rPr>
              <w:t xml:space="preserve"> 05583135620</w:t>
            </w:r>
            <w:r w:rsidRPr="003E1145">
              <w:rPr>
                <w:rStyle w:val="44"/>
                <w:sz w:val="24"/>
                <w:szCs w:val="24"/>
              </w:rPr>
              <w:t>)</w:t>
            </w:r>
          </w:p>
          <w:p w:rsidR="00FE368C" w:rsidRPr="003E1145" w:rsidRDefault="00FE368C"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ИНН 6127011090</w:t>
            </w:r>
          </w:p>
          <w:p w:rsidR="00FE368C" w:rsidRPr="003E1145" w:rsidRDefault="00FE368C"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КПП 612701001</w:t>
            </w:r>
          </w:p>
          <w:p w:rsidR="00FE368C" w:rsidRPr="003E1145" w:rsidRDefault="00FE368C"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БИК 046015001 Отделение Ростов-на-Дону г. Ростов-на-Дону</w:t>
            </w:r>
          </w:p>
          <w:p w:rsidR="00912806" w:rsidRPr="003E1145" w:rsidRDefault="00FE368C" w:rsidP="003E1145">
            <w:pPr>
              <w:spacing w:after="0"/>
              <w:jc w:val="both"/>
              <w:rPr>
                <w:rFonts w:ascii="Times New Roman" w:hAnsi="Times New Roman" w:cs="Times New Roman"/>
                <w:sz w:val="24"/>
                <w:szCs w:val="24"/>
              </w:rPr>
            </w:pPr>
            <w:proofErr w:type="gramStart"/>
            <w:r w:rsidRPr="003E1145">
              <w:rPr>
                <w:rFonts w:ascii="Times New Roman" w:hAnsi="Times New Roman" w:cs="Times New Roman"/>
                <w:sz w:val="24"/>
                <w:szCs w:val="24"/>
              </w:rPr>
              <w:t>р</w:t>
            </w:r>
            <w:proofErr w:type="gramEnd"/>
            <w:r w:rsidRPr="003E1145">
              <w:rPr>
                <w:rFonts w:ascii="Times New Roman" w:hAnsi="Times New Roman" w:cs="Times New Roman"/>
                <w:sz w:val="24"/>
                <w:szCs w:val="24"/>
              </w:rPr>
              <w:t>/</w:t>
            </w:r>
            <w:proofErr w:type="spellStart"/>
            <w:r w:rsidRPr="003E1145">
              <w:rPr>
                <w:rFonts w:ascii="Times New Roman" w:hAnsi="Times New Roman" w:cs="Times New Roman"/>
                <w:sz w:val="24"/>
                <w:szCs w:val="24"/>
              </w:rPr>
              <w:t>сч</w:t>
            </w:r>
            <w:proofErr w:type="spellEnd"/>
            <w:r w:rsidRPr="003E1145">
              <w:rPr>
                <w:rFonts w:ascii="Times New Roman" w:hAnsi="Times New Roman" w:cs="Times New Roman"/>
                <w:sz w:val="24"/>
                <w:szCs w:val="24"/>
              </w:rPr>
              <w:t xml:space="preserve"> 40302810160153000781</w:t>
            </w:r>
          </w:p>
          <w:p w:rsidR="00912806" w:rsidRPr="003E1145" w:rsidRDefault="00912806" w:rsidP="003E1145">
            <w:pPr>
              <w:widowControl w:val="0"/>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Денежные средства, внесенные в качестве обеспечения исполнения контракта, подлежат возврату участнику закупки в случае надлежащего исполнения участником закупки обязательств, предусмотренных контрактом, в течение 60 (шестидесяти) дней с момента их полного исполнения. В случае неисполнения участником закупки обязательств по контракту денежные средства подлежат возврату в течение 60 (шестидесяти) дней после расторжения контракта за вычетом денежных средств, на </w:t>
            </w:r>
            <w:r w:rsidRPr="003E1145">
              <w:rPr>
                <w:rFonts w:ascii="Times New Roman" w:hAnsi="Times New Roman" w:cs="Times New Roman"/>
                <w:color w:val="000000"/>
                <w:sz w:val="24"/>
                <w:szCs w:val="24"/>
              </w:rPr>
              <w:lastRenderedPageBreak/>
              <w:t>которые Муниципальным заказчиком обращено взыскание. В случае ненадлежащего исполнения участником закупки обязательств по контракту денежные средства подлежат возврату в течение 60 (шестидесяти) дней после полного исполнения участником закупки обязательств по контракту за вычетом денежных средств, на которые Муниципальным заказчиком обращено взыскание.</w:t>
            </w:r>
          </w:p>
          <w:p w:rsidR="00912806" w:rsidRPr="003E1145" w:rsidRDefault="00912806" w:rsidP="003E1145">
            <w:pPr>
              <w:spacing w:after="0"/>
              <w:ind w:firstLine="601"/>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Условия банковской гарантии:</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Срок действия банковской гарантии, предоставленной в качестве обеспечения исполнения контракта должен превышать не менее чем на один месяц срок действия муниципального контракта.</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1. </w:t>
            </w:r>
            <w:proofErr w:type="gramStart"/>
            <w:r w:rsidRPr="003E1145">
              <w:rPr>
                <w:rFonts w:ascii="Times New Roman" w:hAnsi="Times New Roman" w:cs="Times New Roman"/>
                <w:color w:val="000000"/>
                <w:sz w:val="24"/>
                <w:szCs w:val="24"/>
              </w:rPr>
              <w:t>Заказчик в качестве обеспечения исполнения контрактов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 Банковская гарантия должна быть безотзывной и должна содержать:</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E1145">
              <w:rPr>
                <w:rFonts w:ascii="Times New Roman" w:hAnsi="Times New Roman" w:cs="Times New Roman"/>
                <w:color w:val="000000"/>
                <w:sz w:val="24"/>
                <w:szCs w:val="24"/>
              </w:rPr>
              <w:t>ств пр</w:t>
            </w:r>
            <w:proofErr w:type="gramEnd"/>
            <w:r w:rsidRPr="003E1145">
              <w:rPr>
                <w:rFonts w:ascii="Times New Roman" w:hAnsi="Times New Roman" w:cs="Times New Roman"/>
                <w:color w:val="000000"/>
                <w:sz w:val="24"/>
                <w:szCs w:val="24"/>
              </w:rPr>
              <w:t xml:space="preserve">инципалом в соответствии со статьей 96 Закона; </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 обязательства принципала, надлежащее исполнение которых обеспечивается банковской гарантией в соответствии с абзацем 3 настоящего пункта, с указанием предмета Муниципального контракта, номера закупки и протокола, на основании которого он заключается;</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5) срок действия банковской гарантии с учетом требований настоящей конкурсной документации;</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7) установленный в соответствии с 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12806" w:rsidRPr="003E1145" w:rsidRDefault="003C74AA"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w:t>
            </w:r>
            <w:r w:rsidR="00912806" w:rsidRPr="003E1145">
              <w:rPr>
                <w:rFonts w:ascii="Times New Roman" w:hAnsi="Times New Roman" w:cs="Times New Roman"/>
                <w:color w:val="000000"/>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12806" w:rsidRPr="003E1145" w:rsidRDefault="003C74AA"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4</w:t>
            </w:r>
            <w:r w:rsidR="00912806" w:rsidRPr="003E1145">
              <w:rPr>
                <w:rFonts w:ascii="Times New Roman" w:hAnsi="Times New Roman" w:cs="Times New Roman"/>
                <w:color w:val="000000"/>
                <w:sz w:val="24"/>
                <w:szCs w:val="24"/>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w:t>
            </w:r>
            <w:r w:rsidR="00912806" w:rsidRPr="003E1145">
              <w:rPr>
                <w:rFonts w:ascii="Times New Roman" w:hAnsi="Times New Roman" w:cs="Times New Roman"/>
                <w:color w:val="000000"/>
                <w:sz w:val="24"/>
                <w:szCs w:val="24"/>
              </w:rPr>
              <w:lastRenderedPageBreak/>
              <w:t>поступления.</w:t>
            </w:r>
          </w:p>
          <w:p w:rsidR="00912806" w:rsidRPr="003E1145" w:rsidRDefault="003C74AA"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5</w:t>
            </w:r>
            <w:r w:rsidR="00912806" w:rsidRPr="003E1145">
              <w:rPr>
                <w:rFonts w:ascii="Times New Roman" w:hAnsi="Times New Roman" w:cs="Times New Roman"/>
                <w:color w:val="000000"/>
                <w:sz w:val="24"/>
                <w:szCs w:val="24"/>
              </w:rPr>
              <w:t>. Основанием для отказа в принятии банковской гарантии заказчиком является:</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 отсутствие информации о банковской гарантии в реестре банковских гарантий;</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 несоответствие банковской гарантии условиям, указанным в частях 2 и 3 статьи 45 Закона;</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 несоответствие банковской гарантии требованиям, содержащимся в извещении о проведении открытого конкурса, конкурсной документации.</w:t>
            </w:r>
          </w:p>
          <w:p w:rsidR="00912806" w:rsidRPr="003E1145" w:rsidRDefault="003C74AA"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6</w:t>
            </w:r>
            <w:r w:rsidR="00912806" w:rsidRPr="003E1145">
              <w:rPr>
                <w:rFonts w:ascii="Times New Roman" w:hAnsi="Times New Roman" w:cs="Times New Roman"/>
                <w:color w:val="000000"/>
                <w:sz w:val="24"/>
                <w:szCs w:val="24"/>
              </w:rPr>
              <w:t>. В случае отказа в принятии банковской гарантии заказчик в срок, установленный  пунктом 5,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12806" w:rsidRPr="003E1145" w:rsidRDefault="003C74AA"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7</w:t>
            </w:r>
            <w:r w:rsidR="00912806" w:rsidRPr="003E1145">
              <w:rPr>
                <w:rFonts w:ascii="Times New Roman" w:hAnsi="Times New Roman" w:cs="Times New Roman"/>
                <w:color w:val="000000"/>
                <w:sz w:val="24"/>
                <w:szCs w:val="24"/>
              </w:rPr>
              <w:t xml:space="preserve">. </w:t>
            </w:r>
            <w:proofErr w:type="gramStart"/>
            <w:r w:rsidR="00912806" w:rsidRPr="003E1145">
              <w:rPr>
                <w:rFonts w:ascii="Times New Roman" w:hAnsi="Times New Roman" w:cs="Times New Roman"/>
                <w:color w:val="000000"/>
                <w:sz w:val="24"/>
                <w:szCs w:val="24"/>
              </w:rPr>
              <w:t>Банковская гарантия, предоставляемая участником закупки в качестве обеспечения исполнения контракта должна быть включена</w:t>
            </w:r>
            <w:proofErr w:type="gramEnd"/>
            <w:r w:rsidR="00912806" w:rsidRPr="003E1145">
              <w:rPr>
                <w:rFonts w:ascii="Times New Roman" w:hAnsi="Times New Roman" w:cs="Times New Roman"/>
                <w:color w:val="000000"/>
                <w:sz w:val="24"/>
                <w:szCs w:val="24"/>
              </w:rPr>
              <w:t xml:space="preserve"> в реестр банковских гарантий, размещенный в единой информационной системе.</w:t>
            </w:r>
          </w:p>
          <w:p w:rsidR="00912806" w:rsidRPr="003E1145" w:rsidRDefault="003C74AA"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8</w:t>
            </w:r>
            <w:r w:rsidR="00912806" w:rsidRPr="003E1145">
              <w:rPr>
                <w:rFonts w:ascii="Times New Roman" w:hAnsi="Times New Roman" w:cs="Times New Roman"/>
                <w:color w:val="000000"/>
                <w:sz w:val="24"/>
                <w:szCs w:val="24"/>
              </w:rPr>
              <w:t xml:space="preserve">. </w:t>
            </w:r>
            <w:proofErr w:type="gramStart"/>
            <w:r w:rsidR="00912806" w:rsidRPr="003E1145">
              <w:rPr>
                <w:rFonts w:ascii="Times New Roman" w:hAnsi="Times New Roman" w:cs="Times New Roman"/>
                <w:color w:val="000000"/>
                <w:sz w:val="24"/>
                <w:szCs w:val="24"/>
              </w:rPr>
              <w:t>Банковская гарантия должна соответствовать дополнительным требованиям, установленным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а) обязательное закрепление в банковской гарантии:</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б) недопустимость включения в банковскую гарантию:</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3E1145">
              <w:rPr>
                <w:rFonts w:ascii="Times New Roman" w:hAnsi="Times New Roman" w:cs="Times New Roman"/>
                <w:color w:val="000000"/>
                <w:sz w:val="24"/>
                <w:szCs w:val="24"/>
              </w:rPr>
              <w:t>непредоставления</w:t>
            </w:r>
            <w:proofErr w:type="spellEnd"/>
            <w:r w:rsidRPr="003E1145">
              <w:rPr>
                <w:rFonts w:ascii="Times New Roman" w:hAnsi="Times New Roman" w:cs="Times New Roman"/>
                <w:color w:val="000000"/>
                <w:sz w:val="24"/>
                <w:szCs w:val="24"/>
              </w:rPr>
              <w:t xml:space="preserve">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требований о предоставлении заказчиком гаранту отчета об исполнении контракта;</w:t>
            </w:r>
          </w:p>
          <w:p w:rsidR="00912806" w:rsidRPr="003E1145" w:rsidRDefault="00912806" w:rsidP="003E1145">
            <w:pPr>
              <w:spacing w:after="0"/>
              <w:ind w:firstLine="567"/>
              <w:jc w:val="both"/>
              <w:rPr>
                <w:sz w:val="24"/>
                <w:szCs w:val="24"/>
              </w:rPr>
            </w:pPr>
            <w:proofErr w:type="gramStart"/>
            <w:r w:rsidRPr="003E1145">
              <w:rPr>
                <w:rFonts w:ascii="Times New Roman" w:hAnsi="Times New Roman" w:cs="Times New Roman"/>
                <w:color w:val="000000"/>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5">
              <w:r w:rsidRPr="003E1145">
                <w:rPr>
                  <w:rStyle w:val="-"/>
                  <w:rFonts w:ascii="Times New Roman" w:hAnsi="Times New Roman" w:cs="Times New Roman"/>
                  <w:color w:val="000000"/>
                  <w:sz w:val="24"/>
                  <w:szCs w:val="24"/>
                  <w:u w:val="none"/>
                </w:rPr>
                <w:t>перечень</w:t>
              </w:r>
            </w:hyperlink>
            <w:r w:rsidRPr="003E1145">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w:t>
            </w:r>
            <w:proofErr w:type="gramEnd"/>
            <w:r w:rsidRPr="003E1145">
              <w:rPr>
                <w:rFonts w:ascii="Times New Roman" w:hAnsi="Times New Roman" w:cs="Times New Roman"/>
                <w:color w:val="000000"/>
                <w:sz w:val="24"/>
                <w:szCs w:val="24"/>
              </w:rPr>
              <w:t xml:space="preserve"> закупок товаров, работ, услуг для обеспечения государственных и муниципальных нужд»;</w:t>
            </w:r>
          </w:p>
          <w:p w:rsidR="00912806" w:rsidRPr="003E1145" w:rsidRDefault="00912806" w:rsidP="003E1145">
            <w:pPr>
              <w:spacing w:after="0"/>
              <w:ind w:firstLine="567"/>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в) обязательное наличие нумерации на всех листах банковской гарантии, которые должны быть прошиты, подписаны и скреплены печатью гаранта, в случае ее </w:t>
            </w:r>
            <w:r w:rsidRPr="003E1145">
              <w:rPr>
                <w:rFonts w:ascii="Times New Roman" w:hAnsi="Times New Roman" w:cs="Times New Roman"/>
                <w:color w:val="000000"/>
                <w:sz w:val="24"/>
                <w:szCs w:val="24"/>
              </w:rPr>
              <w:lastRenderedPageBreak/>
              <w:t>оформления в письменной форме на бумажном носителе на нескольких листах.</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lang w:val="en-US"/>
              </w:rPr>
              <w:lastRenderedPageBreak/>
              <w:t>1</w:t>
            </w:r>
            <w:r w:rsidRPr="003E1145">
              <w:rPr>
                <w:rFonts w:ascii="Times New Roman" w:hAnsi="Times New Roman" w:cs="Times New Roman"/>
                <w:color w:val="000000"/>
                <w:sz w:val="24"/>
                <w:szCs w:val="24"/>
              </w:rPr>
              <w:t>2</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 При осуществлении закупки заказчик устанавливает следующие единые требования к участникам закупки: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E1145">
              <w:rPr>
                <w:rFonts w:ascii="Times New Roman" w:hAnsi="Times New Roman" w:cs="Times New Roman"/>
                <w:color w:val="000000"/>
                <w:sz w:val="24"/>
                <w:szCs w:val="24"/>
              </w:rPr>
              <w:t>являющихся</w:t>
            </w:r>
            <w:proofErr w:type="gramEnd"/>
            <w:r w:rsidRPr="003E1145">
              <w:rPr>
                <w:rFonts w:ascii="Times New Roman" w:hAnsi="Times New Roman" w:cs="Times New Roman"/>
                <w:color w:val="000000"/>
                <w:sz w:val="24"/>
                <w:szCs w:val="24"/>
              </w:rPr>
              <w:t xml:space="preserve"> объектом закупки;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1.2. </w:t>
            </w:r>
            <w:proofErr w:type="spellStart"/>
            <w:r w:rsidRPr="003E1145">
              <w:rPr>
                <w:rFonts w:ascii="Times New Roman" w:hAnsi="Times New Roman" w:cs="Times New Roman"/>
                <w:color w:val="000000"/>
                <w:sz w:val="24"/>
                <w:szCs w:val="24"/>
              </w:rPr>
              <w:t>непроведение</w:t>
            </w:r>
            <w:proofErr w:type="spellEnd"/>
            <w:r w:rsidRPr="003E1145">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2806" w:rsidRPr="003E1145" w:rsidRDefault="00912806" w:rsidP="003E1145">
            <w:pPr>
              <w:spacing w:after="0"/>
              <w:jc w:val="both"/>
              <w:rPr>
                <w:sz w:val="24"/>
                <w:szCs w:val="24"/>
              </w:rPr>
            </w:pPr>
            <w:r w:rsidRPr="003E1145">
              <w:rPr>
                <w:rFonts w:ascii="Times New Roman" w:hAnsi="Times New Roman" w:cs="Times New Roman"/>
                <w:color w:val="000000"/>
                <w:sz w:val="24"/>
                <w:szCs w:val="24"/>
              </w:rPr>
              <w:t xml:space="preserve">1.3. </w:t>
            </w:r>
            <w:proofErr w:type="spellStart"/>
            <w:r w:rsidRPr="003E1145">
              <w:rPr>
                <w:rFonts w:ascii="Times New Roman" w:hAnsi="Times New Roman" w:cs="Times New Roman"/>
                <w:color w:val="000000"/>
                <w:sz w:val="24"/>
                <w:szCs w:val="24"/>
              </w:rPr>
              <w:t>неприостановление</w:t>
            </w:r>
            <w:proofErr w:type="spellEnd"/>
            <w:r w:rsidRPr="003E1145">
              <w:rPr>
                <w:rFonts w:ascii="Times New Roman" w:hAnsi="Times New Roman" w:cs="Times New Roman"/>
                <w:color w:val="000000"/>
                <w:sz w:val="24"/>
                <w:szCs w:val="24"/>
              </w:rPr>
              <w:t xml:space="preserve"> деятельности участника закупки в порядке, установленном </w:t>
            </w:r>
            <w:hyperlink r:id="rId16">
              <w:r w:rsidRPr="003E1145">
                <w:rPr>
                  <w:rStyle w:val="-"/>
                  <w:rFonts w:ascii="Times New Roman" w:hAnsi="Times New Roman" w:cs="Times New Roman"/>
                  <w:color w:val="000000"/>
                  <w:sz w:val="24"/>
                  <w:szCs w:val="24"/>
                </w:rPr>
                <w:t>Кодексом</w:t>
              </w:r>
            </w:hyperlink>
            <w:r w:rsidRPr="003E1145">
              <w:rPr>
                <w:rFonts w:ascii="Times New Roman" w:hAnsi="Times New Roman" w:cs="Times New Roman"/>
                <w:color w:val="000000"/>
                <w:sz w:val="24"/>
                <w:szCs w:val="24"/>
              </w:rPr>
              <w:t xml:space="preserve"> Российской Федерации об административных правонарушениях, на дату подачи заявки на участие в закупке;</w:t>
            </w:r>
          </w:p>
          <w:p w:rsidR="00912806" w:rsidRPr="003E1145" w:rsidRDefault="00912806" w:rsidP="003E1145">
            <w:pPr>
              <w:spacing w:after="0"/>
              <w:jc w:val="both"/>
              <w:rPr>
                <w:sz w:val="24"/>
                <w:szCs w:val="24"/>
              </w:rPr>
            </w:pPr>
            <w:proofErr w:type="gramStart"/>
            <w:r w:rsidRPr="003E1145">
              <w:rPr>
                <w:rFonts w:ascii="Times New Roman" w:hAnsi="Times New Roman" w:cs="Times New Roman"/>
                <w:color w:val="000000"/>
                <w:sz w:val="24"/>
                <w:szCs w:val="24"/>
              </w:rPr>
              <w:t xml:space="preserve">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r w:rsidRPr="003E1145">
                <w:rPr>
                  <w:rStyle w:val="-"/>
                  <w:rFonts w:ascii="Times New Roman" w:hAnsi="Times New Roman" w:cs="Times New Roman"/>
                  <w:color w:val="000000"/>
                  <w:sz w:val="24"/>
                  <w:szCs w:val="24"/>
                </w:rPr>
                <w:t>законодательством</w:t>
              </w:r>
            </w:hyperlink>
            <w:r w:rsidRPr="003E1145">
              <w:rPr>
                <w:rFonts w:ascii="Times New Roman" w:hAnsi="Times New Roman" w:cs="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1145">
              <w:rPr>
                <w:rFonts w:ascii="Times New Roman" w:hAnsi="Times New Roman" w:cs="Times New Roman"/>
                <w:color w:val="000000"/>
                <w:sz w:val="24"/>
                <w:szCs w:val="24"/>
              </w:rPr>
              <w:t xml:space="preserve"> обязанности </w:t>
            </w:r>
            <w:proofErr w:type="gramStart"/>
            <w:r w:rsidRPr="003E1145">
              <w:rPr>
                <w:rFonts w:ascii="Times New Roman" w:hAnsi="Times New Roman" w:cs="Times New Roman"/>
                <w:color w:val="000000"/>
                <w:sz w:val="24"/>
                <w:szCs w:val="24"/>
              </w:rPr>
              <w:t>заявителя</w:t>
            </w:r>
            <w:proofErr w:type="gramEnd"/>
            <w:r w:rsidRPr="003E1145">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1145">
              <w:rPr>
                <w:rFonts w:ascii="Times New Roman" w:hAnsi="Times New Roman" w:cs="Times New Roman"/>
                <w:color w:val="000000"/>
                <w:sz w:val="24"/>
                <w:szCs w:val="24"/>
              </w:rPr>
              <w:t>указанных</w:t>
            </w:r>
            <w:proofErr w:type="gramEnd"/>
            <w:r w:rsidRPr="003E1145">
              <w:rPr>
                <w:rFonts w:ascii="Times New Roman" w:hAnsi="Times New Roman" w:cs="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2806" w:rsidRPr="003E1145" w:rsidRDefault="00912806" w:rsidP="003E1145">
            <w:pPr>
              <w:spacing w:after="0"/>
              <w:jc w:val="both"/>
              <w:rPr>
                <w:rFonts w:ascii="Times New Roman" w:hAnsi="Times New Roman" w:cs="Times New Roman"/>
                <w:color w:val="000000"/>
                <w:sz w:val="24"/>
                <w:szCs w:val="24"/>
              </w:rPr>
            </w:pPr>
            <w:proofErr w:type="gramStart"/>
            <w:r w:rsidRPr="003E1145">
              <w:rPr>
                <w:rFonts w:ascii="Times New Roman" w:hAnsi="Times New Roman" w:cs="Times New Roman"/>
                <w:color w:val="000000"/>
                <w:sz w:val="24"/>
                <w:szCs w:val="24"/>
              </w:rPr>
              <w:t>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E1145">
              <w:rPr>
                <w:rFonts w:ascii="Times New Roman" w:hAnsi="Times New Roman" w:cs="Times New Roman"/>
                <w:color w:val="000000"/>
                <w:sz w:val="24"/>
                <w:szCs w:val="24"/>
              </w:rPr>
              <w:t xml:space="preserve"> выполнением работ, являющихся объектом осуществляемой закупки, и административного наказания в виде дисквалификации;</w:t>
            </w:r>
          </w:p>
          <w:p w:rsidR="00912806" w:rsidRPr="003E1145" w:rsidRDefault="00912806" w:rsidP="003E1145">
            <w:pPr>
              <w:spacing w:after="0"/>
              <w:jc w:val="both"/>
              <w:rPr>
                <w:rFonts w:ascii="Times New Roman" w:hAnsi="Times New Roman" w:cs="Times New Roman"/>
                <w:color w:val="000000"/>
                <w:sz w:val="24"/>
                <w:szCs w:val="24"/>
              </w:rPr>
            </w:pPr>
            <w:proofErr w:type="gramStart"/>
            <w:r w:rsidRPr="003E1145">
              <w:rPr>
                <w:rFonts w:ascii="Times New Roman" w:hAnsi="Times New Roman" w:cs="Times New Roman"/>
                <w:color w:val="000000"/>
                <w:sz w:val="24"/>
                <w:szCs w:val="24"/>
              </w:rPr>
              <w:t xml:space="preserve">1.6.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E1145">
              <w:rPr>
                <w:rFonts w:ascii="Times New Roman" w:hAnsi="Times New Roman" w:cs="Times New Roman"/>
                <w:color w:val="000000"/>
                <w:sz w:val="24"/>
                <w:szCs w:val="24"/>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E1145">
              <w:rPr>
                <w:rFonts w:ascii="Times New Roman" w:hAnsi="Times New Roman" w:cs="Times New Roman"/>
                <w:color w:val="000000"/>
                <w:sz w:val="24"/>
                <w:szCs w:val="24"/>
              </w:rPr>
              <w:t xml:space="preserve"> </w:t>
            </w:r>
            <w:proofErr w:type="gramStart"/>
            <w:r w:rsidRPr="003E1145">
              <w:rPr>
                <w:rFonts w:ascii="Times New Roman" w:hAnsi="Times New Roman" w:cs="Times New Roman"/>
                <w:color w:val="000000"/>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1145">
              <w:rPr>
                <w:rFonts w:ascii="Times New Roman" w:hAnsi="Times New Roman" w:cs="Times New Roman"/>
                <w:color w:val="000000"/>
                <w:sz w:val="24"/>
                <w:szCs w:val="24"/>
              </w:rPr>
              <w:t>неполнородными</w:t>
            </w:r>
            <w:proofErr w:type="spellEnd"/>
            <w:r w:rsidRPr="003E1145">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E1145">
              <w:rPr>
                <w:rFonts w:ascii="Times New Roman" w:hAnsi="Times New Roman" w:cs="Times New Roman"/>
                <w:color w:val="000000"/>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1.7. участник закупки не является офшорной компанией.</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 Заказчик также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 Документы, подтверждающие соответствие участника открытого конкурса требованиям к участникам открытого конкурса, или копии таких документов:</w:t>
            </w:r>
          </w:p>
          <w:p w:rsidR="00912806" w:rsidRPr="00804ACA" w:rsidRDefault="00912806" w:rsidP="003E1145">
            <w:pPr>
              <w:pStyle w:val="2f5"/>
              <w:widowControl/>
              <w:shd w:val="clear" w:color="auto" w:fill="auto"/>
              <w:tabs>
                <w:tab w:val="left" w:pos="154"/>
              </w:tabs>
              <w:spacing w:before="0" w:after="0"/>
              <w:ind w:left="83" w:firstLine="0"/>
              <w:jc w:val="both"/>
              <w:rPr>
                <w:rFonts w:eastAsia="Times New Roman"/>
                <w:sz w:val="24"/>
                <w:szCs w:val="24"/>
              </w:rPr>
            </w:pPr>
            <w:r w:rsidRPr="003E1145">
              <w:rPr>
                <w:rFonts w:eastAsia="Times New Roman"/>
                <w:color w:val="000000"/>
                <w:sz w:val="24"/>
                <w:szCs w:val="24"/>
              </w:rPr>
              <w:t xml:space="preserve">3.1. </w:t>
            </w:r>
            <w:proofErr w:type="gramStart"/>
            <w:r w:rsidRPr="003E1145">
              <w:rPr>
                <w:rFonts w:eastAsia="Times New Roman"/>
                <w:color w:val="000000"/>
                <w:sz w:val="24"/>
                <w:szCs w:val="24"/>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w:t>
            </w:r>
            <w:r w:rsidRPr="003E1145">
              <w:rPr>
                <w:rStyle w:val="2100"/>
                <w:rFonts w:eastAsia="Times New Roman"/>
                <w:sz w:val="24"/>
                <w:szCs w:val="24"/>
              </w:rPr>
              <w:t>собственное действующее свидетельство о допуске к работам, включенным в Перечень видов работ, оказывающих влияние на безопасность объектов капитального строительства, утвержденный Приказом Министерства регионального развития Российской Федерации от 30 декабря 2009 г. №624, выданное в соответствии с требованиями Градостроительного кодекса Российской Федерации</w:t>
            </w:r>
            <w:proofErr w:type="gramEnd"/>
            <w:r w:rsidRPr="003E1145">
              <w:rPr>
                <w:rStyle w:val="2100"/>
                <w:rFonts w:eastAsia="Times New Roman"/>
                <w:sz w:val="24"/>
                <w:szCs w:val="24"/>
              </w:rPr>
              <w:t>, Федерального закона от 01.12.2007 №315-Ф3 «О саморегулируемых организациях»:</w:t>
            </w:r>
          </w:p>
          <w:p w:rsidR="00912806" w:rsidRPr="00804ACA" w:rsidRDefault="00912806" w:rsidP="003E1145">
            <w:pPr>
              <w:pStyle w:val="2f5"/>
              <w:shd w:val="clear" w:color="auto" w:fill="auto"/>
              <w:spacing w:before="0" w:after="0"/>
              <w:ind w:firstLine="0"/>
              <w:jc w:val="both"/>
              <w:rPr>
                <w:rFonts w:eastAsia="Times New Roman"/>
                <w:sz w:val="24"/>
                <w:szCs w:val="24"/>
              </w:rPr>
            </w:pPr>
            <w:proofErr w:type="gramStart"/>
            <w:r w:rsidRPr="003E1145">
              <w:rPr>
                <w:rStyle w:val="2100"/>
                <w:rFonts w:eastAsia="Times New Roman"/>
                <w:sz w:val="24"/>
                <w:szCs w:val="24"/>
              </w:rPr>
              <w:t xml:space="preserve">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выданного саморегулируемой организацией в порядке, установленном Градостроительным кодексом Российской Федерации (наличие вида работ в соответствии с Приказом </w:t>
            </w:r>
            <w:proofErr w:type="spellStart"/>
            <w:r w:rsidRPr="003E1145">
              <w:rPr>
                <w:rStyle w:val="2100"/>
                <w:rFonts w:eastAsia="Times New Roman"/>
                <w:sz w:val="24"/>
                <w:szCs w:val="24"/>
              </w:rPr>
              <w:t>Минрегиона</w:t>
            </w:r>
            <w:proofErr w:type="spellEnd"/>
            <w:r w:rsidRPr="003E1145">
              <w:rPr>
                <w:rStyle w:val="2100"/>
                <w:rFonts w:eastAsia="Times New Roman"/>
                <w:sz w:val="24"/>
                <w:szCs w:val="24"/>
              </w:rPr>
              <w:t xml:space="preserve"> РФ от 30.12.2009 №624:</w:t>
            </w:r>
            <w:proofErr w:type="gramEnd"/>
          </w:p>
          <w:p w:rsidR="00912806" w:rsidRPr="00804ACA" w:rsidRDefault="00912806" w:rsidP="003E1145">
            <w:pPr>
              <w:pStyle w:val="2f5"/>
              <w:shd w:val="clear" w:color="auto" w:fill="auto"/>
              <w:spacing w:before="0" w:after="0"/>
              <w:ind w:firstLine="0"/>
              <w:jc w:val="both"/>
              <w:rPr>
                <w:rFonts w:eastAsia="Times New Roman"/>
                <w:sz w:val="24"/>
                <w:szCs w:val="24"/>
              </w:rPr>
            </w:pPr>
            <w:r w:rsidRPr="003E1145">
              <w:rPr>
                <w:rStyle w:val="2100"/>
                <w:rFonts w:eastAsia="Times New Roman"/>
                <w:sz w:val="24"/>
                <w:szCs w:val="24"/>
              </w:rPr>
              <w:t>- п.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912806" w:rsidRPr="003E1145" w:rsidRDefault="00912806" w:rsidP="003E1145">
            <w:pPr>
              <w:spacing w:after="0"/>
              <w:jc w:val="both"/>
              <w:rPr>
                <w:rFonts w:ascii="Times New Roman" w:hAnsi="Times New Roman" w:cs="Times New Roman"/>
                <w:color w:val="000000"/>
                <w:sz w:val="24"/>
                <w:szCs w:val="24"/>
              </w:rPr>
            </w:pPr>
            <w:r w:rsidRPr="003E1145">
              <w:rPr>
                <w:rStyle w:val="2100"/>
                <w:sz w:val="24"/>
                <w:szCs w:val="24"/>
              </w:rPr>
              <w:t>Участник закупки вправе выполнять определенные виды работ, указанные в техническом задании, самостоятельно при условии его соответствия требованиям, предусмотренным статьей 52 Градостроительного кодекса РФ и (или) с привлечением других соответствующих этим требованиям лиц.</w:t>
            </w:r>
            <w:r w:rsidRPr="003E1145">
              <w:rPr>
                <w:rFonts w:ascii="Times New Roman" w:hAnsi="Times New Roman" w:cs="Times New Roman"/>
                <w:color w:val="000000"/>
                <w:sz w:val="24"/>
                <w:szCs w:val="24"/>
              </w:rPr>
              <w:t xml:space="preserve">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color w:val="000000"/>
                <w:sz w:val="24"/>
                <w:szCs w:val="24"/>
              </w:rPr>
              <w:t xml:space="preserve">3.2. </w:t>
            </w:r>
            <w:r w:rsidRPr="003E1145">
              <w:rPr>
                <w:rFonts w:ascii="Times New Roman" w:hAnsi="Times New Roman" w:cs="Times New Roman"/>
                <w:sz w:val="24"/>
                <w:szCs w:val="24"/>
              </w:rPr>
              <w:t>Декларация о соответствии участника открытого конкурса требованиям, установленным в соответствии с подпунктами 1.2 – 1.6 пункта 12 настоящего раздела конкурсной документации.</w:t>
            </w:r>
          </w:p>
          <w:p w:rsidR="00912806" w:rsidRPr="003E1145" w:rsidRDefault="00912806" w:rsidP="003E1145">
            <w:pPr>
              <w:spacing w:after="0"/>
              <w:jc w:val="both"/>
              <w:rPr>
                <w:rFonts w:ascii="Times New Roman" w:hAnsi="Times New Roman" w:cs="Times New Roman"/>
                <w:color w:val="000000"/>
                <w:sz w:val="24"/>
                <w:szCs w:val="24"/>
              </w:rPr>
            </w:pPr>
            <w:r w:rsidRPr="00996F38">
              <w:rPr>
                <w:rFonts w:ascii="Times New Roman" w:hAnsi="Times New Roman" w:cs="Times New Roman"/>
                <w:color w:val="000000"/>
                <w:sz w:val="24"/>
                <w:szCs w:val="24"/>
              </w:rPr>
              <w:lastRenderedPageBreak/>
              <w:t>3.3. Участником закупки предоставляется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lang w:val="en-US"/>
              </w:rPr>
              <w:lastRenderedPageBreak/>
              <w:t>1</w:t>
            </w:r>
            <w:r w:rsidRPr="003E1145">
              <w:rPr>
                <w:rFonts w:ascii="Times New Roman" w:hAnsi="Times New Roman" w:cs="Times New Roman"/>
                <w:color w:val="000000"/>
                <w:sz w:val="24"/>
                <w:szCs w:val="24"/>
              </w:rPr>
              <w:t>3</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Способы получения конкурсной документации, срок, место и порядок предоставления конкурсной документации. Плата (при ее установлении), взимаемая заказчиком за предоставление конкурсной документации, способ осуществления и валюта платежа. Язык или языки, на которых предоставляется конкурсная документация:</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color w:val="000000"/>
                <w:sz w:val="24"/>
                <w:szCs w:val="24"/>
              </w:rPr>
              <w:t xml:space="preserve">Конкурсная документация доступна для ознакомления на официальном сайте www.zakupki.gov.ru либо по адресу заказчика в понедельник-пятницу с </w:t>
            </w:r>
            <w:r w:rsidR="00E57641" w:rsidRPr="003E1145">
              <w:rPr>
                <w:rFonts w:ascii="Times New Roman" w:hAnsi="Times New Roman" w:cs="Times New Roman"/>
                <w:color w:val="000000"/>
                <w:sz w:val="24"/>
                <w:szCs w:val="24"/>
              </w:rPr>
              <w:t>8</w:t>
            </w:r>
            <w:r w:rsidRPr="003E1145">
              <w:rPr>
                <w:rFonts w:ascii="Times New Roman" w:hAnsi="Times New Roman" w:cs="Times New Roman"/>
                <w:color w:val="000000"/>
                <w:sz w:val="24"/>
                <w:szCs w:val="24"/>
              </w:rPr>
              <w:t xml:space="preserve">.00 до 17.00,  перерыв: </w:t>
            </w:r>
            <w:r w:rsidRPr="003E1145">
              <w:rPr>
                <w:rFonts w:ascii="Times New Roman" w:hAnsi="Times New Roman" w:cs="Times New Roman"/>
                <w:color w:val="000000"/>
                <w:sz w:val="24"/>
                <w:szCs w:val="24"/>
                <w:lang w:val="en-US"/>
              </w:rPr>
              <w:t>c</w:t>
            </w:r>
            <w:r w:rsidRPr="003E1145">
              <w:rPr>
                <w:rFonts w:ascii="Times New Roman" w:hAnsi="Times New Roman" w:cs="Times New Roman"/>
                <w:color w:val="000000"/>
                <w:sz w:val="24"/>
                <w:szCs w:val="24"/>
              </w:rPr>
              <w:t xml:space="preserve"> 12.00 до 1</w:t>
            </w:r>
            <w:r w:rsidR="00E57641" w:rsidRPr="003E1145">
              <w:rPr>
                <w:rFonts w:ascii="Times New Roman" w:hAnsi="Times New Roman" w:cs="Times New Roman"/>
                <w:color w:val="000000"/>
                <w:sz w:val="24"/>
                <w:szCs w:val="24"/>
              </w:rPr>
              <w:t>4</w:t>
            </w:r>
            <w:r w:rsidRPr="003E1145">
              <w:rPr>
                <w:rFonts w:ascii="Times New Roman" w:hAnsi="Times New Roman" w:cs="Times New Roman"/>
                <w:color w:val="000000"/>
                <w:sz w:val="24"/>
                <w:szCs w:val="24"/>
              </w:rPr>
              <w:t>.00, выходные дни: суббота, воскресенье.</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После даты размещения извещения </w:t>
            </w:r>
            <w:proofErr w:type="gramStart"/>
            <w:r w:rsidRPr="003E1145">
              <w:rPr>
                <w:rFonts w:ascii="Times New Roman" w:hAnsi="Times New Roman" w:cs="Times New Roman"/>
                <w:color w:val="000000"/>
                <w:sz w:val="24"/>
                <w:szCs w:val="24"/>
              </w:rPr>
              <w:t>о проведении  открытого конкурса на основании поданного в письменной форме заявления любого заинтересованного лица в течение двух рабочих дней с даты</w:t>
            </w:r>
            <w:proofErr w:type="gramEnd"/>
            <w:r w:rsidRPr="003E1145">
              <w:rPr>
                <w:rFonts w:ascii="Times New Roman" w:hAnsi="Times New Roman" w:cs="Times New Roman"/>
                <w:color w:val="000000"/>
                <w:sz w:val="24"/>
                <w:szCs w:val="24"/>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Конкурсная документация предоставляется на бумажном носителе или в форме электронного документа.</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Дата и время начала предоставления:</w:t>
            </w:r>
            <w:r w:rsidR="00007CD7" w:rsidRPr="003E1145">
              <w:rPr>
                <w:rFonts w:ascii="Times New Roman" w:hAnsi="Times New Roman" w:cs="Times New Roman"/>
                <w:b/>
                <w:bCs/>
                <w:color w:val="000000"/>
                <w:sz w:val="24"/>
                <w:szCs w:val="24"/>
              </w:rPr>
              <w:t xml:space="preserve"> </w:t>
            </w:r>
            <w:r w:rsidR="005171CD" w:rsidRPr="00996F38">
              <w:rPr>
                <w:rFonts w:ascii="Times New Roman" w:hAnsi="Times New Roman" w:cs="Times New Roman"/>
                <w:b/>
                <w:bCs/>
                <w:color w:val="000000"/>
                <w:sz w:val="24"/>
                <w:szCs w:val="24"/>
              </w:rPr>
              <w:t>15</w:t>
            </w:r>
            <w:r w:rsidR="00E57641" w:rsidRPr="00996F38">
              <w:rPr>
                <w:rFonts w:ascii="Times New Roman" w:hAnsi="Times New Roman" w:cs="Times New Roman"/>
                <w:b/>
                <w:bCs/>
                <w:color w:val="000000"/>
                <w:sz w:val="24"/>
                <w:szCs w:val="24"/>
              </w:rPr>
              <w:t>.07</w:t>
            </w:r>
            <w:r w:rsidRPr="00996F38">
              <w:rPr>
                <w:rFonts w:ascii="Times New Roman" w:hAnsi="Times New Roman" w:cs="Times New Roman"/>
                <w:b/>
                <w:bCs/>
                <w:color w:val="000000"/>
                <w:sz w:val="24"/>
                <w:szCs w:val="24"/>
              </w:rPr>
              <w:t>.2016 1</w:t>
            </w:r>
            <w:r w:rsidR="005171CD" w:rsidRPr="00996F38">
              <w:rPr>
                <w:rFonts w:ascii="Times New Roman" w:hAnsi="Times New Roman" w:cs="Times New Roman"/>
                <w:b/>
                <w:bCs/>
                <w:color w:val="000000"/>
                <w:sz w:val="24"/>
                <w:szCs w:val="24"/>
              </w:rPr>
              <w:t>4</w:t>
            </w:r>
            <w:r w:rsidR="00206D48">
              <w:rPr>
                <w:rFonts w:ascii="Times New Roman" w:hAnsi="Times New Roman" w:cs="Times New Roman"/>
                <w:b/>
                <w:bCs/>
                <w:color w:val="000000"/>
                <w:sz w:val="24"/>
                <w:szCs w:val="24"/>
              </w:rPr>
              <w:t>:3</w:t>
            </w:r>
            <w:r w:rsidRPr="00996F38">
              <w:rPr>
                <w:rFonts w:ascii="Times New Roman" w:hAnsi="Times New Roman" w:cs="Times New Roman"/>
                <w:b/>
                <w:bCs/>
                <w:color w:val="000000"/>
                <w:sz w:val="24"/>
                <w:szCs w:val="24"/>
              </w:rPr>
              <w:t>0</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Дата окончания предоставления конкурсной документации</w:t>
            </w:r>
            <w:r w:rsidRPr="00996F38">
              <w:rPr>
                <w:rFonts w:ascii="Times New Roman" w:hAnsi="Times New Roman" w:cs="Times New Roman"/>
                <w:b/>
                <w:bCs/>
                <w:color w:val="000000"/>
                <w:sz w:val="24"/>
                <w:szCs w:val="24"/>
              </w:rPr>
              <w:t xml:space="preserve">: </w:t>
            </w:r>
            <w:r w:rsidR="005171CD" w:rsidRPr="00996F38">
              <w:rPr>
                <w:rFonts w:ascii="Times New Roman" w:hAnsi="Times New Roman" w:cs="Times New Roman"/>
                <w:b/>
                <w:bCs/>
                <w:color w:val="000000"/>
                <w:sz w:val="24"/>
                <w:szCs w:val="24"/>
              </w:rPr>
              <w:t>05.08</w:t>
            </w:r>
            <w:r w:rsidRPr="00996F38">
              <w:rPr>
                <w:rFonts w:ascii="Times New Roman" w:hAnsi="Times New Roman" w:cs="Times New Roman"/>
                <w:b/>
                <w:bCs/>
                <w:color w:val="000000"/>
                <w:sz w:val="24"/>
                <w:szCs w:val="24"/>
              </w:rPr>
              <w:t>.2016 08:30</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Плата за предоставление конкурсной документации:</w:t>
            </w:r>
            <w:r w:rsidRPr="003E1145">
              <w:rPr>
                <w:rFonts w:ascii="Times New Roman" w:hAnsi="Times New Roman" w:cs="Times New Roman"/>
                <w:color w:val="000000"/>
                <w:sz w:val="24"/>
                <w:szCs w:val="24"/>
              </w:rPr>
              <w:t xml:space="preserve"> не установлена.</w:t>
            </w:r>
          </w:p>
          <w:p w:rsidR="00912806" w:rsidRPr="003E1145" w:rsidRDefault="00912806" w:rsidP="003E1145">
            <w:pPr>
              <w:keepNext/>
              <w:keepLines/>
              <w:widowControl w:val="0"/>
              <w:suppressLineNumbers/>
              <w:suppressAutoHyphens/>
              <w:spacing w:after="6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 xml:space="preserve">Место предоставления конкурсной документации: </w:t>
            </w:r>
            <w:r w:rsidR="0059095D" w:rsidRPr="003E1145">
              <w:rPr>
                <w:rFonts w:ascii="Times New Roman" w:hAnsi="Times New Roman" w:cs="Times New Roman"/>
                <w:b/>
                <w:bCs/>
                <w:color w:val="000000"/>
                <w:sz w:val="24"/>
                <w:szCs w:val="24"/>
              </w:rPr>
              <w:t>по</w:t>
            </w:r>
            <w:r w:rsidRPr="003E1145">
              <w:rPr>
                <w:rFonts w:ascii="Times New Roman" w:hAnsi="Times New Roman" w:cs="Times New Roman"/>
                <w:color w:val="000000"/>
                <w:sz w:val="24"/>
                <w:szCs w:val="24"/>
              </w:rPr>
              <w:t xml:space="preserve"> адресу </w:t>
            </w:r>
            <w:r w:rsidRPr="003E1145">
              <w:rPr>
                <w:rStyle w:val="44"/>
                <w:sz w:val="24"/>
                <w:szCs w:val="24"/>
              </w:rPr>
              <w:t>34</w:t>
            </w:r>
            <w:r w:rsidR="00E57641" w:rsidRPr="003E1145">
              <w:rPr>
                <w:rStyle w:val="44"/>
                <w:sz w:val="24"/>
                <w:szCs w:val="24"/>
              </w:rPr>
              <w:t>7568</w:t>
            </w:r>
            <w:r w:rsidRPr="003E1145">
              <w:rPr>
                <w:rStyle w:val="44"/>
                <w:sz w:val="24"/>
                <w:szCs w:val="24"/>
              </w:rPr>
              <w:t xml:space="preserve">, Ростовская область, </w:t>
            </w:r>
            <w:proofErr w:type="spellStart"/>
            <w:r w:rsidR="00E57641" w:rsidRPr="003E1145">
              <w:rPr>
                <w:rStyle w:val="44"/>
                <w:sz w:val="24"/>
                <w:szCs w:val="24"/>
              </w:rPr>
              <w:t>Песчанокоп</w:t>
            </w:r>
            <w:r w:rsidRPr="003E1145">
              <w:rPr>
                <w:rStyle w:val="44"/>
                <w:sz w:val="24"/>
                <w:szCs w:val="24"/>
              </w:rPr>
              <w:t>ский</w:t>
            </w:r>
            <w:proofErr w:type="spellEnd"/>
            <w:r w:rsidRPr="003E1145">
              <w:rPr>
                <w:rStyle w:val="44"/>
                <w:sz w:val="24"/>
                <w:szCs w:val="24"/>
              </w:rPr>
              <w:t xml:space="preserve"> район, с. </w:t>
            </w:r>
            <w:r w:rsidR="00E57641" w:rsidRPr="003E1145">
              <w:rPr>
                <w:rStyle w:val="44"/>
                <w:sz w:val="24"/>
                <w:szCs w:val="24"/>
              </w:rPr>
              <w:t>Летник</w:t>
            </w:r>
            <w:r w:rsidRPr="003E1145">
              <w:rPr>
                <w:rStyle w:val="44"/>
                <w:sz w:val="24"/>
                <w:szCs w:val="24"/>
              </w:rPr>
              <w:t xml:space="preserve">, ул. </w:t>
            </w:r>
            <w:r w:rsidR="00E57641" w:rsidRPr="003E1145">
              <w:rPr>
                <w:rStyle w:val="44"/>
                <w:sz w:val="24"/>
                <w:szCs w:val="24"/>
              </w:rPr>
              <w:t xml:space="preserve">Ленина 50 </w:t>
            </w:r>
            <w:r w:rsidRPr="003E1145">
              <w:rPr>
                <w:rStyle w:val="44"/>
                <w:sz w:val="24"/>
                <w:szCs w:val="24"/>
              </w:rPr>
              <w:t>(2 этаж)</w:t>
            </w:r>
            <w:r w:rsidRPr="003E1145">
              <w:rPr>
                <w:rFonts w:ascii="Times New Roman" w:hAnsi="Times New Roman" w:cs="Times New Roman"/>
                <w:color w:val="000000"/>
                <w:sz w:val="24"/>
                <w:szCs w:val="24"/>
              </w:rPr>
              <w:t>.</w:t>
            </w:r>
          </w:p>
          <w:p w:rsidR="00912806" w:rsidRPr="003E1145" w:rsidRDefault="00912806" w:rsidP="003E1145">
            <w:pPr>
              <w:keepNext/>
              <w:keepLines/>
              <w:widowControl w:val="0"/>
              <w:suppressLineNumbers/>
              <w:suppressAutoHyphens/>
              <w:spacing w:after="6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 xml:space="preserve">Язык или языки, на которых предоставляется конкурсная документация: </w:t>
            </w:r>
            <w:r w:rsidRPr="003E1145">
              <w:rPr>
                <w:rFonts w:ascii="Times New Roman" w:hAnsi="Times New Roman" w:cs="Times New Roman"/>
                <w:color w:val="000000"/>
                <w:sz w:val="24"/>
                <w:szCs w:val="24"/>
              </w:rPr>
              <w:t>документация предоставляется на русском языке.</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14</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Место, дата и время вскрытия конвертов с заявками на участие в  открытом конкурсе, дата рассмотрения и оценки таких заявок:</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 xml:space="preserve">Место проведения вскрытия конвертов: </w:t>
            </w:r>
            <w:r w:rsidRPr="003E1145">
              <w:rPr>
                <w:rStyle w:val="44"/>
                <w:sz w:val="24"/>
                <w:szCs w:val="24"/>
              </w:rPr>
              <w:t>34</w:t>
            </w:r>
            <w:r w:rsidR="00ED464E" w:rsidRPr="003E1145">
              <w:rPr>
                <w:rStyle w:val="44"/>
                <w:sz w:val="24"/>
                <w:szCs w:val="24"/>
              </w:rPr>
              <w:t>7568</w:t>
            </w:r>
            <w:r w:rsidRPr="003E1145">
              <w:rPr>
                <w:rStyle w:val="44"/>
                <w:sz w:val="24"/>
                <w:szCs w:val="24"/>
              </w:rPr>
              <w:t xml:space="preserve">, Ростовская область, </w:t>
            </w:r>
            <w:proofErr w:type="spellStart"/>
            <w:r w:rsidR="00ED464E" w:rsidRPr="003E1145">
              <w:rPr>
                <w:rStyle w:val="44"/>
                <w:sz w:val="24"/>
                <w:szCs w:val="24"/>
              </w:rPr>
              <w:t>Песчанокоп</w:t>
            </w:r>
            <w:r w:rsidRPr="003E1145">
              <w:rPr>
                <w:rStyle w:val="44"/>
                <w:sz w:val="24"/>
                <w:szCs w:val="24"/>
              </w:rPr>
              <w:t>ский</w:t>
            </w:r>
            <w:proofErr w:type="spellEnd"/>
            <w:r w:rsidRPr="003E1145">
              <w:rPr>
                <w:rStyle w:val="44"/>
                <w:sz w:val="24"/>
                <w:szCs w:val="24"/>
              </w:rPr>
              <w:t xml:space="preserve"> район с. </w:t>
            </w:r>
            <w:r w:rsidR="00ED464E" w:rsidRPr="003E1145">
              <w:rPr>
                <w:rStyle w:val="44"/>
                <w:sz w:val="24"/>
                <w:szCs w:val="24"/>
              </w:rPr>
              <w:t>Летник</w:t>
            </w:r>
            <w:r w:rsidRPr="003E1145">
              <w:rPr>
                <w:rStyle w:val="44"/>
                <w:sz w:val="24"/>
                <w:szCs w:val="24"/>
              </w:rPr>
              <w:t xml:space="preserve">, ул. </w:t>
            </w:r>
            <w:r w:rsidR="00ED464E" w:rsidRPr="003E1145">
              <w:rPr>
                <w:rStyle w:val="44"/>
                <w:sz w:val="24"/>
                <w:szCs w:val="24"/>
              </w:rPr>
              <w:t>Ленина 50</w:t>
            </w:r>
            <w:r w:rsidRPr="003E1145">
              <w:rPr>
                <w:rStyle w:val="44"/>
                <w:sz w:val="24"/>
                <w:szCs w:val="24"/>
              </w:rPr>
              <w:t xml:space="preserve"> (кабинет Главы Администрации </w:t>
            </w:r>
            <w:r w:rsidR="00ED464E" w:rsidRPr="003E1145">
              <w:rPr>
                <w:rStyle w:val="44"/>
                <w:sz w:val="24"/>
                <w:szCs w:val="24"/>
              </w:rPr>
              <w:t>Летниц</w:t>
            </w:r>
            <w:r w:rsidRPr="003E1145">
              <w:rPr>
                <w:rStyle w:val="44"/>
                <w:sz w:val="24"/>
                <w:szCs w:val="24"/>
              </w:rPr>
              <w:t>кого  сельского поселения, 2 этаж).</w:t>
            </w:r>
            <w:r w:rsidRPr="003E1145">
              <w:rPr>
                <w:rFonts w:ascii="Times New Roman" w:hAnsi="Times New Roman" w:cs="Times New Roman"/>
                <w:color w:val="000000"/>
                <w:sz w:val="24"/>
                <w:szCs w:val="24"/>
              </w:rPr>
              <w:t xml:space="preserve">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 xml:space="preserve">Дата и время проведения вскрытия конвертов: </w:t>
            </w:r>
            <w:r w:rsidRPr="00996F38">
              <w:rPr>
                <w:rFonts w:ascii="Times New Roman" w:hAnsi="Times New Roman" w:cs="Times New Roman"/>
                <w:color w:val="000000"/>
                <w:sz w:val="24"/>
                <w:szCs w:val="24"/>
              </w:rPr>
              <w:t xml:space="preserve">08-30 час </w:t>
            </w:r>
            <w:r w:rsidR="005171CD" w:rsidRPr="00996F38">
              <w:rPr>
                <w:rFonts w:ascii="Times New Roman" w:hAnsi="Times New Roman" w:cs="Times New Roman"/>
                <w:color w:val="000000"/>
                <w:sz w:val="24"/>
                <w:szCs w:val="24"/>
              </w:rPr>
              <w:t>05.08</w:t>
            </w:r>
            <w:r w:rsidRPr="00996F38">
              <w:rPr>
                <w:rFonts w:ascii="Times New Roman" w:hAnsi="Times New Roman" w:cs="Times New Roman"/>
                <w:color w:val="000000"/>
                <w:sz w:val="24"/>
                <w:szCs w:val="24"/>
              </w:rPr>
              <w:t>.2016</w:t>
            </w:r>
            <w:r w:rsidR="005171CD" w:rsidRPr="00996F38">
              <w:rPr>
                <w:rFonts w:ascii="Times New Roman" w:hAnsi="Times New Roman" w:cs="Times New Roman"/>
                <w:color w:val="000000"/>
                <w:sz w:val="24"/>
                <w:szCs w:val="24"/>
              </w:rPr>
              <w:t xml:space="preserve"> </w:t>
            </w:r>
            <w:r w:rsidRPr="00996F38">
              <w:rPr>
                <w:rFonts w:ascii="Times New Roman" w:hAnsi="Times New Roman" w:cs="Times New Roman"/>
                <w:color w:val="000000"/>
                <w:sz w:val="24"/>
                <w:szCs w:val="24"/>
              </w:rPr>
              <w:t>г</w:t>
            </w:r>
            <w:proofErr w:type="gramStart"/>
            <w:r w:rsidRPr="00996F38">
              <w:rPr>
                <w:rFonts w:ascii="Times New Roman" w:hAnsi="Times New Roman" w:cs="Times New Roman"/>
                <w:color w:val="000000"/>
                <w:sz w:val="24"/>
                <w:szCs w:val="24"/>
              </w:rPr>
              <w:t>.п</w:t>
            </w:r>
            <w:proofErr w:type="gramEnd"/>
            <w:r w:rsidRPr="00996F38">
              <w:rPr>
                <w:rFonts w:ascii="Times New Roman" w:hAnsi="Times New Roman" w:cs="Times New Roman"/>
                <w:color w:val="000000"/>
                <w:sz w:val="24"/>
                <w:szCs w:val="24"/>
              </w:rPr>
              <w:t>о московскому времени.</w:t>
            </w:r>
          </w:p>
          <w:p w:rsidR="00912806" w:rsidRPr="003E1145" w:rsidRDefault="00912806" w:rsidP="003E1145">
            <w:pPr>
              <w:keepNext/>
              <w:keepLines/>
              <w:suppressLineNumbers/>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Дата рассмотрения и оценки заявок на участие в открытом конкурсе</w:t>
            </w:r>
            <w:r w:rsidRPr="00996F38">
              <w:rPr>
                <w:rFonts w:ascii="Times New Roman" w:hAnsi="Times New Roman" w:cs="Times New Roman"/>
                <w:b/>
                <w:bCs/>
                <w:color w:val="000000"/>
                <w:sz w:val="24"/>
                <w:szCs w:val="24"/>
              </w:rPr>
              <w:t xml:space="preserve">: </w:t>
            </w:r>
            <w:r w:rsidR="005171CD" w:rsidRPr="00996F38">
              <w:rPr>
                <w:rFonts w:ascii="Times New Roman" w:hAnsi="Times New Roman" w:cs="Times New Roman"/>
                <w:bCs/>
                <w:color w:val="000000"/>
                <w:sz w:val="24"/>
                <w:szCs w:val="24"/>
              </w:rPr>
              <w:t>08</w:t>
            </w:r>
            <w:r w:rsidR="0059095D" w:rsidRPr="00996F38">
              <w:rPr>
                <w:rFonts w:ascii="Times New Roman" w:hAnsi="Times New Roman" w:cs="Times New Roman"/>
                <w:color w:val="000000"/>
                <w:sz w:val="24"/>
                <w:szCs w:val="24"/>
              </w:rPr>
              <w:t>.08</w:t>
            </w:r>
            <w:r w:rsidRPr="00996F38">
              <w:rPr>
                <w:rFonts w:ascii="Times New Roman" w:hAnsi="Times New Roman" w:cs="Times New Roman"/>
                <w:color w:val="000000"/>
                <w:sz w:val="24"/>
                <w:szCs w:val="24"/>
              </w:rPr>
              <w:t>.2016 года.</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15</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Преимущества, предоставляемые заказчиком в соответствии со статьями 28, 29 Закона: </w:t>
            </w:r>
            <w:r w:rsidRPr="003E1145">
              <w:rPr>
                <w:rFonts w:ascii="Times New Roman" w:hAnsi="Times New Roman" w:cs="Times New Roman"/>
                <w:color w:val="000000"/>
                <w:sz w:val="24"/>
                <w:szCs w:val="24"/>
              </w:rPr>
              <w:t>не установлено.</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16</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912806" w:rsidRPr="003E1145" w:rsidRDefault="00912806" w:rsidP="003E1145">
            <w:pPr>
              <w:spacing w:after="0"/>
              <w:jc w:val="both"/>
              <w:rPr>
                <w:rFonts w:ascii="Times New Roman" w:hAnsi="Times New Roman" w:cs="Times New Roman"/>
                <w:b/>
                <w:bCs/>
                <w:color w:val="000000"/>
                <w:sz w:val="24"/>
                <w:szCs w:val="24"/>
              </w:rPr>
            </w:pPr>
            <w:proofErr w:type="gramStart"/>
            <w:r w:rsidRPr="003E1145">
              <w:rPr>
                <w:rFonts w:ascii="Times New Roman" w:hAnsi="Times New Roman" w:cs="Times New Roman"/>
                <w:color w:val="000000"/>
                <w:sz w:val="24"/>
                <w:szCs w:val="24"/>
              </w:rPr>
              <w:t xml:space="preserve">В соответствии с Указом Президента РФ от 28.11.2015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постановлением Правительства РФ от 29.12.2015 № 1457 "О перечне отдельных видов работ (услуг), </w:t>
            </w:r>
            <w:r w:rsidRPr="003E1145">
              <w:rPr>
                <w:rFonts w:ascii="Times New Roman" w:hAnsi="Times New Roman" w:cs="Times New Roman"/>
                <w:color w:val="000000"/>
                <w:sz w:val="24"/>
                <w:szCs w:val="24"/>
              </w:rPr>
              <w:lastRenderedPageBreak/>
              <w:t>выполнение (оказание) которых на территории Российской Федерации организациями, находящимися под</w:t>
            </w:r>
            <w:proofErr w:type="gramEnd"/>
            <w:r w:rsidRPr="003E1145">
              <w:rPr>
                <w:rFonts w:ascii="Times New Roman" w:hAnsi="Times New Roman" w:cs="Times New Roman"/>
                <w:color w:val="000000"/>
                <w:sz w:val="24"/>
                <w:szCs w:val="24"/>
              </w:rPr>
              <w:t xml:space="preserve">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установлен запрет допуска работ, выполняемых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17</w:t>
            </w:r>
          </w:p>
        </w:tc>
        <w:tc>
          <w:tcPr>
            <w:tcW w:w="9411"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 xml:space="preserve">Информация о валюте, используемой для формирования цены контракта и расчетов с подрядчиком: </w:t>
            </w:r>
            <w:r w:rsidRPr="003E1145">
              <w:rPr>
                <w:rFonts w:ascii="Times New Roman" w:hAnsi="Times New Roman" w:cs="Times New Roman"/>
                <w:color w:val="000000"/>
                <w:sz w:val="24"/>
                <w:szCs w:val="24"/>
              </w:rPr>
              <w:t>российский рубль</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lang w:val="en-US"/>
              </w:rPr>
              <w:t>1</w:t>
            </w:r>
            <w:r w:rsidRPr="003E1145">
              <w:rPr>
                <w:rFonts w:ascii="Times New Roman" w:hAnsi="Times New Roman" w:cs="Times New Roman"/>
                <w:color w:val="000000"/>
                <w:sz w:val="24"/>
                <w:szCs w:val="24"/>
              </w:rPr>
              <w:t>8</w:t>
            </w:r>
          </w:p>
        </w:tc>
        <w:tc>
          <w:tcPr>
            <w:tcW w:w="9411"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3E1145">
              <w:rPr>
                <w:rFonts w:ascii="Times New Roman" w:hAnsi="Times New Roman" w:cs="Times New Roman"/>
                <w:color w:val="000000"/>
                <w:sz w:val="24"/>
                <w:szCs w:val="24"/>
              </w:rPr>
              <w:t>применение иностранной валюты не предусмотрено.</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19</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Требования к содержанию, в том числе к описанию предложения участника открытого конкурса, к форме, составу заявки на участие в открытом конкурсе:</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Заявка на участие в открытом конкурсе (форма №1 раздела 5 конкурсной документации) должна содержать:</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 Предложение участника закупки в отношении объекта закупки (форма №1 раздела 5 конкурсной документации).</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 Информацию и документы об участнике закупки, подавшем такую заявку:</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2.1. </w:t>
            </w:r>
            <w:proofErr w:type="gramStart"/>
            <w:r w:rsidRPr="003E1145">
              <w:rPr>
                <w:rFonts w:ascii="Times New Roman" w:hAnsi="Times New Roman" w:cs="Times New Roman"/>
                <w:color w:val="000000"/>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2.2. </w:t>
            </w:r>
            <w:proofErr w:type="gramStart"/>
            <w:r w:rsidRPr="003E1145">
              <w:rPr>
                <w:rFonts w:ascii="Times New Roman" w:hAnsi="Times New Roman" w:cs="Times New Roman"/>
                <w:color w:val="000000"/>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3E1145">
              <w:rPr>
                <w:rFonts w:ascii="Times New Roman" w:hAnsi="Times New Roman" w:cs="Times New Roman"/>
                <w:color w:val="000000"/>
                <w:sz w:val="24"/>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2.3. </w:t>
            </w:r>
            <w:proofErr w:type="gramStart"/>
            <w:r w:rsidRPr="003E1145">
              <w:rPr>
                <w:rFonts w:ascii="Times New Roman" w:hAnsi="Times New Roman" w:cs="Times New Roman"/>
                <w:color w:val="000000"/>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roofErr w:type="gramEnd"/>
            <w:r w:rsidRPr="003E1145">
              <w:rPr>
                <w:rFonts w:ascii="Times New Roman" w:hAnsi="Times New Roman" w:cs="Times New Roman"/>
                <w:color w:val="000000"/>
                <w:sz w:val="24"/>
                <w:szCs w:val="24"/>
              </w:rPr>
              <w:t xml:space="preserve"> В случае</w:t>
            </w:r>
            <w:proofErr w:type="gramStart"/>
            <w:r w:rsidRPr="003E1145">
              <w:rPr>
                <w:rFonts w:ascii="Times New Roman" w:hAnsi="Times New Roman" w:cs="Times New Roman"/>
                <w:color w:val="000000"/>
                <w:sz w:val="24"/>
                <w:szCs w:val="24"/>
              </w:rPr>
              <w:t>,</w:t>
            </w:r>
            <w:proofErr w:type="gramEnd"/>
            <w:r w:rsidRPr="003E1145">
              <w:rPr>
                <w:rFonts w:ascii="Times New Roman" w:hAnsi="Times New Roman" w:cs="Times New Roman"/>
                <w:color w:val="000000"/>
                <w:sz w:val="24"/>
                <w:szCs w:val="24"/>
              </w:rPr>
              <w:t xml:space="preserve"> если от имени участника закупки действует иное лицо, заявка на участие в открытом </w:t>
            </w:r>
            <w:r w:rsidRPr="003E1145">
              <w:rPr>
                <w:rFonts w:ascii="Times New Roman" w:hAnsi="Times New Roman" w:cs="Times New Roman"/>
                <w:color w:val="000000"/>
                <w:sz w:val="24"/>
                <w:szCs w:val="24"/>
              </w:rPr>
              <w:lastRenderedPageBreak/>
              <w:t>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E1145">
              <w:rPr>
                <w:rFonts w:ascii="Times New Roman" w:hAnsi="Times New Roman" w:cs="Times New Roman"/>
                <w:color w:val="000000"/>
                <w:sz w:val="24"/>
                <w:szCs w:val="24"/>
              </w:rPr>
              <w:t>,</w:t>
            </w:r>
            <w:proofErr w:type="gramEnd"/>
            <w:r w:rsidRPr="003E1145">
              <w:rPr>
                <w:rFonts w:ascii="Times New Roman" w:hAnsi="Times New Roman" w:cs="Times New Roman"/>
                <w:color w:val="000000"/>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2.4. Копии учредительных документов участника открытого конкурса (для юридического лица).</w:t>
            </w:r>
          </w:p>
          <w:p w:rsidR="00912806" w:rsidRPr="003E1145" w:rsidRDefault="00912806" w:rsidP="003E1145">
            <w:pPr>
              <w:shd w:val="clear" w:color="auto" w:fill="FFFFFF"/>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2.5. </w:t>
            </w:r>
            <w:proofErr w:type="gramStart"/>
            <w:r w:rsidRPr="003E1145">
              <w:rPr>
                <w:rFonts w:ascii="Times New Roman" w:hAnsi="Times New Roman" w:cs="Times New Roman"/>
                <w:color w:val="000000"/>
                <w:sz w:val="24"/>
                <w:szCs w:val="24"/>
              </w:rPr>
              <w:t>Документы</w:t>
            </w:r>
            <w:proofErr w:type="gramEnd"/>
            <w:r w:rsidRPr="003E1145">
              <w:rPr>
                <w:rFonts w:ascii="Times New Roman" w:hAnsi="Times New Roman" w:cs="Times New Roman"/>
                <w:color w:val="000000"/>
                <w:sz w:val="24"/>
                <w:szCs w:val="24"/>
              </w:rPr>
              <w:t xml:space="preserve"> указанные в подпункте 3 пункта 12 настоящего раздела конкурсной документации;</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2.6. </w:t>
            </w:r>
            <w:proofErr w:type="gramStart"/>
            <w:r w:rsidRPr="003E1145">
              <w:rPr>
                <w:rFonts w:ascii="Times New Roman" w:hAnsi="Times New Roman" w:cs="Times New Roman"/>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w:t>
            </w:r>
            <w:proofErr w:type="gramEnd"/>
            <w:r w:rsidRPr="003E1145">
              <w:rPr>
                <w:rFonts w:ascii="Times New Roman" w:hAnsi="Times New Roman" w:cs="Times New Roman"/>
                <w:color w:val="000000"/>
                <w:sz w:val="24"/>
                <w:szCs w:val="24"/>
              </w:rPr>
              <w:t xml:space="preserve"> крупной сделкой.</w:t>
            </w:r>
          </w:p>
          <w:p w:rsidR="00912806" w:rsidRPr="003E1145" w:rsidRDefault="00912806" w:rsidP="003E1145">
            <w:pPr>
              <w:shd w:val="clear" w:color="auto" w:fill="FFFFFF"/>
              <w:spacing w:after="0"/>
              <w:jc w:val="both"/>
              <w:rPr>
                <w:sz w:val="24"/>
                <w:szCs w:val="24"/>
              </w:rPr>
            </w:pPr>
            <w:r w:rsidRPr="003E1145">
              <w:rPr>
                <w:rFonts w:ascii="Times New Roman" w:hAnsi="Times New Roman" w:cs="Times New Roman"/>
                <w:color w:val="000000"/>
                <w:sz w:val="24"/>
                <w:szCs w:val="24"/>
              </w:rPr>
              <w:t>2.7.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3E1145">
              <w:rPr>
                <w:rFonts w:ascii="Times New Roman" w:hAnsi="Times New Roman" w:cs="Times New Roman"/>
                <w:color w:val="000000"/>
                <w:sz w:val="24"/>
                <w:szCs w:val="24"/>
              </w:rPr>
              <w:t>дств в к</w:t>
            </w:r>
            <w:proofErr w:type="gramEnd"/>
            <w:r w:rsidRPr="003E1145">
              <w:rPr>
                <w:rFonts w:ascii="Times New Roman" w:hAnsi="Times New Roman" w:cs="Times New Roman"/>
                <w:color w:val="000000"/>
                <w:sz w:val="24"/>
                <w:szCs w:val="24"/>
              </w:rPr>
              <w:t xml:space="preserve">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r:id="rId18">
              <w:r w:rsidRPr="003E1145">
                <w:rPr>
                  <w:rStyle w:val="-"/>
                  <w:rFonts w:ascii="Times New Roman" w:hAnsi="Times New Roman" w:cs="Times New Roman"/>
                  <w:color w:val="000000"/>
                  <w:sz w:val="24"/>
                  <w:szCs w:val="24"/>
                </w:rPr>
                <w:t>статьи 45</w:t>
              </w:r>
            </w:hyperlink>
            <w:r w:rsidRPr="003E1145">
              <w:rPr>
                <w:rFonts w:ascii="Times New Roman" w:hAnsi="Times New Roman" w:cs="Times New Roman"/>
                <w:color w:val="000000"/>
                <w:sz w:val="24"/>
                <w:szCs w:val="24"/>
              </w:rPr>
              <w:t xml:space="preserve"> Закона).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2.8. Документы, подтверждающие квалификацию участника открытого конкурса, при этом отсутствие указанных документов не является основанием для признания заявки не соответствующей требованиям Закона.</w:t>
            </w:r>
          </w:p>
          <w:p w:rsidR="00912806" w:rsidRPr="003E1145" w:rsidRDefault="00912806" w:rsidP="003E1145">
            <w:pPr>
              <w:spacing w:after="0"/>
              <w:jc w:val="both"/>
              <w:rPr>
                <w:sz w:val="24"/>
                <w:szCs w:val="24"/>
              </w:rPr>
            </w:pPr>
            <w:r w:rsidRPr="003E1145">
              <w:rPr>
                <w:rFonts w:ascii="Times New Roman" w:hAnsi="Times New Roman" w:cs="Times New Roman"/>
                <w:sz w:val="24"/>
                <w:szCs w:val="24"/>
              </w:rPr>
              <w:t xml:space="preserve">2.9. </w:t>
            </w:r>
            <w:proofErr w:type="gramStart"/>
            <w:r w:rsidRPr="003E1145">
              <w:rPr>
                <w:rFonts w:ascii="Times New Roman" w:hAnsi="Times New Roman" w:cs="Times New Roman"/>
                <w:sz w:val="24"/>
                <w:szCs w:val="24"/>
              </w:rPr>
              <w:t xml:space="preserve">В случае, предусмотренном </w:t>
            </w:r>
            <w:hyperlink r:id="rId19">
              <w:r w:rsidRPr="003E1145">
                <w:rPr>
                  <w:rStyle w:val="-"/>
                  <w:rFonts w:ascii="Times New Roman" w:hAnsi="Times New Roman" w:cs="Times New Roman"/>
                  <w:color w:val="00000A"/>
                  <w:sz w:val="24"/>
                  <w:szCs w:val="24"/>
                  <w:u w:val="none"/>
                </w:rPr>
                <w:t>частью 2 статьи 37</w:t>
              </w:r>
            </w:hyperlink>
            <w:r w:rsidRPr="003E1145">
              <w:rPr>
                <w:rFonts w:ascii="Times New Roman" w:hAnsi="Times New Roman" w:cs="Times New Roman"/>
                <w:sz w:val="24"/>
                <w:szCs w:val="24"/>
              </w:rPr>
              <w:t xml:space="preserve"> Закона, документы, подтверждающие добросовестность участника открытого конкурса (если участником закупки в случае, предусмотренном </w:t>
            </w:r>
            <w:hyperlink r:id="rId20">
              <w:r w:rsidRPr="003E1145">
                <w:rPr>
                  <w:rStyle w:val="-"/>
                  <w:rFonts w:ascii="Times New Roman" w:hAnsi="Times New Roman" w:cs="Times New Roman"/>
                  <w:color w:val="00000A"/>
                  <w:sz w:val="24"/>
                  <w:szCs w:val="24"/>
                  <w:u w:val="none"/>
                </w:rPr>
                <w:t>частью 2 статьи 37</w:t>
              </w:r>
            </w:hyperlink>
            <w:r w:rsidRPr="003E1145">
              <w:rPr>
                <w:rFonts w:ascii="Times New Roman" w:hAnsi="Times New Roman" w:cs="Times New Roman"/>
                <w:sz w:val="24"/>
                <w:szCs w:val="24"/>
              </w:rPr>
              <w:t xml:space="preserve"> Закона, в составе заявки на участие в конкурсе не предоставлена информация, подтверждающая его добросовестность в соответствии с </w:t>
            </w:r>
            <w:hyperlink r:id="rId21">
              <w:r w:rsidRPr="003E1145">
                <w:rPr>
                  <w:rStyle w:val="-"/>
                  <w:rFonts w:ascii="Times New Roman" w:hAnsi="Times New Roman" w:cs="Times New Roman"/>
                  <w:color w:val="00000A"/>
                  <w:sz w:val="24"/>
                  <w:szCs w:val="24"/>
                  <w:u w:val="none"/>
                </w:rPr>
                <w:t>частью 3 статьи 37</w:t>
              </w:r>
            </w:hyperlink>
            <w:r w:rsidRPr="003E1145">
              <w:rPr>
                <w:rFonts w:ascii="Times New Roman" w:hAnsi="Times New Roman" w:cs="Times New Roman"/>
                <w:sz w:val="24"/>
                <w:szCs w:val="24"/>
              </w:rPr>
              <w:t xml:space="preserve"> Закона, контракт с данным участником заключается после предоставления им обеспечения исполнения контракта в размере, в</w:t>
            </w:r>
            <w:proofErr w:type="gramEnd"/>
            <w:r w:rsidRPr="003E1145">
              <w:rPr>
                <w:rFonts w:ascii="Times New Roman" w:hAnsi="Times New Roman" w:cs="Times New Roman"/>
                <w:sz w:val="24"/>
                <w:szCs w:val="24"/>
              </w:rPr>
              <w:t xml:space="preserve"> полтора раза </w:t>
            </w:r>
            <w:proofErr w:type="gramStart"/>
            <w:r w:rsidRPr="003E1145">
              <w:rPr>
                <w:rFonts w:ascii="Times New Roman" w:hAnsi="Times New Roman" w:cs="Times New Roman"/>
                <w:sz w:val="24"/>
                <w:szCs w:val="24"/>
              </w:rPr>
              <w:t>превышающем</w:t>
            </w:r>
            <w:proofErr w:type="gramEnd"/>
            <w:r w:rsidRPr="003E1145">
              <w:rPr>
                <w:rFonts w:ascii="Times New Roman" w:hAnsi="Times New Roman" w:cs="Times New Roman"/>
                <w:sz w:val="24"/>
                <w:szCs w:val="24"/>
              </w:rPr>
              <w:t xml:space="preserve"> размер обеспечения исполнения контракта, указанный в конкурсной  документации). </w:t>
            </w:r>
          </w:p>
          <w:p w:rsidR="00912806" w:rsidRPr="003E1145" w:rsidRDefault="00912806" w:rsidP="003E1145">
            <w:pPr>
              <w:spacing w:after="0"/>
              <w:jc w:val="both"/>
              <w:rPr>
                <w:rFonts w:ascii="Times New Roman" w:hAnsi="Times New Roman" w:cs="Times New Roman"/>
                <w:color w:val="000000"/>
                <w:sz w:val="24"/>
                <w:szCs w:val="24"/>
              </w:rPr>
            </w:pPr>
            <w:r w:rsidRPr="00996F38">
              <w:rPr>
                <w:rFonts w:ascii="Times New Roman" w:hAnsi="Times New Roman" w:cs="Times New Roman"/>
                <w:color w:val="000000"/>
                <w:sz w:val="24"/>
                <w:szCs w:val="24"/>
              </w:rPr>
              <w:t xml:space="preserve">2.10. </w:t>
            </w:r>
            <w:proofErr w:type="gramStart"/>
            <w:r w:rsidRPr="00996F38">
              <w:rPr>
                <w:rFonts w:ascii="Times New Roman" w:hAnsi="Times New Roman" w:cs="Times New Roman"/>
                <w:color w:val="000000"/>
                <w:sz w:val="24"/>
                <w:szCs w:val="24"/>
              </w:rPr>
              <w:t>Документы, подтверждающие соответствие участника открытого конкурса запретам, установленным заказчиком в пункте 16 раздела 1 настоящей конкурсной документации, или копии этих документов: документы,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организациями, находящимися под юрисдикцией Турецкой Республики (выписка из ЕГРЮЛ</w:t>
            </w:r>
            <w:r w:rsidR="006E41AF" w:rsidRPr="00996F38">
              <w:rPr>
                <w:rFonts w:ascii="Times New Roman" w:hAnsi="Times New Roman" w:cs="Times New Roman"/>
                <w:color w:val="000000"/>
                <w:sz w:val="24"/>
                <w:szCs w:val="24"/>
              </w:rPr>
              <w:t>, или выписка из ЕГРИП</w:t>
            </w:r>
            <w:r w:rsidRPr="00996F38">
              <w:rPr>
                <w:rFonts w:ascii="Times New Roman" w:hAnsi="Times New Roman" w:cs="Times New Roman"/>
                <w:color w:val="000000"/>
                <w:sz w:val="24"/>
                <w:szCs w:val="24"/>
              </w:rPr>
              <w:t>).</w:t>
            </w:r>
            <w:proofErr w:type="gramEnd"/>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2.11. Документы, подтверждающие соответствие участника открытого конкурса требованиям к участникам открытого конкурса, или копии таких документов: </w:t>
            </w:r>
            <w:proofErr w:type="gramStart"/>
            <w:r w:rsidRPr="003E1145">
              <w:rPr>
                <w:rFonts w:ascii="Times New Roman" w:hAnsi="Times New Roman" w:cs="Times New Roman"/>
                <w:color w:val="000000"/>
                <w:sz w:val="24"/>
                <w:szCs w:val="24"/>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w:t>
            </w:r>
            <w:r w:rsidRPr="003E1145">
              <w:rPr>
                <w:rFonts w:ascii="Times New Roman" w:hAnsi="Times New Roman" w:cs="Times New Roman"/>
                <w:color w:val="000000"/>
                <w:sz w:val="24"/>
                <w:szCs w:val="24"/>
              </w:rPr>
              <w:lastRenderedPageBreak/>
              <w:t>выполнение работ, являющихся объектом закупки: собственное действующее свидетельство о допуске к работам, включенным в Перечень видов работ, оказывающих влияние на безопасность объектов капитального строительства, утвержденный Приказом Министерства регионального развития Российской Федерации от 30 декабря 2009 г. №624, выданное в соответствии с требованиями Градостроительного кодекса Российской Федерации</w:t>
            </w:r>
            <w:proofErr w:type="gramEnd"/>
            <w:r w:rsidRPr="003E1145">
              <w:rPr>
                <w:rFonts w:ascii="Times New Roman" w:hAnsi="Times New Roman" w:cs="Times New Roman"/>
                <w:color w:val="000000"/>
                <w:sz w:val="24"/>
                <w:szCs w:val="24"/>
              </w:rPr>
              <w:t>, Федерального закона от 01.12.2007 №315-Ф3 «О саморегулируемых организациях»:</w:t>
            </w:r>
          </w:p>
          <w:p w:rsidR="00912806" w:rsidRPr="003E1145" w:rsidRDefault="00912806" w:rsidP="003E1145">
            <w:pPr>
              <w:spacing w:after="0"/>
              <w:jc w:val="both"/>
              <w:rPr>
                <w:rFonts w:ascii="Times New Roman" w:hAnsi="Times New Roman" w:cs="Times New Roman"/>
                <w:color w:val="000000"/>
                <w:sz w:val="24"/>
                <w:szCs w:val="24"/>
              </w:rPr>
            </w:pPr>
            <w:proofErr w:type="gramStart"/>
            <w:r w:rsidRPr="003E1145">
              <w:rPr>
                <w:rFonts w:ascii="Times New Roman" w:hAnsi="Times New Roman" w:cs="Times New Roman"/>
                <w:color w:val="000000"/>
                <w:sz w:val="24"/>
                <w:szCs w:val="24"/>
              </w:rPr>
              <w:t xml:space="preserve">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выданного саморегулируемой организацией в порядке, установленном Градостроительным кодексом Российской Федерации (наличие вида работ в соответствии с Приказом </w:t>
            </w:r>
            <w:proofErr w:type="spellStart"/>
            <w:r w:rsidRPr="003E1145">
              <w:rPr>
                <w:rFonts w:ascii="Times New Roman" w:hAnsi="Times New Roman" w:cs="Times New Roman"/>
                <w:color w:val="000000"/>
                <w:sz w:val="24"/>
                <w:szCs w:val="24"/>
              </w:rPr>
              <w:t>Минрегиона</w:t>
            </w:r>
            <w:proofErr w:type="spellEnd"/>
            <w:r w:rsidRPr="003E1145">
              <w:rPr>
                <w:rFonts w:ascii="Times New Roman" w:hAnsi="Times New Roman" w:cs="Times New Roman"/>
                <w:color w:val="000000"/>
                <w:sz w:val="24"/>
                <w:szCs w:val="24"/>
              </w:rPr>
              <w:t xml:space="preserve"> РФ от 30.12.2009 №624:</w:t>
            </w:r>
            <w:proofErr w:type="gramEnd"/>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п.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Участник закупки вправе выполнять определенные виды работ, указанные в техническом задании, самостоятельно при условии его соответствия требованиям, предусмотренным статьей 52 Градостроительного кодекса РФ и (или) с привлечением других соответствующих этим требованиям лиц.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2.12. Декларация о соответствии участника открытого конкурса требованиям, установленным в соответствии с пунктами 3 - 9 части 1 статьи 31 Федерального закона № 44-ФЗ.</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2.13. Участником закупки предоставляется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912806" w:rsidRPr="003E1145" w:rsidRDefault="00912806" w:rsidP="003E1145">
            <w:pPr>
              <w:spacing w:after="0"/>
              <w:ind w:firstLine="60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Все листы поданной в письменной форме заявки на участие в  открытом конкурсе (лоте),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3E1145">
              <w:rPr>
                <w:rFonts w:ascii="Times New Roman" w:hAnsi="Times New Roman" w:cs="Times New Roman"/>
                <w:color w:val="000000"/>
                <w:sz w:val="24"/>
                <w:szCs w:val="24"/>
              </w:rPr>
              <w:t>конкурса</w:t>
            </w:r>
            <w:proofErr w:type="gramEnd"/>
            <w:r w:rsidRPr="003E1145">
              <w:rPr>
                <w:rFonts w:ascii="Times New Roman" w:hAnsi="Times New Roman" w:cs="Times New Roman"/>
                <w:color w:val="000000"/>
                <w:sz w:val="24"/>
                <w:szCs w:val="24"/>
              </w:rPr>
              <w:t xml:space="preserve"> и он несет ответственность за подлинность и достоверность этих информации и документов.</w:t>
            </w:r>
          </w:p>
          <w:p w:rsidR="00912806" w:rsidRPr="003E1145" w:rsidRDefault="00912806" w:rsidP="003E1145">
            <w:pPr>
              <w:keepNext/>
              <w:keepLines/>
              <w:suppressLineNumbers/>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Заявки на участие в открытом конкурсе подаются </w:t>
            </w:r>
            <w:r w:rsidRPr="003E1145">
              <w:rPr>
                <w:rFonts w:ascii="Times New Roman" w:hAnsi="Times New Roman" w:cs="Times New Roman"/>
                <w:b/>
                <w:bCs/>
                <w:color w:val="000000"/>
                <w:sz w:val="24"/>
                <w:szCs w:val="24"/>
              </w:rPr>
              <w:t>только в письменной форме</w:t>
            </w:r>
            <w:r w:rsidRPr="003E1145">
              <w:rPr>
                <w:rFonts w:ascii="Times New Roman" w:hAnsi="Times New Roman" w:cs="Times New Roman"/>
                <w:color w:val="000000"/>
                <w:sz w:val="24"/>
                <w:szCs w:val="24"/>
              </w:rPr>
              <w:t xml:space="preserve"> по адресу: </w:t>
            </w:r>
            <w:r w:rsidRPr="003E1145">
              <w:rPr>
                <w:rStyle w:val="44"/>
                <w:sz w:val="24"/>
                <w:szCs w:val="24"/>
              </w:rPr>
              <w:t>34</w:t>
            </w:r>
            <w:r w:rsidR="00ED464E" w:rsidRPr="003E1145">
              <w:rPr>
                <w:rStyle w:val="44"/>
                <w:sz w:val="24"/>
                <w:szCs w:val="24"/>
              </w:rPr>
              <w:t>7568</w:t>
            </w:r>
            <w:r w:rsidRPr="003E1145">
              <w:rPr>
                <w:rStyle w:val="44"/>
                <w:sz w:val="24"/>
                <w:szCs w:val="24"/>
              </w:rPr>
              <w:t xml:space="preserve">, Ростовская область, </w:t>
            </w:r>
            <w:proofErr w:type="spellStart"/>
            <w:r w:rsidR="00ED464E" w:rsidRPr="003E1145">
              <w:rPr>
                <w:rStyle w:val="44"/>
                <w:sz w:val="24"/>
                <w:szCs w:val="24"/>
              </w:rPr>
              <w:t>Песчанокоп</w:t>
            </w:r>
            <w:r w:rsidRPr="003E1145">
              <w:rPr>
                <w:rStyle w:val="44"/>
                <w:sz w:val="24"/>
                <w:szCs w:val="24"/>
              </w:rPr>
              <w:t>ский</w:t>
            </w:r>
            <w:proofErr w:type="spellEnd"/>
            <w:r w:rsidRPr="003E1145">
              <w:rPr>
                <w:rStyle w:val="44"/>
                <w:sz w:val="24"/>
                <w:szCs w:val="24"/>
              </w:rPr>
              <w:t xml:space="preserve"> район, с. </w:t>
            </w:r>
            <w:r w:rsidR="00ED464E" w:rsidRPr="003E1145">
              <w:rPr>
                <w:rStyle w:val="44"/>
                <w:sz w:val="24"/>
                <w:szCs w:val="24"/>
              </w:rPr>
              <w:t>Летник</w:t>
            </w:r>
            <w:r w:rsidRPr="003E1145">
              <w:rPr>
                <w:rStyle w:val="44"/>
                <w:sz w:val="24"/>
                <w:szCs w:val="24"/>
              </w:rPr>
              <w:t xml:space="preserve">, ул. </w:t>
            </w:r>
            <w:r w:rsidR="00ED464E" w:rsidRPr="003E1145">
              <w:rPr>
                <w:rStyle w:val="44"/>
                <w:sz w:val="24"/>
                <w:szCs w:val="24"/>
              </w:rPr>
              <w:t xml:space="preserve">Ленина 50 </w:t>
            </w:r>
            <w:r w:rsidRPr="003E1145">
              <w:rPr>
                <w:rStyle w:val="44"/>
                <w:sz w:val="24"/>
                <w:szCs w:val="24"/>
              </w:rPr>
              <w:t>(2 этаж)</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20</w:t>
            </w:r>
          </w:p>
        </w:tc>
        <w:tc>
          <w:tcPr>
            <w:tcW w:w="9411" w:type="dxa"/>
            <w:tcMar>
              <w:left w:w="108" w:type="dxa"/>
            </w:tcMar>
          </w:tcPr>
          <w:p w:rsidR="00912806" w:rsidRPr="003E1145" w:rsidRDefault="00912806" w:rsidP="003E1145">
            <w:pPr>
              <w:keepNext/>
              <w:spacing w:after="0"/>
              <w:jc w:val="both"/>
              <w:outlineLvl w:val="1"/>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Инструкция по заполнению заявки и требования к описанию предложения участника закупки: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Все документы, входящие в состав заявки на участие в открытом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w:t>
            </w:r>
            <w:r w:rsidRPr="003E1145">
              <w:rPr>
                <w:rFonts w:ascii="Times New Roman" w:hAnsi="Times New Roman" w:cs="Times New Roman"/>
                <w:color w:val="000000"/>
                <w:sz w:val="24"/>
                <w:szCs w:val="24"/>
              </w:rPr>
              <w:lastRenderedPageBreak/>
              <w:t xml:space="preserve">соответствии с законодательством и международными договорами Российской Федерации. Наличие противоречий между оригиналом и переводом, которые изменяют смысл оригинала, может быть расценено единой комиссией как несоответствие заявки на участие в открытом конкурсе требованиям, установленным конкурсной документацией.  Сведения, которые содержатся в заявках участников закупки, не должны допускать двусмысленных толкований и противоречий. Все документы, входящие в состав заявки, должны иметь четко читаемый текст. Несоблюдение указанных требований является основанием для принятия единой комиссией заказчика решения о признании заявки участника закупки не соответствующей требованиям, установленным конкурсной документацией. Заявка на участие в открытом конкурсе, в том числе предложение участника закупки в отношении объекта закупки, которую подает участник закупки, подготавливается по форме установленной настоящей конкурсной документацией (Форма №1 раздела 4 конкурсной документации). </w:t>
            </w:r>
            <w:proofErr w:type="gramStart"/>
            <w:r w:rsidRPr="003E1145">
              <w:rPr>
                <w:rFonts w:ascii="Times New Roman" w:hAnsi="Times New Roman" w:cs="Times New Roman"/>
                <w:color w:val="000000"/>
                <w:sz w:val="24"/>
                <w:szCs w:val="24"/>
              </w:rPr>
              <w:t>Информация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предоставляется по Форме №4 «Документы, подтверждающие квалификацию участника открытого конкурса» Раздела 4 конкурсной документации с</w:t>
            </w:r>
            <w:proofErr w:type="gramEnd"/>
            <w:r w:rsidRPr="003E1145">
              <w:rPr>
                <w:rFonts w:ascii="Times New Roman" w:hAnsi="Times New Roman" w:cs="Times New Roman"/>
                <w:color w:val="000000"/>
                <w:sz w:val="24"/>
                <w:szCs w:val="24"/>
              </w:rPr>
              <w:t xml:space="preserve"> приложением документов, предусмотренных пунктом 24 настоящего раздела конкурсной документации. Заявка должна содержать сведения и документы, указанные в настоящем разделе конкурсной документации. Цена контракта, предлагаемая участником закупки, не может превышать начальную (максимальную) цену контракта (цену лота).</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21</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Информация о возможности заказчика изменить условия контракта в соответствии с положениями Закона: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 при снижении цены контракта без изменения предусмотренных контрактом объема работ, качества выполняемых работ и иных условий контракта;</w:t>
            </w:r>
          </w:p>
          <w:p w:rsidR="00912806" w:rsidRPr="003E1145" w:rsidRDefault="00912806" w:rsidP="003E1145">
            <w:pPr>
              <w:spacing w:after="0"/>
              <w:jc w:val="both"/>
              <w:rPr>
                <w:sz w:val="24"/>
                <w:szCs w:val="24"/>
              </w:rPr>
            </w:pPr>
            <w:r w:rsidRPr="003E1145">
              <w:rPr>
                <w:rFonts w:ascii="Times New Roman" w:hAnsi="Times New Roman" w:cs="Times New Roman"/>
                <w:color w:val="000000"/>
                <w:sz w:val="24"/>
                <w:szCs w:val="24"/>
              </w:rPr>
              <w:t xml:space="preserve">2) в случаях, предусмотренных </w:t>
            </w:r>
            <w:hyperlink r:id="rId22">
              <w:r w:rsidRPr="003E1145">
                <w:rPr>
                  <w:rStyle w:val="-"/>
                  <w:rFonts w:ascii="Times New Roman" w:hAnsi="Times New Roman" w:cs="Times New Roman"/>
                  <w:color w:val="000000"/>
                  <w:sz w:val="24"/>
                  <w:szCs w:val="24"/>
                </w:rPr>
                <w:t>пунктом 6 статьи 161</w:t>
              </w:r>
            </w:hyperlink>
            <w:r w:rsidRPr="003E1145">
              <w:rPr>
                <w:rFonts w:ascii="Times New Roman" w:hAnsi="Times New Roman" w:cs="Times New Roman"/>
                <w:color w:val="000000"/>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23">
              <w:r w:rsidRPr="003E1145">
                <w:rPr>
                  <w:rStyle w:val="-"/>
                  <w:rFonts w:ascii="Times New Roman" w:hAnsi="Times New Roman" w:cs="Times New Roman"/>
                  <w:color w:val="000000"/>
                  <w:sz w:val="24"/>
                  <w:szCs w:val="24"/>
                </w:rPr>
                <w:t>обеспечивает согласование</w:t>
              </w:r>
            </w:hyperlink>
            <w:r w:rsidRPr="003E1145">
              <w:rPr>
                <w:rFonts w:ascii="Times New Roman" w:hAnsi="Times New Roman" w:cs="Times New Roman"/>
                <w:color w:val="000000"/>
                <w:sz w:val="24"/>
                <w:szCs w:val="24"/>
              </w:rPr>
              <w:t xml:space="preserve"> новых условий контракта, в том числе цены и (или) сроков исполнения контракта и (или) объема работ, предусмотренных контрактом.</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lang w:val="en-US"/>
              </w:rPr>
              <w:t>2</w:t>
            </w:r>
            <w:r w:rsidRPr="003E1145">
              <w:rPr>
                <w:rFonts w:ascii="Times New Roman" w:hAnsi="Times New Roman" w:cs="Times New Roman"/>
                <w:color w:val="000000"/>
                <w:sz w:val="24"/>
                <w:szCs w:val="24"/>
              </w:rPr>
              <w:t>2</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Изменение заявок на участие в открытом конкурсе:</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color w:val="000000"/>
                <w:sz w:val="24"/>
                <w:szCs w:val="24"/>
              </w:rPr>
              <w:t>Участник закупки, подавший заявку, вправе изменить заявку в любое время до момента начала вскрытия конвертов с заявками. Изменения, внесенные в заявку, считаются неотъемлемой частью заявки на участие в открытом конкурсе. Изменения заявки на участие в открытом конкурсе подаются в запечатанном конверте.  На соответствующем конверте указываются: наименование открытого конкурса, реестровый номер открытого конкурса, номер лота:</w:t>
            </w:r>
          </w:p>
          <w:p w:rsidR="00912806" w:rsidRPr="003E1145" w:rsidRDefault="00912806" w:rsidP="003E1145">
            <w:pPr>
              <w:widowControl w:val="0"/>
              <w:tabs>
                <w:tab w:val="left" w:pos="0"/>
              </w:tabs>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lastRenderedPageBreak/>
              <w:t xml:space="preserve">«Изменение заявки на участие в открытом конкурсе _____________ (наименование конкурса). </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Реестровый номер закупки №_____»; </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«НЕ ВСКРЫВАТЬ ДО ____ ч. ____ мин. «____» ____________ 20_____ года (с указанием времени и даты вскрытия конвертов) </w:t>
            </w:r>
          </w:p>
          <w:p w:rsidR="00912806" w:rsidRPr="003E1145" w:rsidRDefault="00912806" w:rsidP="003E1145">
            <w:pPr>
              <w:widowControl w:val="0"/>
              <w:tabs>
                <w:tab w:val="left" w:pos="0"/>
              </w:tabs>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Наименование заказчика».</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Отзыв заявок на участие в открытом конкурсе:</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Участник закупки, подавший заявку на участие в открытом конкурсе, вправе отозвать заявку в любое время до момента начала вскрытия конвертов с заявками на участие в открытом конкурсе. Заявки на участие в открытом конкурсе отзываются в следующем порядке:</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открытом конкурсе. </w:t>
            </w:r>
            <w:proofErr w:type="gramStart"/>
            <w:r w:rsidRPr="003E1145">
              <w:rPr>
                <w:rFonts w:ascii="Times New Roman" w:hAnsi="Times New Roman" w:cs="Times New Roman"/>
                <w:color w:val="000000"/>
                <w:sz w:val="24"/>
                <w:szCs w:val="24"/>
              </w:rPr>
              <w:t>При этом в соответствующем уведомлении в обязательном порядке должна быть указана следующая информация: наименование и номер открытого конкурса, номер лота, регистрационный номер заявки на участие в открытом конкурсе (указывается в случае, если участнику закупки известен такой номер (например, указан в расписке в получении заявки на участие в открытом конкурсе)), дата, время подачи заявки на участие в открытом конкурсе.</w:t>
            </w:r>
            <w:proofErr w:type="gramEnd"/>
            <w:r w:rsidRPr="003E1145">
              <w:rPr>
                <w:rFonts w:ascii="Times New Roman" w:hAnsi="Times New Roman" w:cs="Times New Roman"/>
                <w:color w:val="000000"/>
                <w:sz w:val="24"/>
                <w:szCs w:val="24"/>
              </w:rPr>
              <w:t xml:space="preserve"> </w:t>
            </w:r>
            <w:bookmarkStart w:id="2" w:name="_Ref166349875"/>
            <w:r w:rsidRPr="003E1145">
              <w:rPr>
                <w:rFonts w:ascii="Times New Roman" w:hAnsi="Times New Roman" w:cs="Times New Roman"/>
                <w:color w:val="000000"/>
                <w:sz w:val="24"/>
                <w:szCs w:val="24"/>
              </w:rPr>
              <w:t xml:space="preserve">Участники закупки имеют право отозвать свои заявки </w:t>
            </w:r>
            <w:proofErr w:type="gramStart"/>
            <w:r w:rsidRPr="003E1145">
              <w:rPr>
                <w:rFonts w:ascii="Times New Roman" w:hAnsi="Times New Roman" w:cs="Times New Roman"/>
                <w:color w:val="000000"/>
                <w:sz w:val="24"/>
                <w:szCs w:val="24"/>
              </w:rPr>
              <w:t>на участие в открытом конкурсе в день вскрытия конвертов с заявками на участие</w:t>
            </w:r>
            <w:proofErr w:type="gramEnd"/>
            <w:r w:rsidRPr="003E1145">
              <w:rPr>
                <w:rFonts w:ascii="Times New Roman" w:hAnsi="Times New Roman" w:cs="Times New Roman"/>
                <w:color w:val="000000"/>
                <w:sz w:val="24"/>
                <w:szCs w:val="24"/>
              </w:rPr>
              <w:t xml:space="preserve"> в открытом конкурсе непосредственно перед вскрытием конвертов с заявками на участие в открытом конкурсе</w:t>
            </w:r>
            <w:bookmarkEnd w:id="2"/>
            <w:r w:rsidRPr="003E1145">
              <w:rPr>
                <w:rFonts w:ascii="Times New Roman" w:hAnsi="Times New Roman" w:cs="Times New Roman"/>
                <w:color w:val="000000"/>
                <w:sz w:val="24"/>
                <w:szCs w:val="24"/>
              </w:rPr>
              <w:t xml:space="preserve">. Отзывы заявок на участие в открытом конкурсе регистрируются в журнале регистрации заявок на участие в открытом конкурсе. После получения и регистрации отзыва заявки на участие в открытом конкурсе заказчик вскрывает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 с заявкой на участие в открытом конкурсе, которая отозвана.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Заявки на участие в открытом конкурсе, отозванные до окончания срока подачи заявок на участие в открытом  конкурсе в порядке, указанном выше, считаются не поданными.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После окончания срока подачи заявок не допускается отзыв заявок на участие в открытом конкурсе.</w:t>
            </w:r>
          </w:p>
          <w:p w:rsidR="00912806" w:rsidRPr="003E1145" w:rsidRDefault="00912806" w:rsidP="003E1145">
            <w:pPr>
              <w:keepNext/>
              <w:spacing w:after="60"/>
              <w:jc w:val="both"/>
              <w:outlineLvl w:val="1"/>
              <w:rPr>
                <w:rFonts w:ascii="Times New Roman" w:hAnsi="Times New Roman" w:cs="Times New Roman"/>
                <w:b/>
                <w:bCs/>
                <w:color w:val="000000"/>
                <w:sz w:val="24"/>
                <w:szCs w:val="24"/>
              </w:rPr>
            </w:pPr>
            <w:bookmarkStart w:id="3" w:name="_Toc373180461"/>
            <w:bookmarkStart w:id="4" w:name="_Toc282955079"/>
            <w:bookmarkStart w:id="5" w:name="_Toc123405478"/>
            <w:bookmarkEnd w:id="3"/>
            <w:bookmarkEnd w:id="4"/>
            <w:bookmarkEnd w:id="5"/>
            <w:r w:rsidRPr="003E1145">
              <w:rPr>
                <w:rFonts w:ascii="Times New Roman" w:hAnsi="Times New Roman" w:cs="Times New Roman"/>
                <w:b/>
                <w:bCs/>
                <w:color w:val="000000"/>
                <w:sz w:val="24"/>
                <w:szCs w:val="24"/>
              </w:rPr>
              <w:t>Порядок возврата заявок на участие в открытом конкурсе, поступивших после окончания срока подачи этих заявок:</w:t>
            </w:r>
          </w:p>
          <w:p w:rsidR="00912806" w:rsidRPr="003E1145" w:rsidRDefault="00912806" w:rsidP="003E1145">
            <w:pPr>
              <w:keepNext/>
              <w:spacing w:after="60"/>
              <w:jc w:val="both"/>
              <w:outlineLvl w:val="1"/>
              <w:rPr>
                <w:rFonts w:ascii="Times New Roman" w:hAnsi="Times New Roman" w:cs="Times New Roman"/>
                <w:b/>
                <w:bCs/>
                <w:color w:val="000000"/>
                <w:sz w:val="24"/>
                <w:szCs w:val="24"/>
              </w:rPr>
            </w:pPr>
            <w:r w:rsidRPr="003E1145">
              <w:rPr>
                <w:rFonts w:ascii="Times New Roman" w:hAnsi="Times New Roman" w:cs="Times New Roman"/>
                <w:color w:val="000000"/>
                <w:sz w:val="24"/>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lang w:val="en-US"/>
              </w:rPr>
              <w:lastRenderedPageBreak/>
              <w:t>2</w:t>
            </w:r>
            <w:r w:rsidRPr="003E1145">
              <w:rPr>
                <w:rFonts w:ascii="Times New Roman" w:hAnsi="Times New Roman" w:cs="Times New Roman"/>
                <w:color w:val="000000"/>
                <w:sz w:val="24"/>
                <w:szCs w:val="24"/>
              </w:rPr>
              <w:t>3</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3E1145">
              <w:rPr>
                <w:rFonts w:ascii="Times New Roman" w:hAnsi="Times New Roman" w:cs="Times New Roman"/>
                <w:color w:val="000000"/>
                <w:sz w:val="24"/>
                <w:szCs w:val="24"/>
              </w:rPr>
              <w:t>позднее</w:t>
            </w:r>
            <w:proofErr w:type="gramEnd"/>
            <w:r w:rsidRPr="003E1145">
              <w:rPr>
                <w:rFonts w:ascii="Times New Roman" w:hAnsi="Times New Roman" w:cs="Times New Roman"/>
                <w:color w:val="000000"/>
                <w:sz w:val="24"/>
                <w:szCs w:val="24"/>
              </w:rPr>
              <w:t xml:space="preserve"> чем </w:t>
            </w:r>
            <w:r w:rsidRPr="003E1145">
              <w:rPr>
                <w:rFonts w:ascii="Times New Roman" w:hAnsi="Times New Roman" w:cs="Times New Roman"/>
                <w:color w:val="000000"/>
                <w:sz w:val="24"/>
                <w:szCs w:val="24"/>
              </w:rPr>
              <w:lastRenderedPageBreak/>
              <w:t>за пять дней до даты окончания срока подачи заявок на участие в открытом конкурсе.</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В течение одного рабочего дня </w:t>
            </w:r>
            <w:proofErr w:type="gramStart"/>
            <w:r w:rsidRPr="003E1145">
              <w:rPr>
                <w:rFonts w:ascii="Times New Roman" w:hAnsi="Times New Roman" w:cs="Times New Roman"/>
                <w:color w:val="000000"/>
                <w:sz w:val="24"/>
                <w:szCs w:val="24"/>
              </w:rPr>
              <w:t>с даты направления</w:t>
            </w:r>
            <w:proofErr w:type="gramEnd"/>
            <w:r w:rsidRPr="003E1145">
              <w:rPr>
                <w:rFonts w:ascii="Times New Roman" w:hAnsi="Times New Roman" w:cs="Times New Roman"/>
                <w:color w:val="000000"/>
                <w:sz w:val="24"/>
                <w:szCs w:val="24"/>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Дата начала предоставления разъяснений</w:t>
            </w:r>
            <w:r w:rsidRPr="003E1145">
              <w:rPr>
                <w:rFonts w:ascii="Times New Roman" w:hAnsi="Times New Roman" w:cs="Times New Roman"/>
                <w:b/>
                <w:color w:val="000000"/>
                <w:sz w:val="24"/>
                <w:szCs w:val="24"/>
              </w:rPr>
              <w:t xml:space="preserve">: </w:t>
            </w:r>
            <w:r w:rsidR="006E41AF" w:rsidRPr="00996F38">
              <w:rPr>
                <w:rFonts w:ascii="Times New Roman" w:hAnsi="Times New Roman" w:cs="Times New Roman"/>
                <w:b/>
                <w:color w:val="000000"/>
                <w:sz w:val="24"/>
                <w:szCs w:val="24"/>
              </w:rPr>
              <w:t>15</w:t>
            </w:r>
            <w:r w:rsidRPr="00996F38">
              <w:rPr>
                <w:rFonts w:ascii="Times New Roman" w:hAnsi="Times New Roman" w:cs="Times New Roman"/>
                <w:b/>
                <w:bCs/>
                <w:sz w:val="24"/>
                <w:szCs w:val="24"/>
              </w:rPr>
              <w:t>.0</w:t>
            </w:r>
            <w:r w:rsidR="0059095D" w:rsidRPr="00996F38">
              <w:rPr>
                <w:rFonts w:ascii="Times New Roman" w:hAnsi="Times New Roman" w:cs="Times New Roman"/>
                <w:b/>
                <w:bCs/>
                <w:sz w:val="24"/>
                <w:szCs w:val="24"/>
              </w:rPr>
              <w:t>7</w:t>
            </w:r>
            <w:r w:rsidRPr="00996F38">
              <w:rPr>
                <w:rFonts w:ascii="Times New Roman" w:hAnsi="Times New Roman" w:cs="Times New Roman"/>
                <w:b/>
                <w:bCs/>
                <w:sz w:val="24"/>
                <w:szCs w:val="24"/>
              </w:rPr>
              <w:t>.2016</w:t>
            </w:r>
            <w:r w:rsidR="006E41AF" w:rsidRPr="00996F38">
              <w:rPr>
                <w:rFonts w:ascii="Times New Roman" w:hAnsi="Times New Roman" w:cs="Times New Roman"/>
                <w:b/>
                <w:bCs/>
                <w:sz w:val="24"/>
                <w:szCs w:val="24"/>
              </w:rPr>
              <w:t xml:space="preserve"> г.</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Дата окончания предоставления разъяснений</w:t>
            </w:r>
            <w:r w:rsidRPr="00996F38">
              <w:rPr>
                <w:rFonts w:ascii="Times New Roman" w:hAnsi="Times New Roman" w:cs="Times New Roman"/>
                <w:color w:val="000000"/>
                <w:sz w:val="24"/>
                <w:szCs w:val="24"/>
              </w:rPr>
              <w:t xml:space="preserve">: </w:t>
            </w:r>
            <w:r w:rsidR="006E41AF" w:rsidRPr="00996F38">
              <w:rPr>
                <w:rFonts w:ascii="Times New Roman" w:hAnsi="Times New Roman" w:cs="Times New Roman"/>
                <w:b/>
                <w:color w:val="000000"/>
                <w:sz w:val="24"/>
                <w:szCs w:val="24"/>
              </w:rPr>
              <w:t>01.08</w:t>
            </w:r>
            <w:r w:rsidRPr="00996F38">
              <w:rPr>
                <w:rFonts w:ascii="Times New Roman" w:hAnsi="Times New Roman" w:cs="Times New Roman"/>
                <w:b/>
                <w:bCs/>
                <w:color w:val="000000"/>
                <w:sz w:val="24"/>
                <w:szCs w:val="24"/>
              </w:rPr>
              <w:t>.2016</w:t>
            </w:r>
            <w:r w:rsidR="006E41AF" w:rsidRPr="00996F38">
              <w:rPr>
                <w:rFonts w:ascii="Times New Roman" w:hAnsi="Times New Roman" w:cs="Times New Roman"/>
                <w:b/>
                <w:bCs/>
                <w:color w:val="000000"/>
                <w:sz w:val="24"/>
                <w:szCs w:val="24"/>
              </w:rPr>
              <w:t xml:space="preserve"> г.</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24</w:t>
            </w:r>
          </w:p>
        </w:tc>
        <w:tc>
          <w:tcPr>
            <w:tcW w:w="9411"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 Заявка на участие в открытом конкурсе признается надлежащей, если она соответствует требованиям Закона,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настоящей конкурсной документации.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2. Комиссия отклоняет заявку на участие в отрытом конкурсе: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2.1. Если участник открытого конкурса, подавший ее, не соответствует требованиям к участнику открытого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2.2. В случае установления недостоверности информации, содержащейся в документах, представленных участником открытого конкурса в соответствии с частью 2 статьи 51 Закона, комиссия обязана отстранить такого участника от участия в открытом конкурсе на любом этапе его проведения.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 Результаты рассмотрения заявок на участие в открытом конкурсе фиксируются в протоколе рассмотрения и оценки заявок на участие в открытом конкурсе.</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4.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настоящей конкурсной документации.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5. В случае</w:t>
            </w:r>
            <w:proofErr w:type="gramStart"/>
            <w:r w:rsidRPr="003E1145">
              <w:rPr>
                <w:rFonts w:ascii="Times New Roman" w:hAnsi="Times New Roman" w:cs="Times New Roman"/>
                <w:color w:val="000000"/>
                <w:sz w:val="24"/>
                <w:szCs w:val="24"/>
              </w:rPr>
              <w:t>,</w:t>
            </w:r>
            <w:proofErr w:type="gramEnd"/>
            <w:r w:rsidRPr="003E1145">
              <w:rPr>
                <w:rFonts w:ascii="Times New Roman" w:hAnsi="Times New Roman" w:cs="Times New Roman"/>
                <w:color w:val="000000"/>
                <w:sz w:val="24"/>
                <w:szCs w:val="24"/>
              </w:rPr>
              <w:t xml:space="preserve"> если по результатам рассмотрения заявок на участие в открытом конкурсе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6. На основании результатов оценки заявок на участие в открытом конкурсе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Заявке на участие в открытом конкурсе, в которой содержатся лучшие условия исполнения контракта, присваивается первый номер. В случае</w:t>
            </w:r>
            <w:proofErr w:type="gramStart"/>
            <w:r w:rsidRPr="003E1145">
              <w:rPr>
                <w:rFonts w:ascii="Times New Roman" w:hAnsi="Times New Roman" w:cs="Times New Roman"/>
                <w:color w:val="000000"/>
                <w:sz w:val="24"/>
                <w:szCs w:val="24"/>
              </w:rPr>
              <w:t>,</w:t>
            </w:r>
            <w:proofErr w:type="gramEnd"/>
            <w:r w:rsidRPr="003E1145">
              <w:rPr>
                <w:rFonts w:ascii="Times New Roman" w:hAnsi="Times New Roman" w:cs="Times New Roman"/>
                <w:color w:val="000000"/>
                <w:sz w:val="24"/>
                <w:szCs w:val="24"/>
              </w:rPr>
              <w:t xml:space="preserve">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 xml:space="preserve">7. 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Pr="003E1145">
              <w:rPr>
                <w:rFonts w:ascii="Times New Roman" w:hAnsi="Times New Roman" w:cs="Times New Roman"/>
                <w:color w:val="000000"/>
                <w:sz w:val="24"/>
                <w:szCs w:val="24"/>
              </w:rPr>
              <w:t>конкурсе</w:t>
            </w:r>
            <w:proofErr w:type="gramEnd"/>
            <w:r w:rsidRPr="003E1145">
              <w:rPr>
                <w:rFonts w:ascii="Times New Roman" w:hAnsi="Times New Roman" w:cs="Times New Roman"/>
                <w:color w:val="000000"/>
                <w:sz w:val="24"/>
                <w:szCs w:val="24"/>
              </w:rPr>
              <w:t xml:space="preserve"> которого присвоен первый номер.</w:t>
            </w:r>
          </w:p>
          <w:p w:rsidR="00912806" w:rsidRPr="003E1145" w:rsidRDefault="00912806" w:rsidP="003E1145">
            <w:pPr>
              <w:widowControl w:val="0"/>
              <w:shd w:val="clear" w:color="auto" w:fill="FFFFFF"/>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Критерии оценки заявок на участие в открытом конкурсе, их содержание и значимость:</w:t>
            </w:r>
          </w:p>
          <w:p w:rsidR="00912806" w:rsidRPr="003E1145" w:rsidRDefault="00912806" w:rsidP="003E1145">
            <w:pPr>
              <w:spacing w:after="0"/>
              <w:jc w:val="both"/>
              <w:rPr>
                <w:rFonts w:ascii="Times New Roman" w:hAnsi="Times New Roman" w:cs="Times New Roman"/>
                <w:color w:val="000000"/>
                <w:sz w:val="24"/>
                <w:szCs w:val="24"/>
              </w:rPr>
            </w:pPr>
            <w:proofErr w:type="gramStart"/>
            <w:r w:rsidRPr="003E1145">
              <w:rPr>
                <w:rFonts w:ascii="Times New Roman" w:hAnsi="Times New Roman" w:cs="Times New Roman"/>
                <w:color w:val="000000"/>
                <w:sz w:val="24"/>
                <w:szCs w:val="24"/>
              </w:rPr>
              <w:t>Оценка и сопоставление заявок на участие в конкурсе проводятся комиссией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(далее — Постановление № 1085) и настоящим пунктом конкурсной документации в целях выявления лучших из предложенных условий исполнения контракта при проведении закупки</w:t>
            </w:r>
            <w:proofErr w:type="gramEnd"/>
            <w:r w:rsidRPr="003E1145">
              <w:rPr>
                <w:rFonts w:ascii="Times New Roman" w:hAnsi="Times New Roman" w:cs="Times New Roman"/>
                <w:color w:val="000000"/>
                <w:sz w:val="24"/>
                <w:szCs w:val="24"/>
              </w:rPr>
              <w:t xml:space="preserve"> в соответствии со следующими критериями.</w:t>
            </w:r>
          </w:p>
          <w:p w:rsidR="00912806" w:rsidRPr="003E1145" w:rsidRDefault="00912806" w:rsidP="003E1145">
            <w:pPr>
              <w:tabs>
                <w:tab w:val="left" w:pos="1329"/>
              </w:tabs>
              <w:spacing w:after="0"/>
              <w:ind w:firstLine="318"/>
              <w:jc w:val="both"/>
              <w:rPr>
                <w:rFonts w:ascii="Times New Roman" w:hAnsi="Times New Roman" w:cs="Times New Roman"/>
                <w:b/>
                <w:bCs/>
                <w:i/>
                <w:iCs/>
                <w:color w:val="000000"/>
                <w:sz w:val="24"/>
                <w:szCs w:val="24"/>
              </w:rPr>
            </w:pPr>
          </w:p>
          <w:p w:rsidR="00912806" w:rsidRPr="00804ACA" w:rsidRDefault="00912806" w:rsidP="003E1145">
            <w:pPr>
              <w:pStyle w:val="2f5"/>
              <w:shd w:val="clear" w:color="auto" w:fill="auto"/>
              <w:spacing w:before="300" w:after="300"/>
              <w:ind w:firstLine="0"/>
              <w:jc w:val="both"/>
              <w:rPr>
                <w:rFonts w:eastAsia="Times New Roman"/>
                <w:sz w:val="24"/>
                <w:szCs w:val="24"/>
              </w:rPr>
            </w:pPr>
            <w:r w:rsidRPr="003E1145">
              <w:rPr>
                <w:rStyle w:val="2101"/>
                <w:rFonts w:eastAsia="Times New Roman"/>
                <w:sz w:val="24"/>
                <w:szCs w:val="24"/>
              </w:rPr>
              <w:t>1) Оценка заявок по критерию «Цена контракта»</w:t>
            </w:r>
          </w:p>
          <w:p w:rsidR="00912806" w:rsidRPr="003E1145" w:rsidRDefault="00912806" w:rsidP="003E1145">
            <w:pPr>
              <w:spacing w:after="0"/>
              <w:jc w:val="both"/>
              <w:outlineLvl w:val="0"/>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С целью оценки заявок на участие в конкурсе устанавливается значимость критерия «Цена контракта» в размере 60% (коэффициент значимости 0,6). </w:t>
            </w:r>
          </w:p>
          <w:p w:rsidR="00912806" w:rsidRPr="00804ACA" w:rsidRDefault="00912806" w:rsidP="003E1145">
            <w:pPr>
              <w:pStyle w:val="2f5"/>
              <w:shd w:val="clear" w:color="auto" w:fill="auto"/>
              <w:spacing w:before="0" w:after="180"/>
              <w:ind w:firstLine="0"/>
              <w:jc w:val="both"/>
              <w:rPr>
                <w:rFonts w:eastAsia="Times New Roman"/>
                <w:sz w:val="24"/>
                <w:szCs w:val="24"/>
              </w:rPr>
            </w:pPr>
            <w:r w:rsidRPr="003E1145">
              <w:rPr>
                <w:rStyle w:val="2100"/>
                <w:rFonts w:eastAsia="Times New Roman"/>
                <w:sz w:val="24"/>
                <w:szCs w:val="24"/>
              </w:rPr>
              <w:t>Количество баллов, присуждаемых заявке по критерию «Цена контракта», определяется по формуле:</w:t>
            </w:r>
          </w:p>
          <w:p w:rsidR="00912806" w:rsidRPr="00804ACA" w:rsidRDefault="00912806" w:rsidP="003E1145">
            <w:pPr>
              <w:pStyle w:val="2f5"/>
              <w:shd w:val="clear" w:color="auto" w:fill="auto"/>
              <w:tabs>
                <w:tab w:val="left" w:pos="230"/>
              </w:tabs>
              <w:spacing w:before="180" w:after="300"/>
              <w:ind w:firstLine="0"/>
              <w:jc w:val="both"/>
              <w:rPr>
                <w:rFonts w:eastAsia="Times New Roman"/>
                <w:sz w:val="24"/>
                <w:szCs w:val="24"/>
              </w:rPr>
            </w:pPr>
            <w:r w:rsidRPr="003E1145">
              <w:rPr>
                <w:rStyle w:val="2100"/>
                <w:rFonts w:eastAsia="Times New Roman"/>
                <w:sz w:val="24"/>
                <w:szCs w:val="24"/>
              </w:rPr>
              <w:t>а)</w:t>
            </w:r>
            <w:r w:rsidRPr="003E1145">
              <w:rPr>
                <w:rStyle w:val="2100"/>
                <w:rFonts w:eastAsia="Times New Roman"/>
                <w:sz w:val="24"/>
                <w:szCs w:val="24"/>
              </w:rPr>
              <w:tab/>
              <w:t xml:space="preserve">в случае если </w:t>
            </w:r>
            <w:proofErr w:type="spellStart"/>
            <w:r w:rsidRPr="003E1145">
              <w:rPr>
                <w:rStyle w:val="2100"/>
                <w:rFonts w:eastAsia="Times New Roman"/>
                <w:sz w:val="24"/>
                <w:szCs w:val="24"/>
                <w:lang w:val="en-US" w:eastAsia="en-US"/>
              </w:rPr>
              <w:t>Umin</w:t>
            </w:r>
            <w:proofErr w:type="spellEnd"/>
            <w:r w:rsidRPr="003E1145">
              <w:rPr>
                <w:rStyle w:val="2100"/>
                <w:rFonts w:eastAsia="Times New Roman"/>
                <w:sz w:val="24"/>
                <w:szCs w:val="24"/>
                <w:lang w:eastAsia="en-US"/>
              </w:rPr>
              <w:t xml:space="preserve"> </w:t>
            </w:r>
            <w:r w:rsidRPr="003E1145">
              <w:rPr>
                <w:rStyle w:val="2100"/>
                <w:rFonts w:eastAsia="Times New Roman"/>
                <w:sz w:val="24"/>
                <w:szCs w:val="24"/>
              </w:rPr>
              <w:t>&gt; 0,</w:t>
            </w:r>
          </w:p>
          <w:p w:rsidR="00912806" w:rsidRPr="00804ACA" w:rsidRDefault="00912806" w:rsidP="003E1145">
            <w:pPr>
              <w:pStyle w:val="2f5"/>
              <w:shd w:val="clear" w:color="auto" w:fill="auto"/>
              <w:spacing w:before="300" w:after="60"/>
              <w:ind w:firstLine="0"/>
              <w:jc w:val="both"/>
              <w:rPr>
                <w:rFonts w:eastAsia="Times New Roman"/>
                <w:sz w:val="24"/>
                <w:szCs w:val="24"/>
              </w:rPr>
            </w:pPr>
            <w:r w:rsidRPr="003E1145">
              <w:rPr>
                <w:rStyle w:val="2100"/>
                <w:rFonts w:eastAsia="Times New Roman"/>
                <w:sz w:val="24"/>
                <w:szCs w:val="24"/>
              </w:rPr>
              <w:t>ЦБ</w:t>
            </w:r>
            <w:proofErr w:type="spellStart"/>
            <w:proofErr w:type="gramStart"/>
            <w:r w:rsidRPr="003E1145">
              <w:rPr>
                <w:rStyle w:val="2100"/>
                <w:rFonts w:eastAsia="Times New Roman"/>
                <w:sz w:val="24"/>
                <w:szCs w:val="24"/>
                <w:lang w:val="en-US" w:eastAsia="en-US"/>
              </w:rPr>
              <w:t>i</w:t>
            </w:r>
            <w:proofErr w:type="spellEnd"/>
            <w:proofErr w:type="gramEnd"/>
            <w:r w:rsidRPr="003E1145">
              <w:rPr>
                <w:rStyle w:val="2100"/>
                <w:rFonts w:eastAsia="Times New Roman"/>
                <w:sz w:val="24"/>
                <w:szCs w:val="24"/>
                <w:lang w:eastAsia="en-US"/>
              </w:rPr>
              <w:t xml:space="preserve"> </w:t>
            </w:r>
            <w:r w:rsidRPr="003E1145">
              <w:rPr>
                <w:rStyle w:val="2100"/>
                <w:rFonts w:eastAsia="Times New Roman"/>
                <w:sz w:val="24"/>
                <w:szCs w:val="24"/>
              </w:rPr>
              <w:t>= Ц</w:t>
            </w:r>
            <w:r w:rsidRPr="003E1145">
              <w:rPr>
                <w:rStyle w:val="2100"/>
                <w:rFonts w:eastAsia="Times New Roman"/>
                <w:sz w:val="24"/>
                <w:szCs w:val="24"/>
                <w:lang w:val="en-US" w:eastAsia="en-US"/>
              </w:rPr>
              <w:t>min</w:t>
            </w:r>
            <w:r w:rsidRPr="003E1145">
              <w:rPr>
                <w:rStyle w:val="2100"/>
                <w:rFonts w:eastAsia="Times New Roman"/>
                <w:sz w:val="24"/>
                <w:szCs w:val="24"/>
                <w:lang w:eastAsia="en-US"/>
              </w:rPr>
              <w:t xml:space="preserve"> </w:t>
            </w:r>
            <w:r w:rsidRPr="003E1145">
              <w:rPr>
                <w:rStyle w:val="2100"/>
                <w:rFonts w:eastAsia="Times New Roman"/>
                <w:sz w:val="24"/>
                <w:szCs w:val="24"/>
              </w:rPr>
              <w:t>/ Ц</w:t>
            </w:r>
            <w:proofErr w:type="spellStart"/>
            <w:r w:rsidRPr="003E1145">
              <w:rPr>
                <w:rStyle w:val="2100"/>
                <w:rFonts w:eastAsia="Times New Roman"/>
                <w:sz w:val="24"/>
                <w:szCs w:val="24"/>
                <w:lang w:val="en-US" w:eastAsia="en-US"/>
              </w:rPr>
              <w:t>i</w:t>
            </w:r>
            <w:proofErr w:type="spellEnd"/>
            <w:r w:rsidRPr="003E1145">
              <w:rPr>
                <w:rStyle w:val="2100"/>
                <w:rFonts w:eastAsia="Times New Roman"/>
                <w:sz w:val="24"/>
                <w:szCs w:val="24"/>
                <w:lang w:eastAsia="en-US"/>
              </w:rPr>
              <w:t xml:space="preserve"> * 100</w:t>
            </w:r>
          </w:p>
          <w:p w:rsidR="00912806" w:rsidRPr="00804ACA" w:rsidRDefault="00912806" w:rsidP="003E1145">
            <w:pPr>
              <w:pStyle w:val="2f5"/>
              <w:shd w:val="clear" w:color="auto" w:fill="auto"/>
              <w:tabs>
                <w:tab w:val="left" w:pos="245"/>
              </w:tabs>
              <w:spacing w:before="60" w:after="300"/>
              <w:ind w:firstLine="0"/>
              <w:jc w:val="both"/>
              <w:rPr>
                <w:rFonts w:eastAsia="Times New Roman"/>
                <w:sz w:val="24"/>
                <w:szCs w:val="24"/>
              </w:rPr>
            </w:pPr>
            <w:r w:rsidRPr="003E1145">
              <w:rPr>
                <w:rStyle w:val="2100"/>
                <w:rFonts w:eastAsia="Times New Roman"/>
                <w:sz w:val="24"/>
                <w:szCs w:val="24"/>
              </w:rPr>
              <w:t>б)</w:t>
            </w:r>
            <w:r w:rsidRPr="003E1145">
              <w:rPr>
                <w:rStyle w:val="2100"/>
                <w:rFonts w:eastAsia="Times New Roman"/>
                <w:sz w:val="24"/>
                <w:szCs w:val="24"/>
              </w:rPr>
              <w:tab/>
              <w:t xml:space="preserve">в случае если </w:t>
            </w:r>
            <w:proofErr w:type="gramStart"/>
            <w:r w:rsidRPr="003E1145">
              <w:rPr>
                <w:rStyle w:val="2100"/>
                <w:rFonts w:eastAsia="Times New Roman"/>
                <w:sz w:val="24"/>
                <w:szCs w:val="24"/>
              </w:rPr>
              <w:t>Ц</w:t>
            </w:r>
            <w:proofErr w:type="gramEnd"/>
            <w:r w:rsidRPr="003E1145">
              <w:rPr>
                <w:rStyle w:val="2100"/>
                <w:rFonts w:eastAsia="Times New Roman"/>
                <w:sz w:val="24"/>
                <w:szCs w:val="24"/>
                <w:lang w:val="en-US" w:eastAsia="en-US"/>
              </w:rPr>
              <w:t>min</w:t>
            </w:r>
            <w:r w:rsidRPr="003E1145">
              <w:rPr>
                <w:rStyle w:val="2100"/>
                <w:rFonts w:eastAsia="Times New Roman"/>
                <w:sz w:val="24"/>
                <w:szCs w:val="24"/>
              </w:rPr>
              <w:t xml:space="preserve"> &lt; 0,</w:t>
            </w:r>
          </w:p>
          <w:p w:rsidR="00912806" w:rsidRPr="00804ACA" w:rsidRDefault="00912806" w:rsidP="003E1145">
            <w:pPr>
              <w:pStyle w:val="2f5"/>
              <w:shd w:val="clear" w:color="auto" w:fill="auto"/>
              <w:spacing w:before="300" w:after="300"/>
              <w:ind w:firstLine="0"/>
              <w:jc w:val="both"/>
              <w:rPr>
                <w:rFonts w:eastAsia="Times New Roman"/>
                <w:sz w:val="24"/>
                <w:szCs w:val="24"/>
              </w:rPr>
            </w:pPr>
            <w:r w:rsidRPr="003E1145">
              <w:rPr>
                <w:rStyle w:val="2100"/>
                <w:rFonts w:eastAsia="Times New Roman"/>
                <w:sz w:val="24"/>
                <w:szCs w:val="24"/>
              </w:rPr>
              <w:t>ЦБ</w:t>
            </w:r>
            <w:proofErr w:type="spellStart"/>
            <w:r w:rsidRPr="003E1145">
              <w:rPr>
                <w:rStyle w:val="2100"/>
                <w:rFonts w:eastAsia="Times New Roman"/>
                <w:sz w:val="24"/>
                <w:szCs w:val="24"/>
                <w:lang w:val="en-US" w:eastAsia="en-US"/>
              </w:rPr>
              <w:t>i</w:t>
            </w:r>
            <w:proofErr w:type="spellEnd"/>
            <w:r w:rsidRPr="003E1145">
              <w:rPr>
                <w:rStyle w:val="2100"/>
                <w:rFonts w:eastAsia="Times New Roman"/>
                <w:sz w:val="24"/>
                <w:szCs w:val="24"/>
              </w:rPr>
              <w:t xml:space="preserve"> = (Ц</w:t>
            </w:r>
            <w:proofErr w:type="gramStart"/>
            <w:r w:rsidRPr="003E1145">
              <w:rPr>
                <w:rStyle w:val="2100"/>
                <w:rFonts w:eastAsia="Times New Roman"/>
                <w:sz w:val="24"/>
                <w:szCs w:val="24"/>
                <w:lang w:val="en-US"/>
              </w:rPr>
              <w:t>m</w:t>
            </w:r>
            <w:proofErr w:type="gramEnd"/>
            <w:r w:rsidRPr="003E1145">
              <w:rPr>
                <w:rStyle w:val="2100"/>
                <w:rFonts w:eastAsia="Times New Roman"/>
                <w:sz w:val="24"/>
                <w:szCs w:val="24"/>
              </w:rPr>
              <w:t>ах – Ц</w:t>
            </w:r>
            <w:proofErr w:type="spellStart"/>
            <w:r w:rsidRPr="003E1145">
              <w:rPr>
                <w:rStyle w:val="2100"/>
                <w:rFonts w:eastAsia="Times New Roman"/>
                <w:sz w:val="24"/>
                <w:szCs w:val="24"/>
                <w:lang w:val="en-US"/>
              </w:rPr>
              <w:t>i</w:t>
            </w:r>
            <w:proofErr w:type="spellEnd"/>
            <w:r w:rsidRPr="003E1145">
              <w:rPr>
                <w:rStyle w:val="2100"/>
                <w:rFonts w:eastAsia="Times New Roman"/>
                <w:sz w:val="24"/>
                <w:szCs w:val="24"/>
              </w:rPr>
              <w:t>) / Ц</w:t>
            </w:r>
            <w:r w:rsidRPr="003E1145">
              <w:rPr>
                <w:rStyle w:val="2100"/>
                <w:rFonts w:eastAsia="Times New Roman"/>
                <w:sz w:val="24"/>
                <w:szCs w:val="24"/>
                <w:lang w:val="en-US" w:eastAsia="en-US"/>
              </w:rPr>
              <w:t>max</w:t>
            </w:r>
            <w:r w:rsidRPr="003E1145">
              <w:rPr>
                <w:rStyle w:val="2100"/>
                <w:rFonts w:eastAsia="Times New Roman"/>
                <w:sz w:val="24"/>
                <w:szCs w:val="24"/>
                <w:lang w:eastAsia="en-US"/>
              </w:rPr>
              <w:t xml:space="preserve"> * 100</w:t>
            </w:r>
          </w:p>
          <w:p w:rsidR="00912806" w:rsidRPr="00804ACA" w:rsidRDefault="00912806" w:rsidP="003E1145">
            <w:pPr>
              <w:pStyle w:val="2f5"/>
              <w:shd w:val="clear" w:color="auto" w:fill="auto"/>
              <w:spacing w:before="300" w:after="0"/>
              <w:ind w:firstLine="0"/>
              <w:jc w:val="both"/>
              <w:rPr>
                <w:rFonts w:eastAsia="Times New Roman"/>
                <w:sz w:val="24"/>
                <w:szCs w:val="24"/>
              </w:rPr>
            </w:pPr>
            <w:r w:rsidRPr="003E1145">
              <w:rPr>
                <w:rStyle w:val="2100"/>
                <w:rFonts w:eastAsia="Times New Roman"/>
                <w:sz w:val="24"/>
                <w:szCs w:val="24"/>
              </w:rPr>
              <w:t>где:</w:t>
            </w:r>
          </w:p>
          <w:p w:rsidR="00912806" w:rsidRPr="00804ACA" w:rsidRDefault="00912806" w:rsidP="003E1145">
            <w:pPr>
              <w:pStyle w:val="2f5"/>
              <w:shd w:val="clear" w:color="auto" w:fill="auto"/>
              <w:spacing w:before="0" w:after="0"/>
              <w:ind w:firstLine="0"/>
              <w:jc w:val="both"/>
              <w:rPr>
                <w:rFonts w:eastAsia="Times New Roman"/>
                <w:sz w:val="24"/>
                <w:szCs w:val="24"/>
              </w:rPr>
            </w:pPr>
            <w:r w:rsidRPr="003E1145">
              <w:rPr>
                <w:rStyle w:val="2100"/>
                <w:rFonts w:eastAsia="Times New Roman"/>
                <w:sz w:val="24"/>
                <w:szCs w:val="24"/>
                <w:lang w:eastAsia="en-US"/>
              </w:rPr>
              <w:t>ЦБ</w:t>
            </w:r>
            <w:proofErr w:type="spellStart"/>
            <w:proofErr w:type="gramStart"/>
            <w:r w:rsidRPr="003E1145">
              <w:rPr>
                <w:rStyle w:val="2100"/>
                <w:rFonts w:eastAsia="Times New Roman"/>
                <w:sz w:val="24"/>
                <w:szCs w:val="24"/>
                <w:lang w:val="en-US" w:eastAsia="en-US"/>
              </w:rPr>
              <w:t>i</w:t>
            </w:r>
            <w:proofErr w:type="spellEnd"/>
            <w:proofErr w:type="gramEnd"/>
            <w:r w:rsidRPr="003E1145">
              <w:rPr>
                <w:rStyle w:val="2100"/>
                <w:rFonts w:eastAsia="Times New Roman"/>
                <w:sz w:val="24"/>
                <w:szCs w:val="24"/>
                <w:lang w:eastAsia="en-US"/>
              </w:rPr>
              <w:t xml:space="preserve"> - </w:t>
            </w:r>
            <w:r w:rsidRPr="003E1145">
              <w:rPr>
                <w:rStyle w:val="2100"/>
                <w:rFonts w:eastAsia="Times New Roman"/>
                <w:sz w:val="24"/>
                <w:szCs w:val="24"/>
              </w:rPr>
              <w:t xml:space="preserve">количество баллов, присуждаемых </w:t>
            </w:r>
            <w:proofErr w:type="spellStart"/>
            <w:r w:rsidRPr="003E1145">
              <w:rPr>
                <w:rStyle w:val="2100"/>
                <w:rFonts w:eastAsia="Times New Roman"/>
                <w:sz w:val="24"/>
                <w:szCs w:val="24"/>
                <w:lang w:val="en-US" w:eastAsia="en-US"/>
              </w:rPr>
              <w:t>i</w:t>
            </w:r>
            <w:proofErr w:type="spellEnd"/>
            <w:r w:rsidRPr="003E1145">
              <w:rPr>
                <w:rStyle w:val="2100"/>
                <w:rFonts w:eastAsia="Times New Roman"/>
                <w:sz w:val="24"/>
                <w:szCs w:val="24"/>
              </w:rPr>
              <w:t>-ой заявке по критерию «Цена контракта»;</w:t>
            </w:r>
          </w:p>
          <w:p w:rsidR="00912806" w:rsidRPr="00804ACA" w:rsidRDefault="00912806" w:rsidP="003E1145">
            <w:pPr>
              <w:pStyle w:val="2f5"/>
              <w:shd w:val="clear" w:color="auto" w:fill="auto"/>
              <w:spacing w:before="0" w:after="0"/>
              <w:ind w:firstLine="0"/>
              <w:jc w:val="both"/>
              <w:rPr>
                <w:rFonts w:eastAsia="Times New Roman"/>
                <w:sz w:val="24"/>
                <w:szCs w:val="24"/>
              </w:rPr>
            </w:pPr>
            <w:proofErr w:type="gramStart"/>
            <w:r w:rsidRPr="003E1145">
              <w:rPr>
                <w:rStyle w:val="2100"/>
                <w:rFonts w:eastAsia="Times New Roman"/>
                <w:sz w:val="24"/>
                <w:szCs w:val="24"/>
              </w:rPr>
              <w:t>Ц</w:t>
            </w:r>
            <w:proofErr w:type="gramEnd"/>
            <w:r w:rsidRPr="003E1145">
              <w:rPr>
                <w:rStyle w:val="2100"/>
                <w:rFonts w:eastAsia="Times New Roman"/>
                <w:sz w:val="24"/>
                <w:szCs w:val="24"/>
                <w:lang w:val="en-US"/>
              </w:rPr>
              <w:t>min</w:t>
            </w:r>
            <w:r w:rsidRPr="003E1145">
              <w:rPr>
                <w:rStyle w:val="2100"/>
                <w:rFonts w:eastAsia="Times New Roman"/>
                <w:sz w:val="24"/>
                <w:szCs w:val="24"/>
              </w:rPr>
              <w:t xml:space="preserve"> - минимальное предложение из предложений по критерию, сделанных участниками закупки;</w:t>
            </w:r>
          </w:p>
          <w:p w:rsidR="00912806" w:rsidRPr="00804ACA" w:rsidRDefault="00912806" w:rsidP="003E1145">
            <w:pPr>
              <w:pStyle w:val="2f5"/>
              <w:shd w:val="clear" w:color="auto" w:fill="auto"/>
              <w:spacing w:before="0" w:after="0"/>
              <w:ind w:firstLine="0"/>
              <w:jc w:val="both"/>
              <w:rPr>
                <w:rFonts w:eastAsia="Times New Roman"/>
                <w:sz w:val="24"/>
                <w:szCs w:val="24"/>
              </w:rPr>
            </w:pPr>
            <w:r w:rsidRPr="003E1145">
              <w:rPr>
                <w:rStyle w:val="2100"/>
                <w:rFonts w:eastAsia="Times New Roman"/>
                <w:sz w:val="24"/>
                <w:szCs w:val="24"/>
              </w:rPr>
              <w:t>Ц</w:t>
            </w:r>
            <w:proofErr w:type="gramStart"/>
            <w:r w:rsidRPr="003E1145">
              <w:rPr>
                <w:rStyle w:val="2100"/>
                <w:rFonts w:eastAsia="Times New Roman"/>
                <w:sz w:val="24"/>
                <w:szCs w:val="24"/>
                <w:lang w:val="en-US"/>
              </w:rPr>
              <w:t>m</w:t>
            </w:r>
            <w:proofErr w:type="gramEnd"/>
            <w:r w:rsidRPr="003E1145">
              <w:rPr>
                <w:rStyle w:val="2100"/>
                <w:rFonts w:eastAsia="Times New Roman"/>
                <w:sz w:val="24"/>
                <w:szCs w:val="24"/>
              </w:rPr>
              <w:t>ах - максимальное предложение из предложений по критерию, сделанных участниками закупки;</w:t>
            </w:r>
          </w:p>
          <w:p w:rsidR="00912806" w:rsidRPr="00804ACA" w:rsidRDefault="00912806" w:rsidP="003E1145">
            <w:pPr>
              <w:pStyle w:val="2f5"/>
              <w:shd w:val="clear" w:color="auto" w:fill="auto"/>
              <w:spacing w:before="0" w:after="180"/>
              <w:ind w:firstLine="0"/>
              <w:jc w:val="both"/>
              <w:rPr>
                <w:rFonts w:eastAsia="Times New Roman"/>
                <w:sz w:val="24"/>
                <w:szCs w:val="24"/>
              </w:rPr>
            </w:pPr>
            <w:r w:rsidRPr="003E1145">
              <w:rPr>
                <w:rStyle w:val="2100"/>
                <w:rFonts w:eastAsia="Times New Roman"/>
                <w:sz w:val="24"/>
                <w:szCs w:val="24"/>
              </w:rPr>
              <w:t>Ц</w:t>
            </w:r>
            <w:proofErr w:type="spellStart"/>
            <w:proofErr w:type="gramStart"/>
            <w:r w:rsidRPr="003E1145">
              <w:rPr>
                <w:rStyle w:val="2100"/>
                <w:rFonts w:eastAsia="Times New Roman"/>
                <w:sz w:val="24"/>
                <w:szCs w:val="24"/>
                <w:lang w:val="en-US"/>
              </w:rPr>
              <w:t>i</w:t>
            </w:r>
            <w:proofErr w:type="spellEnd"/>
            <w:proofErr w:type="gramEnd"/>
            <w:r w:rsidRPr="003E1145">
              <w:rPr>
                <w:rStyle w:val="2100"/>
                <w:rFonts w:eastAsia="Times New Roman"/>
                <w:sz w:val="24"/>
                <w:szCs w:val="24"/>
              </w:rPr>
              <w:t xml:space="preserve">- предложение </w:t>
            </w:r>
            <w:proofErr w:type="spellStart"/>
            <w:r w:rsidRPr="003E1145">
              <w:rPr>
                <w:rStyle w:val="2100"/>
                <w:rFonts w:eastAsia="Times New Roman"/>
                <w:sz w:val="24"/>
                <w:szCs w:val="24"/>
                <w:lang w:val="en-US" w:eastAsia="en-US"/>
              </w:rPr>
              <w:t>i</w:t>
            </w:r>
            <w:proofErr w:type="spellEnd"/>
            <w:r w:rsidRPr="003E1145">
              <w:rPr>
                <w:rStyle w:val="2100"/>
                <w:rFonts w:eastAsia="Times New Roman"/>
                <w:sz w:val="24"/>
                <w:szCs w:val="24"/>
              </w:rPr>
              <w:t>-го участника закупки, заявка (предложение) которого оценивается.</w:t>
            </w:r>
          </w:p>
          <w:p w:rsidR="00912806" w:rsidRPr="00804ACA" w:rsidRDefault="00912806" w:rsidP="003E1145">
            <w:pPr>
              <w:pStyle w:val="2f5"/>
              <w:shd w:val="clear" w:color="auto" w:fill="auto"/>
              <w:spacing w:before="180" w:after="180"/>
              <w:ind w:firstLine="0"/>
              <w:jc w:val="both"/>
              <w:rPr>
                <w:rFonts w:eastAsia="Times New Roman"/>
                <w:sz w:val="24"/>
                <w:szCs w:val="24"/>
              </w:rPr>
            </w:pPr>
            <w:r w:rsidRPr="003E1145">
              <w:rPr>
                <w:rStyle w:val="2100"/>
                <w:rFonts w:eastAsia="Times New Roman"/>
                <w:sz w:val="24"/>
                <w:szCs w:val="24"/>
              </w:rPr>
              <w:t>Для расчета рейтинга, присуждаемого предложению участника закупки, заявка которого оценивается, по критерию «Цена контракта», количество баллов, присуждаемых предложению участника закупки, заявка которого оценивается, умножается на соответствующий указанному критерию коэффициент значимости:</w:t>
            </w:r>
          </w:p>
          <w:p w:rsidR="00912806" w:rsidRPr="00804ACA" w:rsidRDefault="00912806" w:rsidP="003E1145">
            <w:pPr>
              <w:pStyle w:val="2f5"/>
              <w:shd w:val="clear" w:color="auto" w:fill="auto"/>
              <w:spacing w:before="180" w:after="0"/>
              <w:ind w:firstLine="0"/>
              <w:jc w:val="left"/>
              <w:rPr>
                <w:rFonts w:eastAsia="Times New Roman"/>
                <w:sz w:val="24"/>
                <w:szCs w:val="24"/>
              </w:rPr>
            </w:pPr>
            <w:r w:rsidRPr="003E1145">
              <w:rPr>
                <w:rStyle w:val="2100"/>
                <w:rFonts w:eastAsia="Times New Roman"/>
                <w:sz w:val="24"/>
                <w:szCs w:val="24"/>
                <w:lang w:val="en-US" w:eastAsia="en-US"/>
              </w:rPr>
              <w:t>Rai</w:t>
            </w:r>
            <w:r w:rsidRPr="003E1145">
              <w:rPr>
                <w:rStyle w:val="2100"/>
                <w:rFonts w:eastAsia="Times New Roman"/>
                <w:sz w:val="24"/>
                <w:szCs w:val="24"/>
                <w:lang w:eastAsia="en-US"/>
              </w:rPr>
              <w:t xml:space="preserve"> </w:t>
            </w:r>
            <w:r w:rsidRPr="003E1145">
              <w:rPr>
                <w:rStyle w:val="2100"/>
                <w:rFonts w:eastAsia="Times New Roman"/>
                <w:sz w:val="24"/>
                <w:szCs w:val="24"/>
              </w:rPr>
              <w:t>= ЦБ</w:t>
            </w:r>
            <w:proofErr w:type="spellStart"/>
            <w:r w:rsidRPr="003E1145">
              <w:rPr>
                <w:rStyle w:val="2100"/>
                <w:rFonts w:eastAsia="Times New Roman"/>
                <w:sz w:val="24"/>
                <w:szCs w:val="24"/>
                <w:lang w:val="en-US"/>
              </w:rPr>
              <w:t>i</w:t>
            </w:r>
            <w:proofErr w:type="spellEnd"/>
            <w:r w:rsidRPr="003E1145">
              <w:rPr>
                <w:rStyle w:val="2100"/>
                <w:rFonts w:eastAsia="Times New Roman"/>
                <w:sz w:val="24"/>
                <w:szCs w:val="24"/>
              </w:rPr>
              <w:t xml:space="preserve"> * 0,6 где:</w:t>
            </w:r>
          </w:p>
          <w:p w:rsidR="00912806" w:rsidRPr="003E1145" w:rsidRDefault="00912806" w:rsidP="003E1145">
            <w:pPr>
              <w:spacing w:after="0"/>
              <w:jc w:val="both"/>
              <w:rPr>
                <w:rFonts w:ascii="Times New Roman" w:hAnsi="Times New Roman" w:cs="Times New Roman"/>
                <w:color w:val="000000"/>
                <w:sz w:val="24"/>
                <w:szCs w:val="24"/>
              </w:rPr>
            </w:pPr>
            <w:r w:rsidRPr="003E1145">
              <w:rPr>
                <w:rStyle w:val="2100"/>
                <w:sz w:val="24"/>
                <w:szCs w:val="24"/>
                <w:lang w:val="en-US" w:eastAsia="en-US"/>
              </w:rPr>
              <w:t>Rai</w:t>
            </w:r>
            <w:r w:rsidRPr="003E1145">
              <w:rPr>
                <w:rStyle w:val="2100"/>
                <w:sz w:val="24"/>
                <w:szCs w:val="24"/>
                <w:lang w:eastAsia="en-US"/>
              </w:rPr>
              <w:t xml:space="preserve">- </w:t>
            </w:r>
            <w:r w:rsidRPr="003E1145">
              <w:rPr>
                <w:rStyle w:val="2100"/>
                <w:sz w:val="24"/>
                <w:szCs w:val="24"/>
              </w:rPr>
              <w:t xml:space="preserve">рейтинг </w:t>
            </w:r>
            <w:proofErr w:type="spellStart"/>
            <w:r w:rsidRPr="003E1145">
              <w:rPr>
                <w:rStyle w:val="2100"/>
                <w:sz w:val="24"/>
                <w:szCs w:val="24"/>
                <w:lang w:val="en-US" w:eastAsia="en-US"/>
              </w:rPr>
              <w:t>i</w:t>
            </w:r>
            <w:proofErr w:type="spellEnd"/>
            <w:r w:rsidRPr="003E1145">
              <w:rPr>
                <w:rStyle w:val="2100"/>
                <w:sz w:val="24"/>
                <w:szCs w:val="24"/>
              </w:rPr>
              <w:t>-ой заявки по критерию оценки «Цена контракта».</w:t>
            </w:r>
          </w:p>
          <w:p w:rsidR="00912806" w:rsidRPr="003E1145" w:rsidRDefault="00912806" w:rsidP="003E1145">
            <w:pPr>
              <w:pStyle w:val="2f5"/>
              <w:shd w:val="clear" w:color="auto" w:fill="auto"/>
              <w:spacing w:before="0" w:after="0"/>
              <w:ind w:firstLine="0"/>
              <w:jc w:val="both"/>
              <w:rPr>
                <w:rStyle w:val="2100"/>
                <w:rFonts w:eastAsia="Times New Roman"/>
                <w:b/>
                <w:bCs/>
                <w:sz w:val="24"/>
                <w:szCs w:val="24"/>
              </w:rPr>
            </w:pPr>
            <w:r w:rsidRPr="003E1145">
              <w:rPr>
                <w:rStyle w:val="2101"/>
                <w:rFonts w:eastAsia="Times New Roman"/>
                <w:sz w:val="24"/>
                <w:szCs w:val="24"/>
              </w:rPr>
              <w:t>2) Оценка заявок по критерию «Квалификация участников закупки</w:t>
            </w:r>
            <w:r w:rsidRPr="003E1145">
              <w:rPr>
                <w:rStyle w:val="2100"/>
                <w:rFonts w:eastAsia="Times New Roman"/>
                <w:sz w:val="24"/>
                <w:szCs w:val="24"/>
              </w:rPr>
              <w:t xml:space="preserve">, </w:t>
            </w:r>
            <w:r w:rsidRPr="003E1145">
              <w:rPr>
                <w:rStyle w:val="2100"/>
                <w:rFonts w:eastAsia="Times New Roman"/>
                <w:b/>
                <w:bCs/>
                <w:sz w:val="24"/>
                <w:szCs w:val="24"/>
              </w:rPr>
              <w:t xml:space="preserve">в том числе наличие у них финансовых ресурсов, оборудования и других материальных </w:t>
            </w:r>
            <w:r w:rsidRPr="003E1145">
              <w:rPr>
                <w:rStyle w:val="2100"/>
                <w:rFonts w:eastAsia="Times New Roman"/>
                <w:b/>
                <w:bCs/>
                <w:sz w:val="24"/>
                <w:szCs w:val="24"/>
              </w:rPr>
              <w:lastRenderedPageBreak/>
              <w:t>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12806" w:rsidRPr="003E1145" w:rsidRDefault="00912806" w:rsidP="003E1145">
            <w:pPr>
              <w:spacing w:after="0"/>
              <w:ind w:firstLine="317"/>
              <w:jc w:val="both"/>
              <w:rPr>
                <w:rFonts w:ascii="Times New Roman" w:hAnsi="Times New Roman" w:cs="Times New Roman"/>
                <w:sz w:val="24"/>
                <w:szCs w:val="24"/>
              </w:rPr>
            </w:pPr>
            <w:proofErr w:type="gramStart"/>
            <w:r w:rsidRPr="003E1145">
              <w:rPr>
                <w:rFonts w:ascii="Times New Roman" w:hAnsi="Times New Roman" w:cs="Times New Roman"/>
                <w:sz w:val="24"/>
                <w:szCs w:val="24"/>
              </w:rPr>
              <w:t>С целью оценки заявок на участие в открытом конкурсе устанавливается 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40%, (коэффициент значимости - 0,4).</w:t>
            </w:r>
            <w:proofErr w:type="gramEnd"/>
          </w:p>
          <w:p w:rsidR="00912806" w:rsidRPr="00804ACA" w:rsidRDefault="00912806" w:rsidP="003E1145">
            <w:pPr>
              <w:pStyle w:val="2f5"/>
              <w:shd w:val="clear" w:color="auto" w:fill="auto"/>
              <w:spacing w:before="0" w:after="0"/>
              <w:ind w:firstLine="317"/>
              <w:jc w:val="both"/>
              <w:rPr>
                <w:rFonts w:eastAsia="Times New Roman"/>
                <w:sz w:val="24"/>
                <w:szCs w:val="24"/>
                <w:shd w:val="clear" w:color="auto" w:fill="FFFFFF"/>
              </w:rPr>
            </w:pPr>
            <w:r w:rsidRPr="003E1145">
              <w:rPr>
                <w:rStyle w:val="2102"/>
                <w:rFonts w:eastAsia="Times New Roman"/>
                <w:sz w:val="24"/>
                <w:szCs w:val="24"/>
              </w:rPr>
              <w:t xml:space="preserve">В целях оценки и сопоставления предложений участников закупки, по данному критерию устанавливается показатель - «Опыт участника по успешной поставке товара, выполнению работ, оказанию услуг сопоставимого характера и объема». Комиссией учитывается количество представленных договоров (контрактов). Максимальное количество баллов по показателю - 100 баллов. Минимальное количество баллов по показателю - 0 баллов. </w:t>
            </w:r>
            <w:r w:rsidRPr="003E1145">
              <w:rPr>
                <w:rFonts w:eastAsia="Times New Roman"/>
                <w:sz w:val="24"/>
                <w:szCs w:val="24"/>
              </w:rPr>
              <w:t>Количество баллов, присуждаемых по показателю «Опыт участника по успешному выполнению работ сопоставимого характера и объема»</w:t>
            </w:r>
            <w:r w:rsidRPr="003E1145">
              <w:rPr>
                <w:rFonts w:eastAsia="Times New Roman"/>
                <w:noProof/>
                <w:position w:val="-12"/>
                <w:sz w:val="24"/>
                <w:szCs w:val="24"/>
              </w:rPr>
              <w:t xml:space="preserve"> </w:t>
            </w:r>
            <w:r w:rsidR="00BD0145">
              <w:rPr>
                <w:rFonts w:eastAsia="Times New Roman"/>
                <w:noProof/>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25" type="#_x0000_t75" style="width:42.9pt;height:25.9pt;visibility:visible">
                  <v:imagedata r:id="rId24" o:title=""/>
                </v:shape>
              </w:pict>
            </w:r>
            <w:r w:rsidRPr="003E1145">
              <w:rPr>
                <w:rFonts w:eastAsia="Times New Roman"/>
                <w:sz w:val="24"/>
                <w:szCs w:val="24"/>
              </w:rPr>
              <w:t>, определяется по формуле:</w:t>
            </w:r>
          </w:p>
          <w:p w:rsidR="00912806" w:rsidRPr="003E1145" w:rsidRDefault="00912806" w:rsidP="003E1145">
            <w:pPr>
              <w:autoSpaceDE w:val="0"/>
              <w:autoSpaceDN w:val="0"/>
              <w:adjustRightInd w:val="0"/>
              <w:jc w:val="center"/>
              <w:rPr>
                <w:rFonts w:ascii="Times New Roman" w:hAnsi="Times New Roman" w:cs="Times New Roman"/>
                <w:sz w:val="24"/>
                <w:szCs w:val="24"/>
              </w:rPr>
            </w:pPr>
            <w:proofErr w:type="spellStart"/>
            <w:r w:rsidRPr="003E1145">
              <w:rPr>
                <w:rFonts w:ascii="Times New Roman" w:hAnsi="Times New Roman" w:cs="Times New Roman"/>
                <w:sz w:val="24"/>
                <w:szCs w:val="24"/>
              </w:rPr>
              <w:t>НЦБ</w:t>
            </w:r>
            <w:r w:rsidRPr="003E1145">
              <w:rPr>
                <w:rFonts w:ascii="Times New Roman" w:hAnsi="Times New Roman" w:cs="Times New Roman"/>
                <w:sz w:val="24"/>
                <w:szCs w:val="24"/>
                <w:vertAlign w:val="subscript"/>
              </w:rPr>
              <w:t>i</w:t>
            </w:r>
            <w:proofErr w:type="spellEnd"/>
            <w:r w:rsidRPr="003E1145">
              <w:rPr>
                <w:rFonts w:ascii="Times New Roman" w:hAnsi="Times New Roman" w:cs="Times New Roman"/>
                <w:sz w:val="24"/>
                <w:szCs w:val="24"/>
              </w:rPr>
              <w:t xml:space="preserve"> = </w:t>
            </w:r>
            <w:proofErr w:type="gramStart"/>
            <w:r w:rsidRPr="003E1145">
              <w:rPr>
                <w:rFonts w:ascii="Times New Roman" w:hAnsi="Times New Roman" w:cs="Times New Roman"/>
                <w:sz w:val="24"/>
                <w:szCs w:val="24"/>
              </w:rPr>
              <w:t>КЗ</w:t>
            </w:r>
            <w:proofErr w:type="gramEnd"/>
            <w:r w:rsidRPr="003E1145">
              <w:rPr>
                <w:rFonts w:ascii="Times New Roman" w:hAnsi="Times New Roman" w:cs="Times New Roman"/>
                <w:sz w:val="24"/>
                <w:szCs w:val="24"/>
              </w:rPr>
              <w:t xml:space="preserve"> x 100 x (</w:t>
            </w:r>
            <w:proofErr w:type="spellStart"/>
            <w:r w:rsidRPr="003E1145">
              <w:rPr>
                <w:rFonts w:ascii="Times New Roman" w:hAnsi="Times New Roman" w:cs="Times New Roman"/>
                <w:sz w:val="24"/>
                <w:szCs w:val="24"/>
              </w:rPr>
              <w:t>К</w:t>
            </w:r>
            <w:r w:rsidRPr="003E1145">
              <w:rPr>
                <w:rFonts w:ascii="Times New Roman" w:hAnsi="Times New Roman" w:cs="Times New Roman"/>
                <w:sz w:val="24"/>
                <w:szCs w:val="24"/>
                <w:vertAlign w:val="subscript"/>
              </w:rPr>
              <w:t>i</w:t>
            </w:r>
            <w:proofErr w:type="spellEnd"/>
            <w:r w:rsidRPr="003E1145">
              <w:rPr>
                <w:rFonts w:ascii="Times New Roman" w:hAnsi="Times New Roman" w:cs="Times New Roman"/>
                <w:sz w:val="24"/>
                <w:szCs w:val="24"/>
              </w:rPr>
              <w:t xml:space="preserve"> / </w:t>
            </w:r>
            <w:proofErr w:type="spellStart"/>
            <w:r w:rsidRPr="003E1145">
              <w:rPr>
                <w:rFonts w:ascii="Times New Roman" w:hAnsi="Times New Roman" w:cs="Times New Roman"/>
                <w:sz w:val="24"/>
                <w:szCs w:val="24"/>
              </w:rPr>
              <w:t>К</w:t>
            </w:r>
            <w:r w:rsidRPr="003E1145">
              <w:rPr>
                <w:rFonts w:ascii="Times New Roman" w:hAnsi="Times New Roman" w:cs="Times New Roman"/>
                <w:sz w:val="24"/>
                <w:szCs w:val="24"/>
                <w:vertAlign w:val="subscript"/>
              </w:rPr>
              <w:t>max</w:t>
            </w:r>
            <w:proofErr w:type="spellEnd"/>
            <w:r w:rsidRPr="003E1145">
              <w:rPr>
                <w:rFonts w:ascii="Times New Roman" w:hAnsi="Times New Roman" w:cs="Times New Roman"/>
                <w:sz w:val="24"/>
                <w:szCs w:val="24"/>
              </w:rPr>
              <w:t>)</w:t>
            </w:r>
          </w:p>
          <w:p w:rsidR="00912806" w:rsidRPr="003E1145" w:rsidRDefault="00912806" w:rsidP="003E1145">
            <w:pPr>
              <w:autoSpaceDE w:val="0"/>
              <w:autoSpaceDN w:val="0"/>
              <w:adjustRightInd w:val="0"/>
              <w:jc w:val="both"/>
              <w:rPr>
                <w:rFonts w:ascii="Times New Roman" w:hAnsi="Times New Roman" w:cs="Times New Roman"/>
                <w:sz w:val="24"/>
                <w:szCs w:val="24"/>
              </w:rPr>
            </w:pPr>
            <w:r w:rsidRPr="003E1145">
              <w:rPr>
                <w:rFonts w:ascii="Times New Roman" w:hAnsi="Times New Roman" w:cs="Times New Roman"/>
                <w:sz w:val="24"/>
                <w:szCs w:val="24"/>
              </w:rPr>
              <w:t>где:</w:t>
            </w:r>
          </w:p>
          <w:p w:rsidR="00912806" w:rsidRPr="003E1145" w:rsidRDefault="00912806" w:rsidP="003E1145">
            <w:pPr>
              <w:autoSpaceDE w:val="0"/>
              <w:autoSpaceDN w:val="0"/>
              <w:adjustRightInd w:val="0"/>
              <w:jc w:val="both"/>
              <w:rPr>
                <w:rFonts w:ascii="Times New Roman" w:hAnsi="Times New Roman" w:cs="Times New Roman"/>
                <w:sz w:val="24"/>
                <w:szCs w:val="24"/>
              </w:rPr>
            </w:pPr>
            <w:proofErr w:type="gramStart"/>
            <w:r w:rsidRPr="003E1145">
              <w:rPr>
                <w:rFonts w:ascii="Times New Roman" w:hAnsi="Times New Roman" w:cs="Times New Roman"/>
                <w:sz w:val="24"/>
                <w:szCs w:val="24"/>
              </w:rPr>
              <w:t>КЗ</w:t>
            </w:r>
            <w:proofErr w:type="gramEnd"/>
            <w:r w:rsidRPr="003E1145">
              <w:rPr>
                <w:rFonts w:ascii="Times New Roman" w:hAnsi="Times New Roman" w:cs="Times New Roman"/>
                <w:sz w:val="24"/>
                <w:szCs w:val="24"/>
              </w:rPr>
              <w:t xml:space="preserve"> - коэффициент значимости показателя;</w:t>
            </w:r>
          </w:p>
          <w:p w:rsidR="00912806" w:rsidRPr="003E1145" w:rsidRDefault="00912806" w:rsidP="003E1145">
            <w:pPr>
              <w:autoSpaceDE w:val="0"/>
              <w:autoSpaceDN w:val="0"/>
              <w:adjustRightInd w:val="0"/>
              <w:jc w:val="both"/>
              <w:rPr>
                <w:rFonts w:ascii="Times New Roman" w:hAnsi="Times New Roman" w:cs="Times New Roman"/>
                <w:sz w:val="24"/>
                <w:szCs w:val="24"/>
              </w:rPr>
            </w:pPr>
            <w:r w:rsidRPr="003E1145">
              <w:rPr>
                <w:rFonts w:ascii="Times New Roman" w:hAnsi="Times New Roman" w:cs="Times New Roman"/>
                <w:sz w:val="24"/>
                <w:szCs w:val="24"/>
              </w:rPr>
              <w:t xml:space="preserve">В случае если используется один показатель, </w:t>
            </w:r>
            <w:proofErr w:type="gramStart"/>
            <w:r w:rsidRPr="003E1145">
              <w:rPr>
                <w:rFonts w:ascii="Times New Roman" w:hAnsi="Times New Roman" w:cs="Times New Roman"/>
                <w:sz w:val="24"/>
                <w:szCs w:val="24"/>
              </w:rPr>
              <w:t>КЗ</w:t>
            </w:r>
            <w:proofErr w:type="gramEnd"/>
            <w:r w:rsidRPr="003E1145">
              <w:rPr>
                <w:rFonts w:ascii="Times New Roman" w:hAnsi="Times New Roman" w:cs="Times New Roman"/>
                <w:sz w:val="24"/>
                <w:szCs w:val="24"/>
              </w:rPr>
              <w:t xml:space="preserve"> = 1;</w:t>
            </w:r>
          </w:p>
          <w:p w:rsidR="00912806" w:rsidRPr="003E1145" w:rsidRDefault="00BD0145" w:rsidP="003E1145">
            <w:pPr>
              <w:autoSpaceDE w:val="0"/>
              <w:autoSpaceDN w:val="0"/>
              <w:adjustRightInd w:val="0"/>
              <w:jc w:val="both"/>
              <w:rPr>
                <w:rFonts w:ascii="Times New Roman" w:hAnsi="Times New Roman" w:cs="Times New Roman"/>
                <w:sz w:val="24"/>
                <w:szCs w:val="24"/>
              </w:rPr>
            </w:pPr>
            <w:r>
              <w:rPr>
                <w:rFonts w:ascii="Times New Roman" w:hAnsi="Times New Roman" w:cs="Times New Roman"/>
                <w:noProof/>
                <w:position w:val="-12"/>
                <w:sz w:val="24"/>
                <w:szCs w:val="24"/>
              </w:rPr>
              <w:pict>
                <v:shape id="Рисунок 24" o:spid="_x0000_i1026" type="#_x0000_t75" style="width:19.4pt;height:25.9pt;visibility:visible">
                  <v:imagedata r:id="rId25" o:title=""/>
                </v:shape>
              </w:pict>
            </w:r>
            <w:r w:rsidR="00912806" w:rsidRPr="003E1145">
              <w:rPr>
                <w:rFonts w:ascii="Times New Roman" w:hAnsi="Times New Roman" w:cs="Times New Roman"/>
                <w:sz w:val="24"/>
                <w:szCs w:val="24"/>
              </w:rPr>
              <w:t xml:space="preserve"> - предложение участника закупки, заявка (предложение) которого оценивается;</w:t>
            </w:r>
          </w:p>
          <w:p w:rsidR="00912806" w:rsidRPr="003E1145" w:rsidRDefault="00BD0145" w:rsidP="003E1145">
            <w:pPr>
              <w:autoSpaceDE w:val="0"/>
              <w:autoSpaceDN w:val="0"/>
              <w:adjustRightInd w:val="0"/>
              <w:jc w:val="both"/>
              <w:rPr>
                <w:rFonts w:ascii="Times New Roman" w:hAnsi="Times New Roman" w:cs="Times New Roman"/>
                <w:sz w:val="24"/>
                <w:szCs w:val="24"/>
              </w:rPr>
            </w:pPr>
            <w:r>
              <w:rPr>
                <w:rFonts w:ascii="Times New Roman" w:hAnsi="Times New Roman" w:cs="Times New Roman"/>
                <w:noProof/>
                <w:position w:val="-12"/>
                <w:sz w:val="24"/>
                <w:szCs w:val="24"/>
              </w:rPr>
              <w:pict>
                <v:shape id="Рисунок 25" o:spid="_x0000_i1027" type="#_x0000_t75" style="width:34.8pt;height:25.9pt;visibility:visible">
                  <v:imagedata r:id="rId26" o:title=""/>
                </v:shape>
              </w:pict>
            </w:r>
            <w:r w:rsidR="00912806" w:rsidRPr="003E1145">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912806" w:rsidRPr="003E1145" w:rsidRDefault="00912806" w:rsidP="003E1145">
            <w:pPr>
              <w:pStyle w:val="ConsPlusNormal0"/>
              <w:spacing w:line="276" w:lineRule="auto"/>
              <w:ind w:firstLine="317"/>
              <w:jc w:val="both"/>
              <w:rPr>
                <w:rFonts w:ascii="Times New Roman" w:hAnsi="Times New Roman" w:cs="Times New Roman"/>
                <w:sz w:val="24"/>
                <w:szCs w:val="24"/>
              </w:rPr>
            </w:pPr>
            <w:r w:rsidRPr="003E1145">
              <w:rPr>
                <w:rFonts w:ascii="Times New Roman" w:hAnsi="Times New Roman" w:cs="Times New Roman"/>
                <w:sz w:val="24"/>
                <w:szCs w:val="24"/>
              </w:rPr>
              <w:t>Работами сопоставимого характера считаются генподрядные контракты (договора) на выполнение участником закупки работ по разработке проектной документации на капитальный ремонт, строительство, реконструкции автомобильных дорог, заключенных в 2013-2016 г.г., стоимость одного контракта (договора) должна  быть не менее 25 процентов начальной максимальной цены настоящего открытого конкурса.</w:t>
            </w:r>
          </w:p>
          <w:p w:rsidR="00912806" w:rsidRPr="003E1145" w:rsidRDefault="00912806" w:rsidP="003E1145">
            <w:pPr>
              <w:pStyle w:val="ConsPlusNormal0"/>
              <w:spacing w:line="276" w:lineRule="auto"/>
              <w:ind w:firstLine="317"/>
              <w:jc w:val="both"/>
              <w:rPr>
                <w:rFonts w:ascii="Times New Roman" w:hAnsi="Times New Roman" w:cs="Times New Roman"/>
                <w:sz w:val="24"/>
                <w:szCs w:val="24"/>
              </w:rPr>
            </w:pPr>
            <w:r w:rsidRPr="003E1145">
              <w:rPr>
                <w:rFonts w:ascii="Times New Roman" w:hAnsi="Times New Roman" w:cs="Times New Roman"/>
                <w:sz w:val="24"/>
                <w:szCs w:val="24"/>
              </w:rPr>
              <w:t>Успешно выполненными работами считаются работы, выполненные без применения к участнику закупки мер ответственности по причине неисполнения, ненадлежащего исполнения, просрочки исполнения обязательств по контракту (договору).</w:t>
            </w:r>
          </w:p>
          <w:p w:rsidR="00912806" w:rsidRPr="003E1145" w:rsidRDefault="00912806" w:rsidP="003E1145">
            <w:pPr>
              <w:pStyle w:val="ConsPlusNormal0"/>
              <w:spacing w:line="276" w:lineRule="auto"/>
              <w:ind w:firstLine="317"/>
              <w:jc w:val="both"/>
              <w:rPr>
                <w:rFonts w:ascii="Times New Roman" w:hAnsi="Times New Roman" w:cs="Times New Roman"/>
                <w:sz w:val="24"/>
                <w:szCs w:val="24"/>
              </w:rPr>
            </w:pPr>
            <w:r w:rsidRPr="003E1145">
              <w:rPr>
                <w:rFonts w:ascii="Times New Roman" w:hAnsi="Times New Roman" w:cs="Times New Roman"/>
                <w:sz w:val="24"/>
                <w:szCs w:val="24"/>
              </w:rPr>
              <w:t xml:space="preserve">Выполненными в срок работами считаются работы, которые были </w:t>
            </w:r>
            <w:proofErr w:type="spellStart"/>
            <w:r w:rsidRPr="003E1145">
              <w:rPr>
                <w:rFonts w:ascii="Times New Roman" w:hAnsi="Times New Roman" w:cs="Times New Roman"/>
                <w:sz w:val="24"/>
                <w:szCs w:val="24"/>
              </w:rPr>
              <w:t>выполненны</w:t>
            </w:r>
            <w:proofErr w:type="spellEnd"/>
            <w:r w:rsidRPr="003E1145">
              <w:rPr>
                <w:rFonts w:ascii="Times New Roman" w:hAnsi="Times New Roman" w:cs="Times New Roman"/>
                <w:sz w:val="24"/>
                <w:szCs w:val="24"/>
              </w:rPr>
              <w:t xml:space="preserve"> в период времени, предусмотренный контрактом (договором) на выполнение этих работ, в случае если в контракт вносились изменения связанные с продлением срока выполнения работ, необходимо представить копии дополнительных соглашений, в которых содержатся данные изменения (дополнения).</w:t>
            </w:r>
          </w:p>
          <w:p w:rsidR="00912806" w:rsidRPr="003E1145" w:rsidRDefault="00912806" w:rsidP="003E1145">
            <w:pPr>
              <w:pStyle w:val="ConsPlusNormal0"/>
              <w:spacing w:line="276" w:lineRule="auto"/>
              <w:ind w:firstLine="317"/>
              <w:jc w:val="both"/>
              <w:rPr>
                <w:rFonts w:ascii="Times New Roman" w:hAnsi="Times New Roman" w:cs="Times New Roman"/>
                <w:sz w:val="24"/>
                <w:szCs w:val="24"/>
              </w:rPr>
            </w:pPr>
            <w:r w:rsidRPr="003E1145">
              <w:rPr>
                <w:rFonts w:ascii="Times New Roman" w:hAnsi="Times New Roman" w:cs="Times New Roman"/>
                <w:sz w:val="24"/>
                <w:szCs w:val="24"/>
              </w:rPr>
              <w:t xml:space="preserve">В качестве копий документов, подтверждающих наличие у участника закупки опыта </w:t>
            </w:r>
            <w:r w:rsidRPr="003E1145">
              <w:rPr>
                <w:rFonts w:ascii="Times New Roman" w:hAnsi="Times New Roman" w:cs="Times New Roman"/>
                <w:sz w:val="24"/>
                <w:szCs w:val="24"/>
              </w:rPr>
              <w:lastRenderedPageBreak/>
              <w:t>выполнения работ сопоставимого характера и объем</w:t>
            </w:r>
            <w:proofErr w:type="gramStart"/>
            <w:r w:rsidRPr="003E1145">
              <w:rPr>
                <w:rFonts w:ascii="Times New Roman" w:hAnsi="Times New Roman" w:cs="Times New Roman"/>
                <w:sz w:val="24"/>
                <w:szCs w:val="24"/>
              </w:rPr>
              <w:t>а(</w:t>
            </w:r>
            <w:proofErr w:type="gramEnd"/>
            <w:r w:rsidRPr="003E1145">
              <w:rPr>
                <w:rFonts w:ascii="Times New Roman" w:hAnsi="Times New Roman" w:cs="Times New Roman"/>
                <w:sz w:val="24"/>
                <w:szCs w:val="24"/>
              </w:rPr>
              <w:t>капитальный ремонт, строительство и реконструкция), участником закупки представляются: ранее исполненные контракты (договоры), акты сдачи-приемки выполненных работ по каждому исполненному контракту (договору), дополнительные соглашения (при их наличии), положительное заключение экспертизы проектной документации (первые три листа) и положительное заключение достоверности определения сметной стоимости (первые три листа) по каждому исполненному контракту.</w:t>
            </w:r>
          </w:p>
          <w:p w:rsidR="00912806" w:rsidRPr="003E1145" w:rsidRDefault="00912806" w:rsidP="003E1145">
            <w:pPr>
              <w:ind w:firstLine="317"/>
              <w:jc w:val="both"/>
              <w:rPr>
                <w:rFonts w:ascii="Times New Roman" w:hAnsi="Times New Roman" w:cs="Times New Roman"/>
                <w:sz w:val="24"/>
                <w:szCs w:val="24"/>
              </w:rPr>
            </w:pPr>
            <w:r w:rsidRPr="003E1145">
              <w:rPr>
                <w:rFonts w:ascii="Times New Roman" w:hAnsi="Times New Roman" w:cs="Times New Roman"/>
                <w:sz w:val="24"/>
                <w:szCs w:val="24"/>
              </w:rPr>
              <w:t xml:space="preserve">При этом контракт (договор), акт сдачи-приемки выполненных работ по каждому исполненному контракту (договору) должны быть подписаны заказчиком и подрядчиком. </w:t>
            </w:r>
          </w:p>
          <w:p w:rsidR="00912806" w:rsidRPr="003E1145" w:rsidRDefault="00912806" w:rsidP="003E1145">
            <w:pPr>
              <w:pStyle w:val="ConsPlusNormal0"/>
              <w:spacing w:line="276" w:lineRule="auto"/>
              <w:ind w:firstLine="317"/>
              <w:jc w:val="both"/>
              <w:rPr>
                <w:rFonts w:ascii="Times New Roman" w:hAnsi="Times New Roman" w:cs="Times New Roman"/>
                <w:sz w:val="24"/>
                <w:szCs w:val="24"/>
              </w:rPr>
            </w:pPr>
            <w:r w:rsidRPr="003E1145">
              <w:rPr>
                <w:rFonts w:ascii="Times New Roman" w:hAnsi="Times New Roman" w:cs="Times New Roman"/>
                <w:sz w:val="24"/>
                <w:szCs w:val="24"/>
              </w:rPr>
              <w:t>В случае</w:t>
            </w:r>
            <w:proofErr w:type="gramStart"/>
            <w:r w:rsidRPr="003E1145">
              <w:rPr>
                <w:rFonts w:ascii="Times New Roman" w:hAnsi="Times New Roman" w:cs="Times New Roman"/>
                <w:sz w:val="24"/>
                <w:szCs w:val="24"/>
              </w:rPr>
              <w:t>,</w:t>
            </w:r>
            <w:proofErr w:type="gramEnd"/>
            <w:r w:rsidRPr="003E1145">
              <w:rPr>
                <w:rFonts w:ascii="Times New Roman" w:hAnsi="Times New Roman" w:cs="Times New Roman"/>
                <w:sz w:val="24"/>
                <w:szCs w:val="24"/>
              </w:rPr>
              <w:t xml:space="preserve"> если в контракты (договоры) вносились изменения (дополнения), необходимо представлять копии дополнительных соглашений, в которых содержатся данные изменения (дополнения).   </w:t>
            </w:r>
          </w:p>
          <w:p w:rsidR="00912806" w:rsidRPr="003E1145" w:rsidRDefault="00912806" w:rsidP="003E1145">
            <w:pPr>
              <w:pStyle w:val="ConsPlusNormal0"/>
              <w:spacing w:line="276" w:lineRule="auto"/>
              <w:ind w:firstLine="317"/>
              <w:jc w:val="both"/>
              <w:rPr>
                <w:rFonts w:ascii="Times New Roman" w:hAnsi="Times New Roman" w:cs="Times New Roman"/>
                <w:sz w:val="24"/>
                <w:szCs w:val="24"/>
              </w:rPr>
            </w:pPr>
            <w:proofErr w:type="gramStart"/>
            <w:r w:rsidRPr="003E1145">
              <w:rPr>
                <w:rFonts w:ascii="Times New Roman" w:hAnsi="Times New Roman" w:cs="Times New Roman"/>
                <w:sz w:val="24"/>
                <w:szCs w:val="24"/>
              </w:rPr>
              <w:t>Опыт участника закупки по успешному выполнению работ сопоставимого характера и объема, не подтвержденный копиями следующих документов: ранее исполненных контрактов (договоров), актов сдачи-приемки выполненных работ по каждому исполненному контракту (договору), дополнительных соглашений, в которых содержатся изменения (дополнения), в случае если в контракт (договор) вносились изменения (дополнения), положительное заключение экспертизы проектной документации (первые три листа) и положительное заключение экспертизы достоверности определения сметной</w:t>
            </w:r>
            <w:proofErr w:type="gramEnd"/>
            <w:r w:rsidRPr="003E1145">
              <w:rPr>
                <w:rFonts w:ascii="Times New Roman" w:hAnsi="Times New Roman" w:cs="Times New Roman"/>
                <w:sz w:val="24"/>
                <w:szCs w:val="24"/>
              </w:rPr>
              <w:t xml:space="preserve"> стоимости (первые три листа) по каждому исполненному контракт</w:t>
            </w:r>
            <w:proofErr w:type="gramStart"/>
            <w:r w:rsidRPr="003E1145">
              <w:rPr>
                <w:rFonts w:ascii="Times New Roman" w:hAnsi="Times New Roman" w:cs="Times New Roman"/>
                <w:sz w:val="24"/>
                <w:szCs w:val="24"/>
              </w:rPr>
              <w:t>у(</w:t>
            </w:r>
            <w:proofErr w:type="gramEnd"/>
            <w:r w:rsidRPr="003E1145">
              <w:rPr>
                <w:rFonts w:ascii="Times New Roman" w:hAnsi="Times New Roman" w:cs="Times New Roman"/>
                <w:sz w:val="24"/>
                <w:szCs w:val="24"/>
              </w:rPr>
              <w:t>договору) – к оценке не принимаются.</w:t>
            </w:r>
          </w:p>
          <w:p w:rsidR="00912806" w:rsidRPr="003E1145" w:rsidRDefault="00912806" w:rsidP="003E1145">
            <w:pPr>
              <w:pStyle w:val="ConsPlusNormal0"/>
              <w:spacing w:line="276" w:lineRule="auto"/>
              <w:ind w:firstLine="317"/>
              <w:jc w:val="both"/>
              <w:rPr>
                <w:rFonts w:ascii="Times New Roman" w:hAnsi="Times New Roman" w:cs="Times New Roman"/>
                <w:sz w:val="24"/>
                <w:szCs w:val="24"/>
              </w:rPr>
            </w:pPr>
            <w:r w:rsidRPr="003E1145">
              <w:rPr>
                <w:rFonts w:ascii="Times New Roman" w:hAnsi="Times New Roman" w:cs="Times New Roman"/>
                <w:sz w:val="24"/>
                <w:szCs w:val="24"/>
              </w:rPr>
              <w:t xml:space="preserve">Под копией документа понимается </w:t>
            </w:r>
            <w:proofErr w:type="gramStart"/>
            <w:r w:rsidRPr="003E1145">
              <w:rPr>
                <w:rFonts w:ascii="Times New Roman" w:hAnsi="Times New Roman" w:cs="Times New Roman"/>
                <w:sz w:val="24"/>
                <w:szCs w:val="24"/>
              </w:rPr>
              <w:t>документ</w:t>
            </w:r>
            <w:proofErr w:type="gramEnd"/>
            <w:r w:rsidRPr="003E1145">
              <w:rPr>
                <w:rFonts w:ascii="Times New Roman" w:hAnsi="Times New Roman" w:cs="Times New Roman"/>
                <w:sz w:val="24"/>
                <w:szCs w:val="24"/>
              </w:rPr>
              <w:t xml:space="preserve"> полностью воспроизводящий информацию подлинника документа и его внешние признаки (дата, номер, наименование документа, подписи и печати (при наличии) сторон).</w:t>
            </w:r>
          </w:p>
          <w:p w:rsidR="00912806" w:rsidRPr="003E1145" w:rsidRDefault="00912806" w:rsidP="003E1145">
            <w:pPr>
              <w:pStyle w:val="ConsPlusNormal0"/>
              <w:spacing w:line="276" w:lineRule="auto"/>
              <w:ind w:firstLine="317"/>
              <w:jc w:val="both"/>
              <w:rPr>
                <w:rFonts w:ascii="Times New Roman" w:hAnsi="Times New Roman" w:cs="Times New Roman"/>
                <w:sz w:val="24"/>
                <w:szCs w:val="24"/>
              </w:rPr>
            </w:pPr>
            <w:proofErr w:type="gramStart"/>
            <w:r w:rsidRPr="003E1145">
              <w:rPr>
                <w:rFonts w:ascii="Times New Roman" w:hAnsi="Times New Roman" w:cs="Times New Roman"/>
                <w:sz w:val="24"/>
                <w:szCs w:val="24"/>
              </w:rPr>
              <w:t>Для контракта (договора), заключенного в электронной форме, предоставляется твердая копия электронного документа (полученная на устройствах вывода ЭВМ форма внешнего представления электронного документа, выполненная на бумажном носителе, в том числе включающая в себя информацию о проверке электронной подписи каждой из сторон с использованием средств электронной подписи в соответствии с требованиями Федерального закона от 06.04.2011 № 63-ФЗ "Об электронной подписи").</w:t>
            </w:r>
            <w:proofErr w:type="gramEnd"/>
          </w:p>
          <w:p w:rsidR="00912806" w:rsidRPr="00804ACA" w:rsidRDefault="00912806" w:rsidP="003E1145">
            <w:pPr>
              <w:pStyle w:val="2f5"/>
              <w:shd w:val="clear" w:color="auto" w:fill="auto"/>
              <w:spacing w:before="0" w:after="0"/>
              <w:ind w:firstLine="0"/>
              <w:jc w:val="both"/>
              <w:rPr>
                <w:rFonts w:eastAsia="Times New Roman"/>
                <w:sz w:val="24"/>
                <w:szCs w:val="24"/>
              </w:rPr>
            </w:pPr>
            <w:r w:rsidRPr="003E1145">
              <w:rPr>
                <w:rStyle w:val="2102"/>
                <w:rFonts w:eastAsia="Times New Roman"/>
                <w:sz w:val="24"/>
                <w:szCs w:val="24"/>
              </w:rPr>
              <w:t xml:space="preserve">   </w:t>
            </w:r>
            <w:proofErr w:type="gramStart"/>
            <w:r w:rsidRPr="003E1145">
              <w:rPr>
                <w:rStyle w:val="2102"/>
                <w:rFonts w:eastAsia="Times New Roman"/>
                <w:sz w:val="24"/>
                <w:szCs w:val="24"/>
              </w:rPr>
              <w:t>Для расчета рейтинга, присуждаемого предложению участника закупки, заявка которого оценивается,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roofErr w:type="gramEnd"/>
            <w:r w:rsidRPr="003E1145">
              <w:rPr>
                <w:rStyle w:val="2102"/>
                <w:rFonts w:eastAsia="Times New Roman"/>
                <w:sz w:val="24"/>
                <w:szCs w:val="24"/>
              </w:rPr>
              <w:t xml:space="preserve"> «Опыт участника по успешному выполнению работ, оказанию услуг сопоставимого характера и </w:t>
            </w:r>
            <w:r w:rsidRPr="003E1145">
              <w:rPr>
                <w:rFonts w:eastAsia="Times New Roman"/>
                <w:sz w:val="24"/>
                <w:szCs w:val="24"/>
              </w:rPr>
              <w:t>объема</w:t>
            </w:r>
            <w:r w:rsidRPr="003E1145">
              <w:rPr>
                <w:rStyle w:val="2102"/>
                <w:rFonts w:eastAsia="Times New Roman"/>
                <w:sz w:val="24"/>
                <w:szCs w:val="24"/>
              </w:rPr>
              <w:t>», количество баллов, присуждаемых предложению участника закупки, заявка которого оценивается, умножается на соответствующий указанному критерию коэффициент значимости.</w:t>
            </w:r>
          </w:p>
          <w:p w:rsidR="00912806" w:rsidRPr="00804ACA" w:rsidRDefault="00912806" w:rsidP="003E1145">
            <w:pPr>
              <w:pStyle w:val="2f5"/>
              <w:shd w:val="clear" w:color="auto" w:fill="auto"/>
              <w:spacing w:before="0" w:after="180"/>
              <w:ind w:firstLine="0"/>
              <w:jc w:val="both"/>
              <w:rPr>
                <w:rFonts w:eastAsia="Times New Roman"/>
                <w:sz w:val="24"/>
                <w:szCs w:val="24"/>
              </w:rPr>
            </w:pPr>
            <w:r w:rsidRPr="003E1145">
              <w:rPr>
                <w:rStyle w:val="2102"/>
                <w:rFonts w:eastAsia="Times New Roman"/>
                <w:sz w:val="24"/>
                <w:szCs w:val="24"/>
              </w:rPr>
              <w:t xml:space="preserve">     Итоговый рейтинг каждого участника определяется путем суммирования итоговых рейтингов участника закупки по каждому критерию.</w:t>
            </w:r>
          </w:p>
          <w:p w:rsidR="00912806" w:rsidRPr="003E1145" w:rsidRDefault="00912806" w:rsidP="003E1145">
            <w:pPr>
              <w:spacing w:after="0"/>
              <w:ind w:firstLine="317"/>
              <w:rPr>
                <w:color w:val="000000"/>
                <w:sz w:val="24"/>
                <w:szCs w:val="24"/>
              </w:rPr>
            </w:pPr>
          </w:p>
        </w:tc>
      </w:tr>
      <w:tr w:rsidR="00912806" w:rsidRPr="003E1145">
        <w:tc>
          <w:tcPr>
            <w:tcW w:w="817" w:type="dxa"/>
            <w:tcBorders>
              <w:top w:val="single" w:sz="4" w:space="0" w:color="00000A"/>
              <w:left w:val="single" w:sz="4" w:space="0" w:color="00000A"/>
              <w:bottom w:val="single" w:sz="4" w:space="0" w:color="00000A"/>
              <w:right w:val="single" w:sz="4" w:space="0" w:color="00000A"/>
            </w:tcBorders>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25</w:t>
            </w:r>
          </w:p>
        </w:tc>
        <w:tc>
          <w:tcPr>
            <w:tcW w:w="9411" w:type="dxa"/>
            <w:tcBorders>
              <w:top w:val="single" w:sz="4" w:space="0" w:color="00000A"/>
              <w:left w:val="single" w:sz="4" w:space="0" w:color="00000A"/>
              <w:bottom w:val="single" w:sz="4" w:space="0" w:color="00000A"/>
              <w:right w:val="single" w:sz="4" w:space="0" w:color="00000A"/>
            </w:tcBorders>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Срок, в течение которого победитель открытого конкурса или иной его участник, с </w:t>
            </w:r>
            <w:r w:rsidRPr="003E1145">
              <w:rPr>
                <w:rFonts w:ascii="Times New Roman" w:hAnsi="Times New Roman" w:cs="Times New Roman"/>
                <w:b/>
                <w:bCs/>
                <w:color w:val="000000"/>
                <w:sz w:val="24"/>
                <w:szCs w:val="24"/>
              </w:rPr>
              <w:lastRenderedPageBreak/>
              <w:t xml:space="preserve">которым заключается контракт в соответствии с Законом, должен подписать контракт, условия признания победителя открытого конкурса или данного участника </w:t>
            </w:r>
            <w:proofErr w:type="gramStart"/>
            <w:r w:rsidRPr="003E1145">
              <w:rPr>
                <w:rFonts w:ascii="Times New Roman" w:hAnsi="Times New Roman" w:cs="Times New Roman"/>
                <w:b/>
                <w:bCs/>
                <w:color w:val="000000"/>
                <w:sz w:val="24"/>
                <w:szCs w:val="24"/>
              </w:rPr>
              <w:t>уклонившимися</w:t>
            </w:r>
            <w:proofErr w:type="gramEnd"/>
            <w:r w:rsidRPr="003E1145">
              <w:rPr>
                <w:rFonts w:ascii="Times New Roman" w:hAnsi="Times New Roman" w:cs="Times New Roman"/>
                <w:b/>
                <w:bCs/>
                <w:color w:val="000000"/>
                <w:sz w:val="24"/>
                <w:szCs w:val="24"/>
              </w:rPr>
              <w:t xml:space="preserve"> от заключения контракта:</w:t>
            </w:r>
          </w:p>
          <w:p w:rsidR="00912806" w:rsidRPr="003E1145" w:rsidRDefault="00912806" w:rsidP="003E1145">
            <w:pPr>
              <w:spacing w:after="0"/>
              <w:jc w:val="both"/>
              <w:rPr>
                <w:rFonts w:ascii="Times New Roman" w:hAnsi="Times New Roman" w:cs="Times New Roman"/>
                <w:color w:val="000000"/>
                <w:sz w:val="24"/>
                <w:szCs w:val="24"/>
              </w:rPr>
            </w:pPr>
            <w:bookmarkStart w:id="6" w:name="sub_542"/>
            <w:bookmarkEnd w:id="6"/>
            <w:r w:rsidRPr="003E1145">
              <w:rPr>
                <w:rFonts w:ascii="Times New Roman" w:hAnsi="Times New Roman" w:cs="Times New Roman"/>
                <w:color w:val="000000"/>
                <w:sz w:val="24"/>
                <w:szCs w:val="24"/>
              </w:rPr>
              <w:t xml:space="preserve">1. Контракт заключается не ранее чем через десять дней и не позднее чем через двадцать дней </w:t>
            </w:r>
            <w:proofErr w:type="gramStart"/>
            <w:r w:rsidRPr="003E1145">
              <w:rPr>
                <w:rFonts w:ascii="Times New Roman" w:hAnsi="Times New Roman" w:cs="Times New Roman"/>
                <w:color w:val="000000"/>
                <w:sz w:val="24"/>
                <w:szCs w:val="24"/>
              </w:rPr>
              <w:t>с даты размещения</w:t>
            </w:r>
            <w:proofErr w:type="gramEnd"/>
            <w:r w:rsidRPr="003E1145">
              <w:rPr>
                <w:rFonts w:ascii="Times New Roman" w:hAnsi="Times New Roman" w:cs="Times New Roman"/>
                <w:color w:val="000000"/>
                <w:sz w:val="24"/>
                <w:szCs w:val="24"/>
              </w:rPr>
              <w:t xml:space="preserve"> в единой информационной системе протокола рассмотрения и оценки заявок на участие в открытом конкурсе. При этом контракт заключается только после предоставления участником открытого конкурса обеспечения исполнения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2. В течение десяти дней </w:t>
            </w:r>
            <w:proofErr w:type="gramStart"/>
            <w:r w:rsidRPr="003E1145">
              <w:rPr>
                <w:rFonts w:ascii="Times New Roman" w:hAnsi="Times New Roman" w:cs="Times New Roman"/>
                <w:color w:val="000000"/>
                <w:sz w:val="24"/>
                <w:szCs w:val="24"/>
              </w:rPr>
              <w:t>с даты размещения</w:t>
            </w:r>
            <w:proofErr w:type="gramEnd"/>
            <w:r w:rsidRPr="003E1145">
              <w:rPr>
                <w:rFonts w:ascii="Times New Roman" w:hAnsi="Times New Roman" w:cs="Times New Roman"/>
                <w:color w:val="000000"/>
                <w:sz w:val="24"/>
                <w:szCs w:val="24"/>
              </w:rPr>
              <w:t xml:space="preserve"> в единой информационной системе протокола рассмотрения и оценки заявок на участие в открытом конкурсе победитель открытого конкурса обязан подписать контракт и представить все экземпляры контракта заказчику. При этом победитель открытого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Закона. В случае</w:t>
            </w:r>
            <w:proofErr w:type="gramStart"/>
            <w:r w:rsidRPr="003E1145">
              <w:rPr>
                <w:rFonts w:ascii="Times New Roman" w:hAnsi="Times New Roman" w:cs="Times New Roman"/>
                <w:color w:val="000000"/>
                <w:sz w:val="24"/>
                <w:szCs w:val="24"/>
              </w:rPr>
              <w:t>,</w:t>
            </w:r>
            <w:proofErr w:type="gramEnd"/>
            <w:r w:rsidRPr="003E1145">
              <w:rPr>
                <w:rFonts w:ascii="Times New Roman" w:hAnsi="Times New Roman" w:cs="Times New Roman"/>
                <w:color w:val="000000"/>
                <w:sz w:val="24"/>
                <w:szCs w:val="24"/>
              </w:rPr>
              <w:t xml:space="preserve"> если победителем открытого конкурса не исполнены данные требования, такой победитель признается уклонившимся от заключения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3. При уклонении победителя открытого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открытом конкурсе, и заключить контракт с участником открытого конкурса, заявке на </w:t>
            </w:r>
            <w:proofErr w:type="gramStart"/>
            <w:r w:rsidRPr="003E1145">
              <w:rPr>
                <w:rFonts w:ascii="Times New Roman" w:hAnsi="Times New Roman" w:cs="Times New Roman"/>
                <w:color w:val="000000"/>
                <w:sz w:val="24"/>
                <w:szCs w:val="24"/>
              </w:rPr>
              <w:t>участие</w:t>
            </w:r>
            <w:proofErr w:type="gramEnd"/>
            <w:r w:rsidRPr="003E1145">
              <w:rPr>
                <w:rFonts w:ascii="Times New Roman" w:hAnsi="Times New Roman" w:cs="Times New Roman"/>
                <w:color w:val="000000"/>
                <w:sz w:val="24"/>
                <w:szCs w:val="24"/>
              </w:rPr>
              <w:t xml:space="preserve"> в открытом конкурсе которого присвоен второй номер.</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4. Проект контракта в случае согласия участника открытого конкурса, заявке на </w:t>
            </w:r>
            <w:proofErr w:type="gramStart"/>
            <w:r w:rsidRPr="003E1145">
              <w:rPr>
                <w:rFonts w:ascii="Times New Roman" w:hAnsi="Times New Roman" w:cs="Times New Roman"/>
                <w:color w:val="000000"/>
                <w:sz w:val="24"/>
                <w:szCs w:val="24"/>
              </w:rPr>
              <w:t>участие</w:t>
            </w:r>
            <w:proofErr w:type="gramEnd"/>
            <w:r w:rsidRPr="003E1145">
              <w:rPr>
                <w:rFonts w:ascii="Times New Roman" w:hAnsi="Times New Roman" w:cs="Times New Roman"/>
                <w:color w:val="000000"/>
                <w:sz w:val="24"/>
                <w:szCs w:val="24"/>
              </w:rPr>
              <w:t xml:space="preserve"> в открытом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3E1145">
              <w:rPr>
                <w:rFonts w:ascii="Times New Roman" w:hAnsi="Times New Roman" w:cs="Times New Roman"/>
                <w:color w:val="000000"/>
                <w:sz w:val="24"/>
                <w:szCs w:val="24"/>
              </w:rPr>
              <w:t>с даты признания</w:t>
            </w:r>
            <w:proofErr w:type="gramEnd"/>
            <w:r w:rsidRPr="003E1145">
              <w:rPr>
                <w:rFonts w:ascii="Times New Roman" w:hAnsi="Times New Roman" w:cs="Times New Roman"/>
                <w:color w:val="000000"/>
                <w:sz w:val="24"/>
                <w:szCs w:val="24"/>
              </w:rPr>
              <w:t xml:space="preserve"> победителя открытого конкурса уклонившимся от заключения контракта. Участник открытого конкурса, заявке на </w:t>
            </w:r>
            <w:proofErr w:type="gramStart"/>
            <w:r w:rsidRPr="003E1145">
              <w:rPr>
                <w:rFonts w:ascii="Times New Roman" w:hAnsi="Times New Roman" w:cs="Times New Roman"/>
                <w:color w:val="000000"/>
                <w:sz w:val="24"/>
                <w:szCs w:val="24"/>
              </w:rPr>
              <w:t>участие</w:t>
            </w:r>
            <w:proofErr w:type="gramEnd"/>
            <w:r w:rsidRPr="003E1145">
              <w:rPr>
                <w:rFonts w:ascii="Times New Roman" w:hAnsi="Times New Roman" w:cs="Times New Roman"/>
                <w:color w:val="000000"/>
                <w:sz w:val="24"/>
                <w:szCs w:val="24"/>
              </w:rPr>
              <w:t xml:space="preserve"> в открытом конкурсе которого присвоен второй номер, вправе подписать контракт и передать его заказчику в порядке и в сроки, которые предусмотрены подпунктом 2 настоящего раздела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color w:val="000000"/>
                <w:sz w:val="24"/>
                <w:szCs w:val="24"/>
              </w:rPr>
              <w:t xml:space="preserve">5. Непредоставление участником открытого конкурса, заявке на </w:t>
            </w:r>
            <w:proofErr w:type="gramStart"/>
            <w:r w:rsidRPr="003E1145">
              <w:rPr>
                <w:rFonts w:ascii="Times New Roman" w:hAnsi="Times New Roman" w:cs="Times New Roman"/>
                <w:color w:val="000000"/>
                <w:sz w:val="24"/>
                <w:szCs w:val="24"/>
              </w:rPr>
              <w:t>участие</w:t>
            </w:r>
            <w:proofErr w:type="gramEnd"/>
            <w:r w:rsidRPr="003E1145">
              <w:rPr>
                <w:rFonts w:ascii="Times New Roman" w:hAnsi="Times New Roman" w:cs="Times New Roman"/>
                <w:color w:val="000000"/>
                <w:sz w:val="24"/>
                <w:szCs w:val="24"/>
              </w:rPr>
              <w:t xml:space="preserve"> в открытом конкурсе которого присвоен второй номер, заказчику в срок, установленный настоящим пунктом,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открытый конкурс признается несостоявшимся.</w:t>
            </w:r>
          </w:p>
        </w:tc>
      </w:tr>
      <w:tr w:rsidR="00912806" w:rsidRPr="003E1145">
        <w:tc>
          <w:tcPr>
            <w:tcW w:w="817" w:type="dxa"/>
            <w:tcBorders>
              <w:top w:val="single" w:sz="4" w:space="0" w:color="00000A"/>
              <w:left w:val="single" w:sz="4" w:space="0" w:color="00000A"/>
              <w:bottom w:val="single" w:sz="4" w:space="0" w:color="00000A"/>
              <w:right w:val="single" w:sz="4" w:space="0" w:color="00000A"/>
            </w:tcBorders>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lang w:val="en-US"/>
              </w:rPr>
              <w:lastRenderedPageBreak/>
              <w:t>2</w:t>
            </w:r>
            <w:r w:rsidRPr="003E1145">
              <w:rPr>
                <w:rFonts w:ascii="Times New Roman" w:hAnsi="Times New Roman" w:cs="Times New Roman"/>
                <w:color w:val="000000"/>
                <w:sz w:val="24"/>
                <w:szCs w:val="24"/>
              </w:rPr>
              <w:t>6</w:t>
            </w:r>
          </w:p>
        </w:tc>
        <w:tc>
          <w:tcPr>
            <w:tcW w:w="9411" w:type="dxa"/>
            <w:tcBorders>
              <w:top w:val="single" w:sz="4" w:space="0" w:color="00000A"/>
              <w:left w:val="single" w:sz="4" w:space="0" w:color="00000A"/>
              <w:bottom w:val="single" w:sz="4" w:space="0" w:color="00000A"/>
              <w:right w:val="single" w:sz="4" w:space="0" w:color="00000A"/>
            </w:tcBorders>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Информация о возможности одностороннего отказа от исполнения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 Информация о возможности одностороннего отказа от исполнения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w:t>
            </w:r>
            <w:r w:rsidRPr="003E1145">
              <w:rPr>
                <w:rFonts w:ascii="Times New Roman" w:hAnsi="Times New Roman" w:cs="Times New Roman"/>
                <w:color w:val="000000"/>
                <w:sz w:val="24"/>
                <w:szCs w:val="24"/>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w:t>
            </w:r>
            <w:r w:rsidRPr="003E1145">
              <w:rPr>
                <w:rFonts w:ascii="Times New Roman" w:hAnsi="Times New Roman" w:cs="Times New Roman"/>
                <w:color w:val="000000"/>
                <w:sz w:val="24"/>
                <w:szCs w:val="24"/>
              </w:rPr>
              <w:tab/>
              <w:t xml:space="preserve">Заказчик вправе принять решение об одностороннем отказе от исполнения </w:t>
            </w:r>
            <w:r w:rsidRPr="003E1145">
              <w:rPr>
                <w:rFonts w:ascii="Times New Roman" w:hAnsi="Times New Roman" w:cs="Times New Roman"/>
                <w:color w:val="000000"/>
                <w:sz w:val="24"/>
                <w:szCs w:val="24"/>
              </w:rPr>
              <w:lastRenderedPageBreak/>
              <w:t>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3.</w:t>
            </w:r>
            <w:r w:rsidRPr="003E1145">
              <w:rPr>
                <w:rFonts w:ascii="Times New Roman" w:hAnsi="Times New Roman" w:cs="Times New Roman"/>
                <w:color w:val="000000"/>
                <w:sz w:val="24"/>
                <w:szCs w:val="24"/>
              </w:rPr>
              <w:tab/>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 95 ФЗ-44.</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4.</w:t>
            </w:r>
            <w:r w:rsidRPr="003E1145">
              <w:rPr>
                <w:rFonts w:ascii="Times New Roman" w:hAnsi="Times New Roman" w:cs="Times New Roman"/>
                <w:color w:val="000000"/>
                <w:sz w:val="24"/>
                <w:szCs w:val="24"/>
              </w:rPr>
              <w:tab/>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3E1145">
              <w:rPr>
                <w:rFonts w:ascii="Times New Roman" w:hAnsi="Times New Roman" w:cs="Times New Roman"/>
                <w:color w:val="000000"/>
                <w:sz w:val="24"/>
                <w:szCs w:val="24"/>
              </w:rPr>
              <w:t>и</w:t>
            </w:r>
            <w:proofErr w:type="gramEnd"/>
            <w:r w:rsidRPr="003E1145">
              <w:rPr>
                <w:rFonts w:ascii="Times New Roman" w:hAnsi="Times New Roman" w:cs="Times New Roman"/>
                <w:color w:val="000000"/>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5.</w:t>
            </w:r>
            <w:r w:rsidRPr="003E1145">
              <w:rPr>
                <w:rFonts w:ascii="Times New Roman" w:hAnsi="Times New Roman" w:cs="Times New Roman"/>
                <w:color w:val="000000"/>
                <w:sz w:val="24"/>
                <w:szCs w:val="24"/>
              </w:rPr>
              <w:tab/>
            </w:r>
            <w:proofErr w:type="gramStart"/>
            <w:r w:rsidRPr="003E1145">
              <w:rPr>
                <w:rFonts w:ascii="Times New Roman" w:hAnsi="Times New Roman" w:cs="Times New Roman"/>
                <w:color w:val="000000"/>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3E1145">
              <w:rPr>
                <w:rFonts w:ascii="Times New Roman" w:hAnsi="Times New Roman" w:cs="Times New Roman"/>
                <w:color w:val="000000"/>
                <w:sz w:val="24"/>
                <w:szCs w:val="24"/>
              </w:rPr>
              <w:t xml:space="preserve"> с использованием иных сре</w:t>
            </w:r>
            <w:proofErr w:type="gramStart"/>
            <w:r w:rsidRPr="003E1145">
              <w:rPr>
                <w:rFonts w:ascii="Times New Roman" w:hAnsi="Times New Roman" w:cs="Times New Roman"/>
                <w:color w:val="000000"/>
                <w:sz w:val="24"/>
                <w:szCs w:val="24"/>
              </w:rPr>
              <w:t>дств св</w:t>
            </w:r>
            <w:proofErr w:type="gramEnd"/>
            <w:r w:rsidRPr="003E1145">
              <w:rPr>
                <w:rFonts w:ascii="Times New Roman" w:hAnsi="Times New Roman" w:cs="Times New Roman"/>
                <w:color w:val="000000"/>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E1145">
              <w:rPr>
                <w:rFonts w:ascii="Times New Roman" w:hAnsi="Times New Roman" w:cs="Times New Roman"/>
                <w:color w:val="000000"/>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E1145">
              <w:rPr>
                <w:rFonts w:ascii="Times New Roman" w:hAnsi="Times New Roman" w:cs="Times New Roman"/>
                <w:color w:val="000000"/>
                <w:sz w:val="24"/>
                <w:szCs w:val="24"/>
              </w:rPr>
              <w:t>.</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6.</w:t>
            </w:r>
            <w:r w:rsidRPr="003E1145">
              <w:rPr>
                <w:rFonts w:ascii="Times New Roman" w:hAnsi="Times New Roman" w:cs="Times New Roman"/>
                <w:color w:val="000000"/>
                <w:sz w:val="24"/>
                <w:szCs w:val="24"/>
              </w:rPr>
              <w:tab/>
              <w:t xml:space="preserve">Решение заказчика об одностороннем отказе от исполнения контракта вступает в </w:t>
            </w:r>
            <w:proofErr w:type="gramStart"/>
            <w:r w:rsidRPr="003E1145">
              <w:rPr>
                <w:rFonts w:ascii="Times New Roman" w:hAnsi="Times New Roman" w:cs="Times New Roman"/>
                <w:color w:val="000000"/>
                <w:sz w:val="24"/>
                <w:szCs w:val="24"/>
              </w:rPr>
              <w:t>силу</w:t>
            </w:r>
            <w:proofErr w:type="gramEnd"/>
            <w:r w:rsidRPr="003E1145">
              <w:rPr>
                <w:rFonts w:ascii="Times New Roman" w:hAnsi="Times New Roman" w:cs="Times New Roman"/>
                <w:color w:val="000000"/>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7.</w:t>
            </w:r>
            <w:r w:rsidRPr="003E1145">
              <w:rPr>
                <w:rFonts w:ascii="Times New Roman" w:hAnsi="Times New Roman" w:cs="Times New Roman"/>
                <w:color w:val="000000"/>
                <w:sz w:val="24"/>
                <w:szCs w:val="24"/>
              </w:rPr>
              <w:tab/>
            </w:r>
            <w:proofErr w:type="gramStart"/>
            <w:r w:rsidRPr="003E1145">
              <w:rPr>
                <w:rFonts w:ascii="Times New Roman" w:hAnsi="Times New Roman" w:cs="Times New Roman"/>
                <w:color w:val="000000"/>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 95</w:t>
            </w:r>
            <w:proofErr w:type="gramEnd"/>
            <w:r w:rsidRPr="003E1145">
              <w:rPr>
                <w:rFonts w:ascii="Times New Roman" w:hAnsi="Times New Roman" w:cs="Times New Roman"/>
                <w:color w:val="000000"/>
                <w:sz w:val="24"/>
                <w:szCs w:val="24"/>
              </w:rPr>
              <w:t xml:space="preserve"> ФЗ-44.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Pr="003E1145">
              <w:rPr>
                <w:rFonts w:ascii="Times New Roman" w:hAnsi="Times New Roman" w:cs="Times New Roman"/>
                <w:color w:val="000000"/>
                <w:sz w:val="24"/>
                <w:szCs w:val="24"/>
              </w:rPr>
              <w:lastRenderedPageBreak/>
              <w:t>заказчика от исполнения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8.</w:t>
            </w:r>
            <w:r w:rsidRPr="003E1145">
              <w:rPr>
                <w:rFonts w:ascii="Times New Roman" w:hAnsi="Times New Roman" w:cs="Times New Roman"/>
                <w:color w:val="000000"/>
                <w:sz w:val="24"/>
                <w:szCs w:val="24"/>
              </w:rPr>
              <w:tab/>
            </w:r>
            <w:proofErr w:type="gramStart"/>
            <w:r w:rsidRPr="003E1145">
              <w:rPr>
                <w:rFonts w:ascii="Times New Roman" w:hAnsi="Times New Roman" w:cs="Times New Roman"/>
                <w:color w:val="000000"/>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9.</w:t>
            </w:r>
            <w:r w:rsidRPr="003E1145">
              <w:rPr>
                <w:rFonts w:ascii="Times New Roman" w:hAnsi="Times New Roman" w:cs="Times New Roman"/>
                <w:color w:val="000000"/>
                <w:sz w:val="24"/>
                <w:szCs w:val="24"/>
              </w:rPr>
              <w:tab/>
              <w:t xml:space="preserve">Информация о поставщике (подрядчике, исполнителе), с которым контракт </w:t>
            </w:r>
            <w:proofErr w:type="gramStart"/>
            <w:r w:rsidRPr="003E1145">
              <w:rPr>
                <w:rFonts w:ascii="Times New Roman" w:hAnsi="Times New Roman" w:cs="Times New Roman"/>
                <w:color w:val="000000"/>
                <w:sz w:val="24"/>
                <w:szCs w:val="24"/>
              </w:rPr>
              <w:t>был</w:t>
            </w:r>
            <w:proofErr w:type="gramEnd"/>
            <w:r w:rsidRPr="003E1145">
              <w:rPr>
                <w:rFonts w:ascii="Times New Roman" w:hAnsi="Times New Roman" w:cs="Times New Roman"/>
                <w:color w:val="000000"/>
                <w:sz w:val="24"/>
                <w:szCs w:val="24"/>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10.</w:t>
            </w:r>
            <w:r w:rsidRPr="003E1145">
              <w:rPr>
                <w:rFonts w:ascii="Times New Roman" w:hAnsi="Times New Roman" w:cs="Times New Roman"/>
                <w:color w:val="000000"/>
                <w:sz w:val="24"/>
                <w:szCs w:val="24"/>
              </w:rPr>
              <w:tab/>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ФЗ-44.</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11.</w:t>
            </w:r>
            <w:r w:rsidRPr="003E1145">
              <w:rPr>
                <w:rFonts w:ascii="Times New Roman" w:hAnsi="Times New Roman" w:cs="Times New Roman"/>
                <w:color w:val="000000"/>
                <w:sz w:val="24"/>
                <w:szCs w:val="24"/>
              </w:rPr>
              <w:tab/>
            </w:r>
            <w:proofErr w:type="gramStart"/>
            <w:r w:rsidRPr="003E1145">
              <w:rPr>
                <w:rFonts w:ascii="Times New Roman" w:hAnsi="Times New Roman" w:cs="Times New Roman"/>
                <w:color w:val="000000"/>
                <w:sz w:val="24"/>
                <w:szCs w:val="24"/>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3E1145">
              <w:rPr>
                <w:rFonts w:ascii="Times New Roman" w:hAnsi="Times New Roman" w:cs="Times New Roman"/>
                <w:color w:val="000000"/>
                <w:sz w:val="24"/>
                <w:szCs w:val="24"/>
              </w:rPr>
              <w:t xml:space="preserve"> При этом цена контракта, заключаемого в соответствии с частью 17 статьи 95 ФЗ-44, должна быть уменьшена пропорционально количеству поставленного товара, объему выполненной работы или оказанной услуги.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12.</w:t>
            </w:r>
            <w:r w:rsidRPr="003E1145">
              <w:rPr>
                <w:rFonts w:ascii="Times New Roman" w:hAnsi="Times New Roman" w:cs="Times New Roman"/>
                <w:color w:val="000000"/>
                <w:sz w:val="24"/>
                <w:szCs w:val="24"/>
              </w:rPr>
              <w:tab/>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13.</w:t>
            </w:r>
            <w:r w:rsidRPr="003E1145">
              <w:rPr>
                <w:rFonts w:ascii="Times New Roman" w:hAnsi="Times New Roman" w:cs="Times New Roman"/>
                <w:color w:val="000000"/>
                <w:sz w:val="24"/>
                <w:szCs w:val="24"/>
              </w:rPr>
              <w:tab/>
            </w:r>
            <w:proofErr w:type="gramStart"/>
            <w:r w:rsidRPr="003E1145">
              <w:rPr>
                <w:rFonts w:ascii="Times New Roman" w:hAnsi="Times New Roman" w:cs="Times New Roman"/>
                <w:color w:val="000000"/>
                <w:sz w:val="24"/>
                <w:szCs w:val="24"/>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3E1145">
              <w:rPr>
                <w:rFonts w:ascii="Times New Roman" w:hAnsi="Times New Roman" w:cs="Times New Roman"/>
                <w:color w:val="000000"/>
                <w:sz w:val="24"/>
                <w:szCs w:val="24"/>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14.</w:t>
            </w:r>
            <w:r w:rsidRPr="003E1145">
              <w:rPr>
                <w:rFonts w:ascii="Times New Roman" w:hAnsi="Times New Roman" w:cs="Times New Roman"/>
                <w:color w:val="000000"/>
                <w:sz w:val="24"/>
                <w:szCs w:val="24"/>
              </w:rPr>
              <w:tab/>
              <w:t xml:space="preserve">Решение поставщика (подрядчика, исполнителя) об одностороннем отказе от исполнения контракта вступает в </w:t>
            </w:r>
            <w:proofErr w:type="gramStart"/>
            <w:r w:rsidRPr="003E1145">
              <w:rPr>
                <w:rFonts w:ascii="Times New Roman" w:hAnsi="Times New Roman" w:cs="Times New Roman"/>
                <w:color w:val="000000"/>
                <w:sz w:val="24"/>
                <w:szCs w:val="24"/>
              </w:rPr>
              <w:t>силу</w:t>
            </w:r>
            <w:proofErr w:type="gramEnd"/>
            <w:r w:rsidRPr="003E1145">
              <w:rPr>
                <w:rFonts w:ascii="Times New Roman" w:hAnsi="Times New Roman" w:cs="Times New Roman"/>
                <w:color w:val="000000"/>
                <w:sz w:val="24"/>
                <w:szCs w:val="24"/>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15.</w:t>
            </w:r>
            <w:r w:rsidRPr="003E1145">
              <w:rPr>
                <w:rFonts w:ascii="Times New Roman" w:hAnsi="Times New Roman" w:cs="Times New Roman"/>
                <w:color w:val="000000"/>
                <w:sz w:val="24"/>
                <w:szCs w:val="24"/>
              </w:rPr>
              <w:tab/>
              <w:t xml:space="preserve">Поставщик (подрядчик, исполнитель) обязан отменить не вступившее в силу </w:t>
            </w:r>
            <w:r w:rsidRPr="003E1145">
              <w:rPr>
                <w:rFonts w:ascii="Times New Roman" w:hAnsi="Times New Roman" w:cs="Times New Roman"/>
                <w:color w:val="000000"/>
                <w:sz w:val="24"/>
                <w:szCs w:val="24"/>
              </w:rPr>
              <w:lastRenderedPageBreak/>
              <w:t xml:space="preserve">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E1145">
              <w:rPr>
                <w:rFonts w:ascii="Times New Roman" w:hAnsi="Times New Roman" w:cs="Times New Roman"/>
                <w:color w:val="000000"/>
                <w:sz w:val="24"/>
                <w:szCs w:val="24"/>
              </w:rPr>
              <w:t>решении</w:t>
            </w:r>
            <w:proofErr w:type="gramEnd"/>
            <w:r w:rsidRPr="003E1145">
              <w:rPr>
                <w:rFonts w:ascii="Times New Roman" w:hAnsi="Times New Roman" w:cs="Times New Roman"/>
                <w:color w:val="000000"/>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16.</w:t>
            </w:r>
            <w:r w:rsidRPr="003E1145">
              <w:rPr>
                <w:rFonts w:ascii="Times New Roman" w:hAnsi="Times New Roman" w:cs="Times New Roman"/>
                <w:color w:val="000000"/>
                <w:sz w:val="24"/>
                <w:szCs w:val="24"/>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17.</w:t>
            </w:r>
            <w:r w:rsidRPr="003E1145">
              <w:rPr>
                <w:rFonts w:ascii="Times New Roman" w:hAnsi="Times New Roman" w:cs="Times New Roman"/>
                <w:color w:val="000000"/>
                <w:sz w:val="24"/>
                <w:szCs w:val="24"/>
              </w:rPr>
              <w:tab/>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ФЗ-44.</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color w:val="000000"/>
                <w:sz w:val="24"/>
                <w:szCs w:val="24"/>
              </w:rPr>
              <w:t>18.</w:t>
            </w:r>
            <w:r w:rsidRPr="003E1145">
              <w:rPr>
                <w:rFonts w:ascii="Times New Roman" w:hAnsi="Times New Roman" w:cs="Times New Roman"/>
                <w:color w:val="000000"/>
                <w:sz w:val="24"/>
                <w:szCs w:val="24"/>
              </w:rPr>
              <w:tab/>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912806" w:rsidRPr="003E1145" w:rsidRDefault="00912806" w:rsidP="003E1145">
      <w:pPr>
        <w:rPr>
          <w:sz w:val="24"/>
          <w:szCs w:val="24"/>
        </w:rPr>
        <w:sectPr w:rsidR="00912806" w:rsidRPr="003E1145">
          <w:headerReference w:type="default" r:id="rId27"/>
          <w:footerReference w:type="default" r:id="rId28"/>
          <w:pgSz w:w="11906" w:h="16838"/>
          <w:pgMar w:top="993" w:right="567" w:bottom="1135" w:left="1134" w:header="709" w:footer="404" w:gutter="0"/>
          <w:cols w:space="720"/>
          <w:formProt w:val="0"/>
          <w:titlePg/>
          <w:rtlGutter/>
          <w:docGrid w:linePitch="360" w:charSpace="-2049"/>
        </w:sectPr>
      </w:pP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lastRenderedPageBreak/>
        <w:t>Раздел 2. Обоснование начальной (максимальной) цены контракта</w:t>
      </w:r>
    </w:p>
    <w:tbl>
      <w:tblPr>
        <w:tblW w:w="10221" w:type="dxa"/>
        <w:tblInd w:w="93" w:type="dxa"/>
        <w:tblLayout w:type="fixed"/>
        <w:tblLook w:val="04A0" w:firstRow="1" w:lastRow="0" w:firstColumn="1" w:lastColumn="0" w:noHBand="0" w:noVBand="1"/>
      </w:tblPr>
      <w:tblGrid>
        <w:gridCol w:w="445"/>
        <w:gridCol w:w="790"/>
        <w:gridCol w:w="3140"/>
        <w:gridCol w:w="1570"/>
        <w:gridCol w:w="1298"/>
        <w:gridCol w:w="1561"/>
        <w:gridCol w:w="304"/>
        <w:gridCol w:w="1113"/>
      </w:tblGrid>
      <w:tr w:rsidR="004D3D8C" w:rsidRPr="003E1145" w:rsidTr="00123FBD">
        <w:trPr>
          <w:trHeight w:val="315"/>
        </w:trPr>
        <w:tc>
          <w:tcPr>
            <w:tcW w:w="4375" w:type="dxa"/>
            <w:gridSpan w:val="3"/>
            <w:tcBorders>
              <w:top w:val="nil"/>
              <w:left w:val="nil"/>
              <w:bottom w:val="nil"/>
              <w:right w:val="nil"/>
            </w:tcBorders>
            <w:shd w:val="clear" w:color="auto" w:fill="auto"/>
            <w:noWrap/>
            <w:hideMark/>
          </w:tcPr>
          <w:p w:rsidR="004D3D8C" w:rsidRPr="003E1145" w:rsidRDefault="004D3D8C" w:rsidP="003E1145">
            <w:pPr>
              <w:spacing w:after="0"/>
              <w:rPr>
                <w:rFonts w:ascii="Times New Roman" w:eastAsia="Times New Roman" w:hAnsi="Times New Roman" w:cs="Times New Roman"/>
                <w:sz w:val="24"/>
                <w:szCs w:val="24"/>
              </w:rPr>
            </w:pPr>
          </w:p>
        </w:tc>
        <w:tc>
          <w:tcPr>
            <w:tcW w:w="5846" w:type="dxa"/>
            <w:gridSpan w:val="5"/>
            <w:tcBorders>
              <w:top w:val="nil"/>
              <w:left w:val="nil"/>
              <w:bottom w:val="nil"/>
              <w:right w:val="nil"/>
            </w:tcBorders>
            <w:shd w:val="clear" w:color="auto" w:fill="auto"/>
            <w:noWrap/>
            <w:hideMark/>
          </w:tcPr>
          <w:p w:rsidR="004D3D8C" w:rsidRPr="003E1145" w:rsidRDefault="004D3D8C" w:rsidP="003E1145">
            <w:pPr>
              <w:spacing w:after="0"/>
              <w:jc w:val="right"/>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УТВЕРЖДАЮ</w:t>
            </w:r>
          </w:p>
        </w:tc>
      </w:tr>
      <w:tr w:rsidR="004D3D8C" w:rsidRPr="003E1145" w:rsidTr="00123FBD">
        <w:trPr>
          <w:trHeight w:val="405"/>
        </w:trPr>
        <w:tc>
          <w:tcPr>
            <w:tcW w:w="10221" w:type="dxa"/>
            <w:gridSpan w:val="8"/>
            <w:tcBorders>
              <w:top w:val="nil"/>
              <w:left w:val="nil"/>
              <w:bottom w:val="nil"/>
              <w:right w:val="nil"/>
            </w:tcBorders>
            <w:shd w:val="clear" w:color="auto" w:fill="auto"/>
            <w:hideMark/>
          </w:tcPr>
          <w:p w:rsidR="004D3D8C" w:rsidRPr="003E1145" w:rsidRDefault="00ED464E" w:rsidP="003E1145">
            <w:pPr>
              <w:spacing w:after="0"/>
              <w:jc w:val="right"/>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И.о. Главы</w:t>
            </w:r>
            <w:r w:rsidR="004D3D8C" w:rsidRPr="003E1145">
              <w:rPr>
                <w:rFonts w:ascii="Times New Roman" w:eastAsia="Times New Roman" w:hAnsi="Times New Roman" w:cs="Times New Roman"/>
                <w:sz w:val="24"/>
                <w:szCs w:val="24"/>
              </w:rPr>
              <w:t xml:space="preserve"> Летницкого сельского поселения</w:t>
            </w:r>
          </w:p>
        </w:tc>
      </w:tr>
      <w:tr w:rsidR="004D3D8C" w:rsidRPr="003E1145" w:rsidTr="00123FBD">
        <w:trPr>
          <w:trHeight w:val="390"/>
        </w:trPr>
        <w:tc>
          <w:tcPr>
            <w:tcW w:w="445" w:type="dxa"/>
            <w:tcBorders>
              <w:top w:val="nil"/>
              <w:left w:val="nil"/>
              <w:bottom w:val="nil"/>
              <w:right w:val="nil"/>
            </w:tcBorders>
            <w:shd w:val="clear" w:color="auto" w:fill="auto"/>
            <w:noWrap/>
            <w:hideMark/>
          </w:tcPr>
          <w:p w:rsidR="004D3D8C" w:rsidRPr="003E1145" w:rsidRDefault="004D3D8C" w:rsidP="003E1145">
            <w:pPr>
              <w:spacing w:after="0"/>
              <w:jc w:val="right"/>
              <w:rPr>
                <w:rFonts w:ascii="Times New Roman" w:eastAsia="Times New Roman" w:hAnsi="Times New Roman" w:cs="Times New Roman"/>
                <w:sz w:val="24"/>
                <w:szCs w:val="24"/>
              </w:rPr>
            </w:pPr>
          </w:p>
        </w:tc>
        <w:tc>
          <w:tcPr>
            <w:tcW w:w="790" w:type="dxa"/>
            <w:tcBorders>
              <w:top w:val="nil"/>
              <w:left w:val="nil"/>
              <w:bottom w:val="nil"/>
              <w:right w:val="nil"/>
            </w:tcBorders>
            <w:shd w:val="clear" w:color="auto" w:fill="auto"/>
            <w:noWrap/>
            <w:hideMark/>
          </w:tcPr>
          <w:p w:rsidR="004D3D8C" w:rsidRPr="003E1145" w:rsidRDefault="004D3D8C" w:rsidP="003E1145">
            <w:pPr>
              <w:spacing w:after="0"/>
              <w:jc w:val="right"/>
              <w:rPr>
                <w:rFonts w:ascii="Times New Roman" w:eastAsia="Times New Roman" w:hAnsi="Times New Roman" w:cs="Times New Roman"/>
                <w:sz w:val="24"/>
                <w:szCs w:val="24"/>
              </w:rPr>
            </w:pPr>
          </w:p>
        </w:tc>
        <w:tc>
          <w:tcPr>
            <w:tcW w:w="3140" w:type="dxa"/>
            <w:tcBorders>
              <w:top w:val="nil"/>
              <w:left w:val="nil"/>
              <w:bottom w:val="nil"/>
              <w:right w:val="nil"/>
            </w:tcBorders>
            <w:shd w:val="clear" w:color="auto" w:fill="auto"/>
            <w:noWrap/>
            <w:hideMark/>
          </w:tcPr>
          <w:p w:rsidR="004D3D8C" w:rsidRPr="003E1145" w:rsidRDefault="004D3D8C" w:rsidP="003E1145">
            <w:pPr>
              <w:spacing w:after="0"/>
              <w:jc w:val="right"/>
              <w:rPr>
                <w:rFonts w:ascii="Times New Roman" w:eastAsia="Times New Roman" w:hAnsi="Times New Roman" w:cs="Times New Roman"/>
                <w:sz w:val="24"/>
                <w:szCs w:val="24"/>
              </w:rPr>
            </w:pPr>
          </w:p>
        </w:tc>
        <w:tc>
          <w:tcPr>
            <w:tcW w:w="1570" w:type="dxa"/>
            <w:tcBorders>
              <w:top w:val="nil"/>
              <w:left w:val="nil"/>
              <w:bottom w:val="nil"/>
              <w:right w:val="nil"/>
            </w:tcBorders>
            <w:shd w:val="clear" w:color="auto" w:fill="auto"/>
            <w:noWrap/>
            <w:hideMark/>
          </w:tcPr>
          <w:p w:rsidR="004D3D8C" w:rsidRPr="003E1145" w:rsidRDefault="004D3D8C" w:rsidP="003E1145">
            <w:pPr>
              <w:spacing w:after="0"/>
              <w:jc w:val="right"/>
              <w:rPr>
                <w:rFonts w:ascii="Times New Roman" w:eastAsia="Times New Roman" w:hAnsi="Times New Roman" w:cs="Times New Roman"/>
                <w:sz w:val="24"/>
                <w:szCs w:val="24"/>
              </w:rPr>
            </w:pPr>
          </w:p>
        </w:tc>
        <w:tc>
          <w:tcPr>
            <w:tcW w:w="1298" w:type="dxa"/>
            <w:tcBorders>
              <w:top w:val="nil"/>
              <w:left w:val="nil"/>
              <w:bottom w:val="nil"/>
              <w:right w:val="nil"/>
            </w:tcBorders>
            <w:shd w:val="clear" w:color="auto" w:fill="auto"/>
            <w:noWrap/>
            <w:hideMark/>
          </w:tcPr>
          <w:p w:rsidR="004D3D8C" w:rsidRPr="003E1145" w:rsidRDefault="004D3D8C" w:rsidP="003E1145">
            <w:pPr>
              <w:spacing w:after="0"/>
              <w:jc w:val="right"/>
              <w:rPr>
                <w:rFonts w:ascii="Times New Roman" w:eastAsia="Times New Roman" w:hAnsi="Times New Roman" w:cs="Times New Roman"/>
                <w:sz w:val="24"/>
                <w:szCs w:val="24"/>
              </w:rPr>
            </w:pPr>
          </w:p>
        </w:tc>
        <w:tc>
          <w:tcPr>
            <w:tcW w:w="1865" w:type="dxa"/>
            <w:gridSpan w:val="2"/>
            <w:tcBorders>
              <w:top w:val="nil"/>
              <w:left w:val="nil"/>
              <w:bottom w:val="nil"/>
              <w:right w:val="nil"/>
            </w:tcBorders>
            <w:shd w:val="clear" w:color="auto" w:fill="auto"/>
            <w:noWrap/>
            <w:hideMark/>
          </w:tcPr>
          <w:p w:rsidR="004D3D8C" w:rsidRPr="003E1145" w:rsidRDefault="004D3D8C" w:rsidP="003E1145">
            <w:pPr>
              <w:spacing w:after="0"/>
              <w:jc w:val="right"/>
              <w:rPr>
                <w:rFonts w:ascii="Times New Roman" w:eastAsia="Times New Roman" w:hAnsi="Times New Roman" w:cs="Times New Roman"/>
                <w:sz w:val="24"/>
                <w:szCs w:val="24"/>
              </w:rPr>
            </w:pPr>
          </w:p>
        </w:tc>
        <w:tc>
          <w:tcPr>
            <w:tcW w:w="1113" w:type="dxa"/>
            <w:tcBorders>
              <w:top w:val="nil"/>
              <w:left w:val="nil"/>
              <w:bottom w:val="nil"/>
              <w:right w:val="nil"/>
            </w:tcBorders>
            <w:shd w:val="clear" w:color="auto" w:fill="auto"/>
            <w:noWrap/>
            <w:hideMark/>
          </w:tcPr>
          <w:p w:rsidR="004D3D8C" w:rsidRPr="003E1145" w:rsidRDefault="004D3D8C" w:rsidP="003E1145">
            <w:pPr>
              <w:spacing w:after="0"/>
              <w:jc w:val="right"/>
              <w:rPr>
                <w:rFonts w:ascii="Times New Roman" w:eastAsia="Times New Roman" w:hAnsi="Times New Roman" w:cs="Times New Roman"/>
                <w:sz w:val="24"/>
                <w:szCs w:val="24"/>
              </w:rPr>
            </w:pPr>
          </w:p>
        </w:tc>
      </w:tr>
      <w:tr w:rsidR="004D3D8C" w:rsidRPr="003E1145" w:rsidTr="00123FBD">
        <w:trPr>
          <w:trHeight w:val="390"/>
        </w:trPr>
        <w:tc>
          <w:tcPr>
            <w:tcW w:w="445" w:type="dxa"/>
            <w:tcBorders>
              <w:top w:val="nil"/>
              <w:left w:val="nil"/>
              <w:bottom w:val="nil"/>
              <w:right w:val="nil"/>
            </w:tcBorders>
            <w:shd w:val="clear" w:color="auto" w:fill="auto"/>
            <w:noWrap/>
            <w:hideMark/>
          </w:tcPr>
          <w:p w:rsidR="004D3D8C" w:rsidRPr="003E1145" w:rsidRDefault="004D3D8C" w:rsidP="003E1145">
            <w:pPr>
              <w:spacing w:after="0"/>
              <w:rPr>
                <w:rFonts w:ascii="Times New Roman" w:eastAsia="Times New Roman" w:hAnsi="Times New Roman" w:cs="Times New Roman"/>
                <w:sz w:val="24"/>
                <w:szCs w:val="24"/>
              </w:rPr>
            </w:pPr>
          </w:p>
        </w:tc>
        <w:tc>
          <w:tcPr>
            <w:tcW w:w="790" w:type="dxa"/>
            <w:tcBorders>
              <w:top w:val="nil"/>
              <w:left w:val="nil"/>
              <w:bottom w:val="nil"/>
              <w:right w:val="nil"/>
            </w:tcBorders>
            <w:shd w:val="clear" w:color="auto" w:fill="auto"/>
            <w:noWrap/>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tcBorders>
              <w:top w:val="nil"/>
              <w:left w:val="nil"/>
              <w:bottom w:val="nil"/>
              <w:right w:val="nil"/>
            </w:tcBorders>
            <w:shd w:val="clear" w:color="auto" w:fill="auto"/>
            <w:noWrap/>
            <w:hideMark/>
          </w:tcPr>
          <w:p w:rsidR="004D3D8C" w:rsidRPr="003E1145" w:rsidRDefault="004D3D8C" w:rsidP="003E1145">
            <w:pPr>
              <w:spacing w:after="0"/>
              <w:rPr>
                <w:rFonts w:ascii="Times New Roman" w:eastAsia="Times New Roman" w:hAnsi="Times New Roman" w:cs="Times New Roman"/>
                <w:sz w:val="24"/>
                <w:szCs w:val="24"/>
              </w:rPr>
            </w:pPr>
          </w:p>
        </w:tc>
        <w:tc>
          <w:tcPr>
            <w:tcW w:w="1570" w:type="dxa"/>
            <w:tcBorders>
              <w:top w:val="nil"/>
              <w:left w:val="nil"/>
              <w:bottom w:val="nil"/>
              <w:right w:val="nil"/>
            </w:tcBorders>
            <w:shd w:val="clear" w:color="auto" w:fill="auto"/>
            <w:noWrap/>
            <w:hideMark/>
          </w:tcPr>
          <w:p w:rsidR="004D3D8C" w:rsidRPr="003E1145" w:rsidRDefault="004D3D8C" w:rsidP="003E1145">
            <w:pPr>
              <w:spacing w:after="0"/>
              <w:rPr>
                <w:rFonts w:ascii="Times New Roman" w:eastAsia="Times New Roman" w:hAnsi="Times New Roman" w:cs="Times New Roman"/>
                <w:sz w:val="24"/>
                <w:szCs w:val="24"/>
              </w:rPr>
            </w:pPr>
          </w:p>
        </w:tc>
        <w:tc>
          <w:tcPr>
            <w:tcW w:w="4276" w:type="dxa"/>
            <w:gridSpan w:val="4"/>
            <w:tcBorders>
              <w:top w:val="nil"/>
              <w:left w:val="nil"/>
              <w:bottom w:val="nil"/>
              <w:right w:val="nil"/>
            </w:tcBorders>
            <w:shd w:val="clear" w:color="auto" w:fill="auto"/>
            <w:hideMark/>
          </w:tcPr>
          <w:p w:rsidR="004D3D8C" w:rsidRPr="003E1145" w:rsidRDefault="004D3D8C" w:rsidP="003E1145">
            <w:pPr>
              <w:spacing w:after="0"/>
              <w:jc w:val="right"/>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__________________Н.</w:t>
            </w:r>
            <w:r w:rsidR="00ED464E" w:rsidRPr="003E1145">
              <w:rPr>
                <w:rFonts w:ascii="Times New Roman" w:eastAsia="Times New Roman" w:hAnsi="Times New Roman" w:cs="Times New Roman"/>
                <w:sz w:val="24"/>
                <w:szCs w:val="24"/>
              </w:rPr>
              <w:t xml:space="preserve">А. </w:t>
            </w:r>
            <w:proofErr w:type="spellStart"/>
            <w:r w:rsidR="00ED464E" w:rsidRPr="003E1145">
              <w:rPr>
                <w:rFonts w:ascii="Times New Roman" w:eastAsia="Times New Roman" w:hAnsi="Times New Roman" w:cs="Times New Roman"/>
                <w:sz w:val="24"/>
                <w:szCs w:val="24"/>
              </w:rPr>
              <w:t>Ельтинова</w:t>
            </w:r>
            <w:proofErr w:type="spellEnd"/>
          </w:p>
        </w:tc>
      </w:tr>
      <w:tr w:rsidR="004D3D8C" w:rsidRPr="003E1145" w:rsidTr="00123FBD">
        <w:trPr>
          <w:trHeight w:val="390"/>
        </w:trPr>
        <w:tc>
          <w:tcPr>
            <w:tcW w:w="445" w:type="dxa"/>
            <w:tcBorders>
              <w:top w:val="nil"/>
              <w:left w:val="nil"/>
              <w:bottom w:val="nil"/>
              <w:right w:val="nil"/>
            </w:tcBorders>
            <w:shd w:val="clear" w:color="auto" w:fill="auto"/>
            <w:noWrap/>
            <w:hideMark/>
          </w:tcPr>
          <w:p w:rsidR="004D3D8C" w:rsidRPr="003E1145" w:rsidRDefault="004D3D8C" w:rsidP="003E1145">
            <w:pPr>
              <w:spacing w:after="0"/>
              <w:rPr>
                <w:rFonts w:ascii="Times New Roman" w:eastAsia="Times New Roman" w:hAnsi="Times New Roman" w:cs="Times New Roman"/>
                <w:sz w:val="24"/>
                <w:szCs w:val="24"/>
              </w:rPr>
            </w:pPr>
          </w:p>
        </w:tc>
        <w:tc>
          <w:tcPr>
            <w:tcW w:w="790" w:type="dxa"/>
            <w:tcBorders>
              <w:top w:val="nil"/>
              <w:left w:val="nil"/>
              <w:bottom w:val="nil"/>
              <w:right w:val="nil"/>
            </w:tcBorders>
            <w:shd w:val="clear" w:color="auto" w:fill="auto"/>
            <w:noWrap/>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tcBorders>
              <w:top w:val="nil"/>
              <w:left w:val="nil"/>
              <w:bottom w:val="nil"/>
              <w:right w:val="nil"/>
            </w:tcBorders>
            <w:shd w:val="clear" w:color="auto" w:fill="auto"/>
            <w:noWrap/>
            <w:hideMark/>
          </w:tcPr>
          <w:p w:rsidR="004D3D8C" w:rsidRPr="003E1145" w:rsidRDefault="004D3D8C" w:rsidP="003E1145">
            <w:pPr>
              <w:spacing w:after="0"/>
              <w:rPr>
                <w:rFonts w:ascii="Times New Roman" w:eastAsia="Times New Roman" w:hAnsi="Times New Roman" w:cs="Times New Roman"/>
                <w:sz w:val="24"/>
                <w:szCs w:val="24"/>
              </w:rPr>
            </w:pPr>
          </w:p>
        </w:tc>
        <w:tc>
          <w:tcPr>
            <w:tcW w:w="1570" w:type="dxa"/>
            <w:tcBorders>
              <w:top w:val="nil"/>
              <w:left w:val="nil"/>
              <w:bottom w:val="nil"/>
              <w:right w:val="nil"/>
            </w:tcBorders>
            <w:shd w:val="clear" w:color="auto" w:fill="auto"/>
            <w:noWrap/>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1298" w:type="dxa"/>
            <w:tcBorders>
              <w:top w:val="nil"/>
              <w:left w:val="nil"/>
              <w:bottom w:val="nil"/>
              <w:right w:val="nil"/>
            </w:tcBorders>
            <w:shd w:val="clear" w:color="auto" w:fill="auto"/>
            <w:noWrap/>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1865" w:type="dxa"/>
            <w:gridSpan w:val="2"/>
            <w:tcBorders>
              <w:top w:val="nil"/>
              <w:left w:val="nil"/>
              <w:bottom w:val="nil"/>
              <w:right w:val="nil"/>
            </w:tcBorders>
            <w:shd w:val="clear" w:color="auto" w:fill="auto"/>
            <w:noWrap/>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1113" w:type="dxa"/>
            <w:tcBorders>
              <w:top w:val="nil"/>
              <w:left w:val="nil"/>
              <w:bottom w:val="nil"/>
              <w:right w:val="nil"/>
            </w:tcBorders>
            <w:shd w:val="clear" w:color="auto" w:fill="auto"/>
            <w:noWrap/>
            <w:hideMark/>
          </w:tcPr>
          <w:p w:rsidR="004D3D8C" w:rsidRPr="003E1145" w:rsidRDefault="004D3D8C" w:rsidP="003E1145">
            <w:pPr>
              <w:spacing w:after="0"/>
              <w:jc w:val="center"/>
              <w:rPr>
                <w:rFonts w:ascii="Times New Roman" w:eastAsia="Times New Roman" w:hAnsi="Times New Roman" w:cs="Times New Roman"/>
                <w:sz w:val="24"/>
                <w:szCs w:val="24"/>
              </w:rPr>
            </w:pPr>
          </w:p>
        </w:tc>
      </w:tr>
      <w:tr w:rsidR="004D3D8C" w:rsidRPr="003E1145" w:rsidTr="00123FBD">
        <w:trPr>
          <w:trHeight w:val="315"/>
        </w:trPr>
        <w:tc>
          <w:tcPr>
            <w:tcW w:w="10221" w:type="dxa"/>
            <w:gridSpan w:val="8"/>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Справка базовой стоимости</w:t>
            </w:r>
          </w:p>
        </w:tc>
      </w:tr>
      <w:tr w:rsidR="004D3D8C" w:rsidRPr="003E1145" w:rsidTr="00123FBD">
        <w:trPr>
          <w:trHeight w:val="315"/>
        </w:trPr>
        <w:tc>
          <w:tcPr>
            <w:tcW w:w="10221" w:type="dxa"/>
            <w:gridSpan w:val="8"/>
            <w:tcBorders>
              <w:top w:val="nil"/>
              <w:left w:val="nil"/>
              <w:bottom w:val="nil"/>
              <w:right w:val="nil"/>
            </w:tcBorders>
            <w:shd w:val="clear" w:color="auto" w:fill="auto"/>
            <w:noWrap/>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 проектно-изыскательские работы</w:t>
            </w:r>
          </w:p>
        </w:tc>
      </w:tr>
      <w:tr w:rsidR="004D3D8C" w:rsidRPr="003E1145" w:rsidTr="00123FBD">
        <w:trPr>
          <w:trHeight w:val="360"/>
        </w:trPr>
        <w:tc>
          <w:tcPr>
            <w:tcW w:w="445"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Arial CYR" w:eastAsia="Times New Roman" w:hAnsi="Arial CYR" w:cs="Arial CYR"/>
                <w:sz w:val="24"/>
                <w:szCs w:val="24"/>
              </w:rPr>
            </w:pPr>
          </w:p>
        </w:tc>
        <w:tc>
          <w:tcPr>
            <w:tcW w:w="79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Arial CYR" w:eastAsia="Times New Roman" w:hAnsi="Arial CYR" w:cs="Arial CYR"/>
                <w:sz w:val="24"/>
                <w:szCs w:val="24"/>
              </w:rPr>
            </w:pPr>
          </w:p>
        </w:tc>
        <w:tc>
          <w:tcPr>
            <w:tcW w:w="314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Arial CYR" w:eastAsia="Times New Roman" w:hAnsi="Arial CYR" w:cs="Arial CYR"/>
                <w:sz w:val="24"/>
                <w:szCs w:val="24"/>
              </w:rPr>
            </w:pPr>
          </w:p>
        </w:tc>
        <w:tc>
          <w:tcPr>
            <w:tcW w:w="157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Arial CYR" w:eastAsia="Times New Roman" w:hAnsi="Arial CYR" w:cs="Arial CYR"/>
                <w:sz w:val="24"/>
                <w:szCs w:val="24"/>
              </w:rPr>
            </w:pPr>
          </w:p>
        </w:tc>
        <w:tc>
          <w:tcPr>
            <w:tcW w:w="1298"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Arial CYR" w:eastAsia="Times New Roman" w:hAnsi="Arial CYR" w:cs="Arial CYR"/>
                <w:sz w:val="24"/>
                <w:szCs w:val="24"/>
              </w:rPr>
            </w:pPr>
          </w:p>
        </w:tc>
        <w:tc>
          <w:tcPr>
            <w:tcW w:w="1865" w:type="dxa"/>
            <w:gridSpan w:val="2"/>
            <w:tcBorders>
              <w:top w:val="nil"/>
              <w:left w:val="nil"/>
              <w:bottom w:val="nil"/>
              <w:right w:val="nil"/>
            </w:tcBorders>
            <w:shd w:val="clear" w:color="auto" w:fill="auto"/>
            <w:noWrap/>
            <w:vAlign w:val="bottom"/>
            <w:hideMark/>
          </w:tcPr>
          <w:p w:rsidR="004D3D8C" w:rsidRPr="003E1145" w:rsidRDefault="004D3D8C" w:rsidP="003E1145">
            <w:pPr>
              <w:spacing w:after="0"/>
              <w:rPr>
                <w:rFonts w:ascii="Arial CYR" w:eastAsia="Times New Roman" w:hAnsi="Arial CYR" w:cs="Arial CYR"/>
                <w:sz w:val="24"/>
                <w:szCs w:val="24"/>
              </w:rPr>
            </w:pPr>
          </w:p>
        </w:tc>
        <w:tc>
          <w:tcPr>
            <w:tcW w:w="1113"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Arial CYR" w:eastAsia="Times New Roman" w:hAnsi="Arial CYR" w:cs="Arial CYR"/>
                <w:sz w:val="24"/>
                <w:szCs w:val="24"/>
              </w:rPr>
            </w:pPr>
          </w:p>
        </w:tc>
      </w:tr>
      <w:tr w:rsidR="004D3D8C" w:rsidRPr="003E1145" w:rsidTr="00123FBD">
        <w:trPr>
          <w:trHeight w:val="2265"/>
        </w:trPr>
        <w:tc>
          <w:tcPr>
            <w:tcW w:w="4375" w:type="dxa"/>
            <w:gridSpan w:val="3"/>
            <w:tcBorders>
              <w:top w:val="nil"/>
              <w:left w:val="nil"/>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предприятия, здания, сооружения, стадии</w:t>
            </w:r>
          </w:p>
        </w:tc>
        <w:tc>
          <w:tcPr>
            <w:tcW w:w="5846" w:type="dxa"/>
            <w:gridSpan w:val="5"/>
            <w:tcBorders>
              <w:top w:val="nil"/>
              <w:left w:val="nil"/>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Разработка проектно-сметной документации на капитальный ремонт </w:t>
            </w:r>
            <w:proofErr w:type="spellStart"/>
            <w:r w:rsidRPr="003E1145">
              <w:rPr>
                <w:rFonts w:ascii="Times New Roman" w:eastAsia="Times New Roman" w:hAnsi="Times New Roman" w:cs="Times New Roman"/>
                <w:sz w:val="24"/>
                <w:szCs w:val="24"/>
              </w:rPr>
              <w:t>внутрипоселковой</w:t>
            </w:r>
            <w:proofErr w:type="spellEnd"/>
            <w:r w:rsidRPr="003E1145">
              <w:rPr>
                <w:rFonts w:ascii="Times New Roman" w:eastAsia="Times New Roman" w:hAnsi="Times New Roman" w:cs="Times New Roman"/>
                <w:sz w:val="24"/>
                <w:szCs w:val="24"/>
              </w:rPr>
              <w:t xml:space="preserve"> автомобильной дороги по ул. Ленина </w:t>
            </w:r>
            <w:proofErr w:type="gramStart"/>
            <w:r w:rsidRPr="003E1145">
              <w:rPr>
                <w:rFonts w:ascii="Times New Roman" w:eastAsia="Times New Roman" w:hAnsi="Times New Roman" w:cs="Times New Roman"/>
                <w:sz w:val="24"/>
                <w:szCs w:val="24"/>
              </w:rPr>
              <w:t>в</w:t>
            </w:r>
            <w:proofErr w:type="gramEnd"/>
            <w:r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tc>
      </w:tr>
      <w:tr w:rsidR="004D3D8C" w:rsidRPr="003E1145" w:rsidTr="00123FBD">
        <w:trPr>
          <w:trHeight w:val="720"/>
        </w:trPr>
        <w:tc>
          <w:tcPr>
            <w:tcW w:w="4375" w:type="dxa"/>
            <w:gridSpan w:val="3"/>
            <w:tcBorders>
              <w:top w:val="nil"/>
              <w:left w:val="nil"/>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проектной (изыскательской) организации</w:t>
            </w:r>
          </w:p>
        </w:tc>
        <w:tc>
          <w:tcPr>
            <w:tcW w:w="5846" w:type="dxa"/>
            <w:gridSpan w:val="5"/>
            <w:tcBorders>
              <w:top w:val="nil"/>
              <w:left w:val="nil"/>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Определяется по итогам аукциона (конкурса)</w:t>
            </w:r>
          </w:p>
        </w:tc>
      </w:tr>
      <w:tr w:rsidR="004D3D8C" w:rsidRPr="003E1145" w:rsidTr="00123FBD">
        <w:trPr>
          <w:trHeight w:val="720"/>
        </w:trPr>
        <w:tc>
          <w:tcPr>
            <w:tcW w:w="4375" w:type="dxa"/>
            <w:gridSpan w:val="3"/>
            <w:tcBorders>
              <w:top w:val="nil"/>
              <w:left w:val="nil"/>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организации заказчика</w:t>
            </w:r>
          </w:p>
        </w:tc>
        <w:tc>
          <w:tcPr>
            <w:tcW w:w="5846" w:type="dxa"/>
            <w:gridSpan w:val="5"/>
            <w:tcBorders>
              <w:top w:val="nil"/>
              <w:left w:val="nil"/>
              <w:bottom w:val="single" w:sz="4" w:space="0" w:color="auto"/>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Администрация Летницкого сельского поселения</w:t>
            </w:r>
          </w:p>
        </w:tc>
      </w:tr>
      <w:tr w:rsidR="004D3D8C" w:rsidRPr="003E1145" w:rsidTr="00123FBD">
        <w:trPr>
          <w:trHeight w:val="34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Виды работ</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Наименования и виды работ</w:t>
            </w:r>
          </w:p>
        </w:tc>
        <w:tc>
          <w:tcPr>
            <w:tcW w:w="1570" w:type="dxa"/>
            <w:vMerge w:val="restart"/>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Обоснование</w:t>
            </w:r>
          </w:p>
        </w:tc>
        <w:tc>
          <w:tcPr>
            <w:tcW w:w="4276" w:type="dxa"/>
            <w:gridSpan w:val="4"/>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Стоимость работ в рублях</w:t>
            </w:r>
          </w:p>
        </w:tc>
      </w:tr>
      <w:tr w:rsidR="004D3D8C" w:rsidRPr="003E1145" w:rsidTr="00123FBD">
        <w:trPr>
          <w:trHeight w:val="93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1570" w:type="dxa"/>
            <w:vMerge/>
            <w:tcBorders>
              <w:top w:val="nil"/>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1298"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изыскания</w:t>
            </w:r>
          </w:p>
        </w:tc>
        <w:tc>
          <w:tcPr>
            <w:tcW w:w="1561"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проектирование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всего</w:t>
            </w:r>
          </w:p>
        </w:tc>
      </w:tr>
      <w:tr w:rsidR="004D3D8C" w:rsidRPr="003E1145" w:rsidTr="00123FBD">
        <w:trPr>
          <w:trHeight w:val="315"/>
        </w:trPr>
        <w:tc>
          <w:tcPr>
            <w:tcW w:w="445"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79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31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w:t>
            </w:r>
          </w:p>
        </w:tc>
        <w:tc>
          <w:tcPr>
            <w:tcW w:w="157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w:t>
            </w:r>
          </w:p>
        </w:tc>
        <w:tc>
          <w:tcPr>
            <w:tcW w:w="1298"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5</w:t>
            </w:r>
          </w:p>
        </w:tc>
        <w:tc>
          <w:tcPr>
            <w:tcW w:w="1561"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w:t>
            </w:r>
          </w:p>
        </w:tc>
        <w:tc>
          <w:tcPr>
            <w:tcW w:w="1417" w:type="dxa"/>
            <w:gridSpan w:val="2"/>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7</w:t>
            </w:r>
          </w:p>
        </w:tc>
      </w:tr>
      <w:tr w:rsidR="004D3D8C" w:rsidRPr="003E1145" w:rsidTr="00123FBD">
        <w:trPr>
          <w:trHeight w:val="660"/>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790" w:type="dxa"/>
            <w:vMerge w:val="restart"/>
            <w:tcBorders>
              <w:top w:val="nil"/>
              <w:left w:val="single" w:sz="4" w:space="0" w:color="auto"/>
              <w:bottom w:val="nil"/>
              <w:right w:val="single" w:sz="4" w:space="0" w:color="auto"/>
            </w:tcBorders>
            <w:shd w:val="clear" w:color="auto" w:fill="auto"/>
            <w:textDirection w:val="btLr"/>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Составление проекта</w:t>
            </w:r>
          </w:p>
        </w:tc>
        <w:tc>
          <w:tcPr>
            <w:tcW w:w="31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Инженерно-геодезические изыскания</w:t>
            </w:r>
          </w:p>
        </w:tc>
        <w:tc>
          <w:tcPr>
            <w:tcW w:w="157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Смета № 1</w:t>
            </w:r>
          </w:p>
        </w:tc>
        <w:tc>
          <w:tcPr>
            <w:tcW w:w="1298"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73 794</w:t>
            </w:r>
          </w:p>
        </w:tc>
        <w:tc>
          <w:tcPr>
            <w:tcW w:w="1561"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73 794</w:t>
            </w:r>
          </w:p>
        </w:tc>
      </w:tr>
      <w:tr w:rsidR="004D3D8C" w:rsidRPr="003E1145" w:rsidTr="00123FBD">
        <w:trPr>
          <w:trHeight w:val="660"/>
        </w:trPr>
        <w:tc>
          <w:tcPr>
            <w:tcW w:w="445"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790" w:type="dxa"/>
            <w:vMerge/>
            <w:tcBorders>
              <w:top w:val="nil"/>
              <w:left w:val="single" w:sz="4" w:space="0" w:color="auto"/>
              <w:bottom w:val="nil"/>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Проектная документация, дорожная часть </w:t>
            </w:r>
          </w:p>
        </w:tc>
        <w:tc>
          <w:tcPr>
            <w:tcW w:w="157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Смета №3</w:t>
            </w:r>
          </w:p>
        </w:tc>
        <w:tc>
          <w:tcPr>
            <w:tcW w:w="1298"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561"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267 222</w:t>
            </w:r>
          </w:p>
        </w:tc>
        <w:tc>
          <w:tcPr>
            <w:tcW w:w="1417" w:type="dxa"/>
            <w:gridSpan w:val="2"/>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267 222</w:t>
            </w:r>
          </w:p>
        </w:tc>
      </w:tr>
      <w:tr w:rsidR="004D3D8C" w:rsidRPr="003E1145" w:rsidTr="00123FBD">
        <w:trPr>
          <w:trHeight w:val="630"/>
        </w:trPr>
        <w:tc>
          <w:tcPr>
            <w:tcW w:w="445"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790" w:type="dxa"/>
            <w:vMerge/>
            <w:tcBorders>
              <w:top w:val="nil"/>
              <w:left w:val="single" w:sz="4" w:space="0" w:color="auto"/>
              <w:bottom w:val="nil"/>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Инженерно-геологические изыскания</w:t>
            </w:r>
          </w:p>
        </w:tc>
        <w:tc>
          <w:tcPr>
            <w:tcW w:w="157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Смета №2</w:t>
            </w:r>
          </w:p>
        </w:tc>
        <w:tc>
          <w:tcPr>
            <w:tcW w:w="1298"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122 092</w:t>
            </w:r>
          </w:p>
        </w:tc>
        <w:tc>
          <w:tcPr>
            <w:tcW w:w="1561"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122 092</w:t>
            </w:r>
          </w:p>
        </w:tc>
      </w:tr>
      <w:tr w:rsidR="004D3D8C" w:rsidRPr="003E1145" w:rsidTr="00123FBD">
        <w:trPr>
          <w:trHeight w:val="345"/>
        </w:trPr>
        <w:tc>
          <w:tcPr>
            <w:tcW w:w="5945" w:type="dxa"/>
            <w:gridSpan w:val="4"/>
            <w:tcBorders>
              <w:top w:val="single" w:sz="4" w:space="0" w:color="auto"/>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w:t>
            </w:r>
          </w:p>
        </w:tc>
        <w:tc>
          <w:tcPr>
            <w:tcW w:w="1298"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195 886</w:t>
            </w:r>
          </w:p>
        </w:tc>
        <w:tc>
          <w:tcPr>
            <w:tcW w:w="1561"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267 222</w:t>
            </w:r>
          </w:p>
        </w:tc>
        <w:tc>
          <w:tcPr>
            <w:tcW w:w="1417" w:type="dxa"/>
            <w:gridSpan w:val="2"/>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463 108</w:t>
            </w:r>
          </w:p>
        </w:tc>
      </w:tr>
      <w:tr w:rsidR="004D3D8C" w:rsidRPr="003E1145" w:rsidTr="00123FBD">
        <w:trPr>
          <w:trHeight w:val="405"/>
        </w:trPr>
        <w:tc>
          <w:tcPr>
            <w:tcW w:w="445"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393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Экспертная часть</w:t>
            </w:r>
          </w:p>
        </w:tc>
        <w:tc>
          <w:tcPr>
            <w:tcW w:w="4429" w:type="dxa"/>
            <w:gridSpan w:val="3"/>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Смета №4</w:t>
            </w:r>
          </w:p>
        </w:tc>
        <w:tc>
          <w:tcPr>
            <w:tcW w:w="1417" w:type="dxa"/>
            <w:gridSpan w:val="2"/>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148 562</w:t>
            </w:r>
          </w:p>
        </w:tc>
      </w:tr>
      <w:tr w:rsidR="004D3D8C" w:rsidRPr="003E1145" w:rsidTr="00123FBD">
        <w:trPr>
          <w:trHeight w:val="1320"/>
        </w:trPr>
        <w:tc>
          <w:tcPr>
            <w:tcW w:w="445"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w:t>
            </w:r>
          </w:p>
        </w:tc>
        <w:tc>
          <w:tcPr>
            <w:tcW w:w="393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Оценка достоверности определения сметной стоимости работ </w:t>
            </w:r>
          </w:p>
        </w:tc>
        <w:tc>
          <w:tcPr>
            <w:tcW w:w="4429" w:type="dxa"/>
            <w:gridSpan w:val="3"/>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Постановление правительства Ростовской области №70 от 20.10.2011г. п.3.2</w:t>
            </w:r>
          </w:p>
        </w:tc>
        <w:tc>
          <w:tcPr>
            <w:tcW w:w="1417" w:type="dxa"/>
            <w:gridSpan w:val="2"/>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16 946</w:t>
            </w:r>
          </w:p>
        </w:tc>
      </w:tr>
      <w:tr w:rsidR="004D3D8C" w:rsidRPr="003E1145" w:rsidTr="00123FBD">
        <w:trPr>
          <w:trHeight w:val="330"/>
        </w:trPr>
        <w:tc>
          <w:tcPr>
            <w:tcW w:w="445"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 </w:t>
            </w:r>
          </w:p>
        </w:tc>
        <w:tc>
          <w:tcPr>
            <w:tcW w:w="8359" w:type="dxa"/>
            <w:gridSpan w:val="5"/>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611 670</w:t>
            </w:r>
          </w:p>
        </w:tc>
      </w:tr>
      <w:tr w:rsidR="004D3D8C" w:rsidRPr="003E1145" w:rsidTr="00123FBD">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835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НДС 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110 101</w:t>
            </w:r>
          </w:p>
        </w:tc>
      </w:tr>
      <w:tr w:rsidR="004D3D8C" w:rsidRPr="003E1145" w:rsidTr="00123FBD">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835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Всего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721 771</w:t>
            </w:r>
          </w:p>
        </w:tc>
      </w:tr>
      <w:tr w:rsidR="004D3D8C" w:rsidRPr="003E1145" w:rsidTr="00123FBD">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8359" w:type="dxa"/>
            <w:gridSpan w:val="5"/>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Всего с коэффициентом "безусловной упреждающей экономии" К=0,97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D3D8C" w:rsidRPr="003E1145" w:rsidRDefault="004D3D8C" w:rsidP="003E1145">
            <w:pPr>
              <w:spacing w:after="0"/>
              <w:jc w:val="center"/>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700 000</w:t>
            </w:r>
          </w:p>
        </w:tc>
      </w:tr>
    </w:tbl>
    <w:p w:rsidR="004D3D8C" w:rsidRPr="003E1145" w:rsidRDefault="004D3D8C" w:rsidP="003E1145">
      <w:pPr>
        <w:rPr>
          <w:sz w:val="24"/>
          <w:szCs w:val="24"/>
        </w:rPr>
      </w:pPr>
    </w:p>
    <w:p w:rsidR="0059095D" w:rsidRPr="003E1145" w:rsidRDefault="0059095D" w:rsidP="003E1145">
      <w:pPr>
        <w:rPr>
          <w:sz w:val="24"/>
          <w:szCs w:val="24"/>
        </w:rPr>
      </w:pPr>
    </w:p>
    <w:tbl>
      <w:tblPr>
        <w:tblW w:w="9316" w:type="dxa"/>
        <w:tblInd w:w="93" w:type="dxa"/>
        <w:tblLook w:val="04A0" w:firstRow="1" w:lastRow="0" w:firstColumn="1" w:lastColumn="0" w:noHBand="0" w:noVBand="1"/>
      </w:tblPr>
      <w:tblGrid>
        <w:gridCol w:w="480"/>
        <w:gridCol w:w="3140"/>
        <w:gridCol w:w="2260"/>
        <w:gridCol w:w="2076"/>
        <w:gridCol w:w="1360"/>
      </w:tblGrid>
      <w:tr w:rsidR="004D3D8C" w:rsidRPr="003E1145" w:rsidTr="004D3D8C">
        <w:trPr>
          <w:trHeight w:val="270"/>
        </w:trPr>
        <w:tc>
          <w:tcPr>
            <w:tcW w:w="9316" w:type="dxa"/>
            <w:gridSpan w:val="5"/>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СМЕТА № 1</w:t>
            </w:r>
          </w:p>
        </w:tc>
      </w:tr>
      <w:tr w:rsidR="004D3D8C" w:rsidRPr="003E1145" w:rsidTr="004D3D8C">
        <w:trPr>
          <w:trHeight w:val="24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3140" w:type="dxa"/>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2076" w:type="dxa"/>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p>
        </w:tc>
      </w:tr>
      <w:tr w:rsidR="004D3D8C" w:rsidRPr="003E1145" w:rsidTr="004D3D8C">
        <w:trPr>
          <w:trHeight w:val="189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предприятия, здания, сооружения, стадии</w:t>
            </w:r>
          </w:p>
        </w:tc>
        <w:tc>
          <w:tcPr>
            <w:tcW w:w="5696"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Разработка проектно-сметной документации на капитальный ремонт </w:t>
            </w:r>
            <w:proofErr w:type="spellStart"/>
            <w:r w:rsidRPr="003E1145">
              <w:rPr>
                <w:rFonts w:ascii="Times New Roman" w:eastAsia="Times New Roman" w:hAnsi="Times New Roman" w:cs="Times New Roman"/>
                <w:sz w:val="24"/>
                <w:szCs w:val="24"/>
              </w:rPr>
              <w:t>внутрипоселковой</w:t>
            </w:r>
            <w:proofErr w:type="spellEnd"/>
            <w:r w:rsidRPr="003E1145">
              <w:rPr>
                <w:rFonts w:ascii="Times New Roman" w:eastAsia="Times New Roman" w:hAnsi="Times New Roman" w:cs="Times New Roman"/>
                <w:sz w:val="24"/>
                <w:szCs w:val="24"/>
              </w:rPr>
              <w:t xml:space="preserve"> автомобильной дороги по ул. Ленина </w:t>
            </w:r>
            <w:proofErr w:type="gramStart"/>
            <w:r w:rsidRPr="003E1145">
              <w:rPr>
                <w:rFonts w:ascii="Times New Roman" w:eastAsia="Times New Roman" w:hAnsi="Times New Roman" w:cs="Times New Roman"/>
                <w:sz w:val="24"/>
                <w:szCs w:val="24"/>
              </w:rPr>
              <w:t>в</w:t>
            </w:r>
            <w:proofErr w:type="gramEnd"/>
            <w:r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tc>
      </w:tr>
      <w:tr w:rsidR="004D3D8C" w:rsidRPr="003E1145" w:rsidTr="004D3D8C">
        <w:trPr>
          <w:trHeight w:val="93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Проектирование этапа, вида проектных или </w:t>
            </w:r>
            <w:proofErr w:type="gramStart"/>
            <w:r w:rsidRPr="003E1145">
              <w:rPr>
                <w:rFonts w:ascii="Times New Roman" w:eastAsia="Times New Roman" w:hAnsi="Times New Roman" w:cs="Times New Roman"/>
                <w:sz w:val="24"/>
                <w:szCs w:val="24"/>
              </w:rPr>
              <w:t>изыскатель-</w:t>
            </w:r>
            <w:proofErr w:type="spellStart"/>
            <w:r w:rsidRPr="003E1145">
              <w:rPr>
                <w:rFonts w:ascii="Times New Roman" w:eastAsia="Times New Roman" w:hAnsi="Times New Roman" w:cs="Times New Roman"/>
                <w:sz w:val="24"/>
                <w:szCs w:val="24"/>
              </w:rPr>
              <w:t>ских</w:t>
            </w:r>
            <w:proofErr w:type="spellEnd"/>
            <w:proofErr w:type="gramEnd"/>
            <w:r w:rsidRPr="003E1145">
              <w:rPr>
                <w:rFonts w:ascii="Times New Roman" w:eastAsia="Times New Roman" w:hAnsi="Times New Roman" w:cs="Times New Roman"/>
                <w:sz w:val="24"/>
                <w:szCs w:val="24"/>
              </w:rPr>
              <w:t xml:space="preserve"> работ</w:t>
            </w:r>
          </w:p>
        </w:tc>
        <w:tc>
          <w:tcPr>
            <w:tcW w:w="5696"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Инженерно-геодезические изыскания</w:t>
            </w:r>
          </w:p>
        </w:tc>
      </w:tr>
      <w:tr w:rsidR="004D3D8C" w:rsidRPr="003E1145" w:rsidTr="004D3D8C">
        <w:trPr>
          <w:trHeight w:val="93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Наименование </w:t>
            </w:r>
            <w:proofErr w:type="gramStart"/>
            <w:r w:rsidRPr="003E1145">
              <w:rPr>
                <w:rFonts w:ascii="Times New Roman" w:eastAsia="Times New Roman" w:hAnsi="Times New Roman" w:cs="Times New Roman"/>
                <w:sz w:val="24"/>
                <w:szCs w:val="24"/>
              </w:rPr>
              <w:t>проектной</w:t>
            </w:r>
            <w:proofErr w:type="gramEnd"/>
            <w:r w:rsidRPr="003E1145">
              <w:rPr>
                <w:rFonts w:ascii="Times New Roman" w:eastAsia="Times New Roman" w:hAnsi="Times New Roman" w:cs="Times New Roman"/>
                <w:sz w:val="24"/>
                <w:szCs w:val="24"/>
              </w:rPr>
              <w:t xml:space="preserve"> (изыскательской) </w:t>
            </w:r>
            <w:proofErr w:type="spellStart"/>
            <w:r w:rsidRPr="003E1145">
              <w:rPr>
                <w:rFonts w:ascii="Times New Roman" w:eastAsia="Times New Roman" w:hAnsi="Times New Roman" w:cs="Times New Roman"/>
                <w:sz w:val="24"/>
                <w:szCs w:val="24"/>
              </w:rPr>
              <w:t>организа-ции</w:t>
            </w:r>
            <w:proofErr w:type="spellEnd"/>
          </w:p>
        </w:tc>
        <w:tc>
          <w:tcPr>
            <w:tcW w:w="5696"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Определяется по итогам аукциона (конкурса)</w:t>
            </w:r>
          </w:p>
        </w:tc>
      </w:tr>
      <w:tr w:rsidR="004D3D8C" w:rsidRPr="003E1145" w:rsidTr="004D3D8C">
        <w:trPr>
          <w:trHeight w:val="645"/>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организации заказчика</w:t>
            </w:r>
          </w:p>
        </w:tc>
        <w:tc>
          <w:tcPr>
            <w:tcW w:w="5696"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Администрация Летницкого сельского поселения</w:t>
            </w:r>
          </w:p>
        </w:tc>
      </w:tr>
      <w:tr w:rsidR="004D3D8C" w:rsidRPr="003E1145" w:rsidTr="004D3D8C">
        <w:trPr>
          <w:trHeight w:val="21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2076"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262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Характеристика предприятия</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NN частей, глав</w:t>
            </w:r>
            <w:proofErr w:type="gramStart"/>
            <w:r w:rsidRPr="003E1145">
              <w:rPr>
                <w:rFonts w:ascii="Times New Roman" w:eastAsia="Times New Roman" w:hAnsi="Times New Roman" w:cs="Times New Roman"/>
                <w:sz w:val="24"/>
                <w:szCs w:val="24"/>
              </w:rPr>
              <w:t xml:space="preserve">., </w:t>
            </w:r>
            <w:proofErr w:type="gramEnd"/>
            <w:r w:rsidRPr="003E1145">
              <w:rPr>
                <w:rFonts w:ascii="Times New Roman" w:eastAsia="Times New Roman" w:hAnsi="Times New Roman" w:cs="Times New Roman"/>
                <w:sz w:val="24"/>
                <w:szCs w:val="24"/>
              </w:rPr>
              <w:t>табл. и пунктов указаний к разделу или главе сборника цен на проектные и изыскательские работы для строительства</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Расчет стоимости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Стоимость (</w:t>
            </w:r>
            <w:proofErr w:type="spellStart"/>
            <w:r w:rsidRPr="003E1145">
              <w:rPr>
                <w:rFonts w:ascii="Times New Roman" w:eastAsia="Times New Roman" w:hAnsi="Times New Roman" w:cs="Times New Roman"/>
                <w:sz w:val="24"/>
                <w:szCs w:val="24"/>
              </w:rPr>
              <w:t>руб</w:t>
            </w:r>
            <w:proofErr w:type="spellEnd"/>
            <w:r w:rsidRPr="003E1145">
              <w:rPr>
                <w:rFonts w:ascii="Times New Roman" w:eastAsia="Times New Roman" w:hAnsi="Times New Roman" w:cs="Times New Roman"/>
                <w:sz w:val="24"/>
                <w:szCs w:val="24"/>
              </w:rPr>
              <w:t>)</w:t>
            </w:r>
          </w:p>
        </w:tc>
      </w:tr>
      <w:tr w:rsidR="004D3D8C" w:rsidRPr="003E1145" w:rsidTr="004D3D8C">
        <w:trPr>
          <w:trHeight w:val="30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31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22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w:t>
            </w:r>
          </w:p>
        </w:tc>
        <w:tc>
          <w:tcPr>
            <w:tcW w:w="2076" w:type="dxa"/>
            <w:tcBorders>
              <w:top w:val="nil"/>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w:t>
            </w:r>
          </w:p>
        </w:tc>
        <w:tc>
          <w:tcPr>
            <w:tcW w:w="1360" w:type="dxa"/>
            <w:tcBorders>
              <w:top w:val="nil"/>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5</w:t>
            </w:r>
          </w:p>
        </w:tc>
      </w:tr>
      <w:tr w:rsidR="004D3D8C" w:rsidRPr="003E1145" w:rsidTr="004D3D8C">
        <w:trPr>
          <w:trHeight w:val="570"/>
        </w:trPr>
        <w:tc>
          <w:tcPr>
            <w:tcW w:w="931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Справочник базовых цен на инженерные изыскания для строительства. Инженерно-</w:t>
            </w:r>
            <w:proofErr w:type="spellStart"/>
            <w:r w:rsidRPr="003E1145">
              <w:rPr>
                <w:rFonts w:ascii="Times New Roman" w:eastAsia="Times New Roman" w:hAnsi="Times New Roman" w:cs="Times New Roman"/>
                <w:sz w:val="24"/>
                <w:szCs w:val="24"/>
              </w:rPr>
              <w:t>геодезизеские</w:t>
            </w:r>
            <w:proofErr w:type="spellEnd"/>
            <w:r w:rsidRPr="003E1145">
              <w:rPr>
                <w:rFonts w:ascii="Times New Roman" w:eastAsia="Times New Roman" w:hAnsi="Times New Roman" w:cs="Times New Roman"/>
                <w:sz w:val="24"/>
                <w:szCs w:val="24"/>
              </w:rPr>
              <w:t xml:space="preserve"> изыскания. 2004 г.</w:t>
            </w:r>
          </w:p>
        </w:tc>
      </w:tr>
      <w:tr w:rsidR="004D3D8C" w:rsidRPr="003E1145" w:rsidTr="004D3D8C">
        <w:trPr>
          <w:trHeight w:val="630"/>
        </w:trPr>
        <w:tc>
          <w:tcPr>
            <w:tcW w:w="480" w:type="dxa"/>
            <w:vMerge w:val="restart"/>
            <w:tcBorders>
              <w:top w:val="nil"/>
              <w:left w:val="single" w:sz="4" w:space="0" w:color="auto"/>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3140" w:type="dxa"/>
            <w:vMerge w:val="restart"/>
            <w:tcBorders>
              <w:top w:val="nil"/>
              <w:left w:val="single" w:sz="4" w:space="0" w:color="auto"/>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Инженерно-геодезические изыскания.                          Площадь участка  3.00 га,</w:t>
            </w:r>
          </w:p>
        </w:tc>
        <w:tc>
          <w:tcPr>
            <w:tcW w:w="2260" w:type="dxa"/>
            <w:tcBorders>
              <w:top w:val="nil"/>
              <w:left w:val="nil"/>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Часть 1. Глава 2.         т.9 §2</w:t>
            </w:r>
          </w:p>
        </w:tc>
        <w:tc>
          <w:tcPr>
            <w:tcW w:w="2076" w:type="dxa"/>
            <w:tcBorders>
              <w:top w:val="nil"/>
              <w:left w:val="nil"/>
              <w:bottom w:val="nil"/>
              <w:right w:val="nil"/>
            </w:tcBorders>
            <w:shd w:val="clear" w:color="auto" w:fill="auto"/>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Полевые</w:t>
            </w:r>
          </w:p>
        </w:tc>
        <w:tc>
          <w:tcPr>
            <w:tcW w:w="1360" w:type="dxa"/>
            <w:tcBorders>
              <w:top w:val="nil"/>
              <w:left w:val="single" w:sz="4" w:space="0" w:color="auto"/>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r>
      <w:tr w:rsidR="004D3D8C" w:rsidRPr="003E1145" w:rsidTr="004D3D8C">
        <w:trPr>
          <w:trHeight w:val="315"/>
        </w:trPr>
        <w:tc>
          <w:tcPr>
            <w:tcW w:w="480" w:type="dxa"/>
            <w:vMerge/>
            <w:tcBorders>
              <w:top w:val="nil"/>
              <w:left w:val="single" w:sz="4" w:space="0" w:color="auto"/>
              <w:bottom w:val="nil"/>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vMerge/>
            <w:tcBorders>
              <w:top w:val="nil"/>
              <w:left w:val="single" w:sz="4" w:space="0" w:color="auto"/>
              <w:bottom w:val="nil"/>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nil"/>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w:t>
            </w:r>
            <w:proofErr w:type="gramStart"/>
            <w:r w:rsidRPr="003E1145">
              <w:rPr>
                <w:rFonts w:ascii="Times New Roman" w:eastAsia="Times New Roman" w:hAnsi="Times New Roman" w:cs="Times New Roman"/>
                <w:sz w:val="24"/>
                <w:szCs w:val="24"/>
              </w:rPr>
              <w:t>1</w:t>
            </w:r>
            <w:proofErr w:type="gramEnd"/>
            <w:r w:rsidRPr="003E1145">
              <w:rPr>
                <w:rFonts w:ascii="Times New Roman" w:eastAsia="Times New Roman" w:hAnsi="Times New Roman" w:cs="Times New Roman"/>
                <w:sz w:val="24"/>
                <w:szCs w:val="24"/>
              </w:rPr>
              <w:t>=1,75 ОУ§5</w:t>
            </w:r>
          </w:p>
        </w:tc>
        <w:tc>
          <w:tcPr>
            <w:tcW w:w="2076" w:type="dxa"/>
            <w:tcBorders>
              <w:top w:val="nil"/>
              <w:left w:val="nil"/>
              <w:bottom w:val="nil"/>
              <w:right w:val="nil"/>
            </w:tcBorders>
            <w:shd w:val="clear" w:color="000000" w:fill="FFFFFF"/>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3284х2,9</w:t>
            </w:r>
          </w:p>
        </w:tc>
        <w:tc>
          <w:tcPr>
            <w:tcW w:w="1360" w:type="dxa"/>
            <w:tcBorders>
              <w:top w:val="nil"/>
              <w:left w:val="single" w:sz="4" w:space="0" w:color="auto"/>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9524</w:t>
            </w:r>
          </w:p>
        </w:tc>
      </w:tr>
      <w:tr w:rsidR="004D3D8C" w:rsidRPr="003E1145" w:rsidTr="004D3D8C">
        <w:trPr>
          <w:trHeight w:val="420"/>
        </w:trPr>
        <w:tc>
          <w:tcPr>
            <w:tcW w:w="480" w:type="dxa"/>
            <w:vMerge/>
            <w:tcBorders>
              <w:top w:val="nil"/>
              <w:left w:val="single" w:sz="4" w:space="0" w:color="auto"/>
              <w:bottom w:val="nil"/>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vMerge/>
            <w:tcBorders>
              <w:top w:val="nil"/>
              <w:left w:val="single" w:sz="4" w:space="0" w:color="auto"/>
              <w:bottom w:val="nil"/>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nil"/>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w:t>
            </w:r>
            <w:proofErr w:type="gramStart"/>
            <w:r w:rsidRPr="003E1145">
              <w:rPr>
                <w:rFonts w:ascii="Times New Roman" w:eastAsia="Times New Roman" w:hAnsi="Times New Roman" w:cs="Times New Roman"/>
                <w:sz w:val="24"/>
                <w:szCs w:val="24"/>
              </w:rPr>
              <w:t>1</w:t>
            </w:r>
            <w:proofErr w:type="gramEnd"/>
            <w:r w:rsidRPr="003E1145">
              <w:rPr>
                <w:rFonts w:ascii="Times New Roman" w:eastAsia="Times New Roman" w:hAnsi="Times New Roman" w:cs="Times New Roman"/>
                <w:sz w:val="24"/>
                <w:szCs w:val="24"/>
              </w:rPr>
              <w:t>=1,1  ОУ§3</w:t>
            </w:r>
          </w:p>
        </w:tc>
        <w:tc>
          <w:tcPr>
            <w:tcW w:w="2076" w:type="dxa"/>
            <w:tcBorders>
              <w:top w:val="nil"/>
              <w:left w:val="nil"/>
              <w:bottom w:val="nil"/>
              <w:right w:val="nil"/>
            </w:tcBorders>
            <w:shd w:val="clear" w:color="auto" w:fill="auto"/>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Камеральные</w:t>
            </w:r>
          </w:p>
        </w:tc>
        <w:tc>
          <w:tcPr>
            <w:tcW w:w="1360" w:type="dxa"/>
            <w:tcBorders>
              <w:top w:val="nil"/>
              <w:left w:val="single" w:sz="4" w:space="0" w:color="auto"/>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 </w:t>
            </w:r>
          </w:p>
        </w:tc>
      </w:tr>
      <w:tr w:rsidR="004D3D8C" w:rsidRPr="003E1145" w:rsidTr="004D3D8C">
        <w:trPr>
          <w:trHeight w:val="315"/>
        </w:trPr>
        <w:tc>
          <w:tcPr>
            <w:tcW w:w="480" w:type="dxa"/>
            <w:vMerge/>
            <w:tcBorders>
              <w:top w:val="nil"/>
              <w:left w:val="single" w:sz="4" w:space="0" w:color="auto"/>
              <w:bottom w:val="nil"/>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vMerge/>
            <w:tcBorders>
              <w:top w:val="nil"/>
              <w:left w:val="single" w:sz="4" w:space="0" w:color="auto"/>
              <w:bottom w:val="nil"/>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nil"/>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S=2,90</w:t>
            </w:r>
          </w:p>
        </w:tc>
        <w:tc>
          <w:tcPr>
            <w:tcW w:w="2076" w:type="dxa"/>
            <w:tcBorders>
              <w:top w:val="nil"/>
              <w:left w:val="nil"/>
              <w:bottom w:val="nil"/>
              <w:right w:val="nil"/>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1067х2,9х1,75х1,1</w:t>
            </w:r>
          </w:p>
        </w:tc>
        <w:tc>
          <w:tcPr>
            <w:tcW w:w="1360" w:type="dxa"/>
            <w:tcBorders>
              <w:top w:val="nil"/>
              <w:left w:val="single" w:sz="4" w:space="0" w:color="auto"/>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5957</w:t>
            </w:r>
          </w:p>
        </w:tc>
      </w:tr>
      <w:tr w:rsidR="004D3D8C" w:rsidRPr="003E1145" w:rsidTr="004D3D8C">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 по п.п. 1</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2076" w:type="dxa"/>
            <w:tcBorders>
              <w:top w:val="single" w:sz="4" w:space="0" w:color="auto"/>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Полевые</w:t>
            </w:r>
          </w:p>
        </w:tc>
        <w:tc>
          <w:tcPr>
            <w:tcW w:w="1360" w:type="dxa"/>
            <w:tcBorders>
              <w:top w:val="single" w:sz="4" w:space="0" w:color="auto"/>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9524</w:t>
            </w:r>
          </w:p>
        </w:tc>
      </w:tr>
      <w:tr w:rsidR="004D3D8C" w:rsidRPr="003E1145" w:rsidTr="004D3D8C">
        <w:trPr>
          <w:trHeight w:val="33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076"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Камеральные</w:t>
            </w:r>
          </w:p>
        </w:tc>
        <w:tc>
          <w:tcPr>
            <w:tcW w:w="13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5957</w:t>
            </w:r>
          </w:p>
        </w:tc>
      </w:tr>
      <w:tr w:rsidR="004D3D8C" w:rsidRPr="003E1145" w:rsidTr="004D3D8C">
        <w:trPr>
          <w:trHeight w:val="390"/>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w:t>
            </w:r>
          </w:p>
        </w:tc>
        <w:tc>
          <w:tcPr>
            <w:tcW w:w="3140" w:type="dxa"/>
            <w:vMerge w:val="restart"/>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Расходы на внешний транспорт при дальности перевозки от 100 до 300 км при продолжительности работ до 1 месяца</w:t>
            </w:r>
          </w:p>
        </w:tc>
        <w:tc>
          <w:tcPr>
            <w:tcW w:w="2260" w:type="dxa"/>
            <w:tcBorders>
              <w:top w:val="nil"/>
              <w:left w:val="nil"/>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ОУ табл.5 </w:t>
            </w:r>
          </w:p>
        </w:tc>
        <w:tc>
          <w:tcPr>
            <w:tcW w:w="2076" w:type="dxa"/>
            <w:tcBorders>
              <w:top w:val="nil"/>
              <w:left w:val="nil"/>
              <w:bottom w:val="nil"/>
              <w:right w:val="single" w:sz="4" w:space="0" w:color="auto"/>
            </w:tcBorders>
            <w:shd w:val="clear" w:color="auto" w:fill="auto"/>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9524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1867</w:t>
            </w:r>
          </w:p>
        </w:tc>
      </w:tr>
      <w:tr w:rsidR="004D3D8C" w:rsidRPr="003E1145" w:rsidTr="004D3D8C">
        <w:trPr>
          <w:trHeight w:val="1290"/>
        </w:trPr>
        <w:tc>
          <w:tcPr>
            <w:tcW w:w="480" w:type="dxa"/>
            <w:vMerge/>
            <w:tcBorders>
              <w:top w:val="nil"/>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vMerge/>
            <w:tcBorders>
              <w:top w:val="nil"/>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К=0,196</w:t>
            </w:r>
          </w:p>
        </w:tc>
        <w:tc>
          <w:tcPr>
            <w:tcW w:w="2076"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х</w:t>
            </w:r>
            <w:proofErr w:type="gramStart"/>
            <w:r w:rsidRPr="003E1145">
              <w:rPr>
                <w:rFonts w:ascii="Times New Roman" w:eastAsia="Times New Roman" w:hAnsi="Times New Roman" w:cs="Times New Roman"/>
                <w:sz w:val="24"/>
                <w:szCs w:val="24"/>
              </w:rPr>
              <w:t>0</w:t>
            </w:r>
            <w:proofErr w:type="gramEnd"/>
            <w:r w:rsidRPr="003E1145">
              <w:rPr>
                <w:rFonts w:ascii="Times New Roman" w:eastAsia="Times New Roman" w:hAnsi="Times New Roman" w:cs="Times New Roman"/>
                <w:sz w:val="24"/>
                <w:szCs w:val="24"/>
              </w:rPr>
              <w:t>,196</w:t>
            </w:r>
          </w:p>
        </w:tc>
        <w:tc>
          <w:tcPr>
            <w:tcW w:w="136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420"/>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w:t>
            </w:r>
          </w:p>
        </w:tc>
        <w:tc>
          <w:tcPr>
            <w:tcW w:w="3140" w:type="dxa"/>
            <w:vMerge w:val="restart"/>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Расходы на организацию и ликвидацию работ</w:t>
            </w:r>
          </w:p>
        </w:tc>
        <w:tc>
          <w:tcPr>
            <w:tcW w:w="2260" w:type="dxa"/>
            <w:tcBorders>
              <w:top w:val="nil"/>
              <w:left w:val="nil"/>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proofErr w:type="spellStart"/>
            <w:r w:rsidRPr="003E1145">
              <w:rPr>
                <w:rFonts w:ascii="Times New Roman" w:eastAsia="Times New Roman" w:hAnsi="Times New Roman" w:cs="Times New Roman"/>
                <w:sz w:val="24"/>
                <w:szCs w:val="24"/>
              </w:rPr>
              <w:t>Сб.ц</w:t>
            </w:r>
            <w:proofErr w:type="spellEnd"/>
            <w:r w:rsidRPr="003E1145">
              <w:rPr>
                <w:rFonts w:ascii="Times New Roman" w:eastAsia="Times New Roman" w:hAnsi="Times New Roman" w:cs="Times New Roman"/>
                <w:sz w:val="24"/>
                <w:szCs w:val="24"/>
              </w:rPr>
              <w:t>. 04 ОУ  п.13</w:t>
            </w:r>
          </w:p>
        </w:tc>
        <w:tc>
          <w:tcPr>
            <w:tcW w:w="2076" w:type="dxa"/>
            <w:tcBorders>
              <w:top w:val="nil"/>
              <w:left w:val="nil"/>
              <w:bottom w:val="nil"/>
              <w:right w:val="single" w:sz="4" w:space="0" w:color="auto"/>
            </w:tcBorders>
            <w:shd w:val="clear" w:color="auto" w:fill="auto"/>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9524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1429</w:t>
            </w:r>
          </w:p>
        </w:tc>
      </w:tr>
      <w:tr w:rsidR="004D3D8C" w:rsidRPr="003E1145" w:rsidTr="004D3D8C">
        <w:trPr>
          <w:trHeight w:val="615"/>
        </w:trPr>
        <w:tc>
          <w:tcPr>
            <w:tcW w:w="480" w:type="dxa"/>
            <w:vMerge/>
            <w:tcBorders>
              <w:top w:val="nil"/>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40" w:type="dxa"/>
            <w:vMerge/>
            <w:tcBorders>
              <w:top w:val="nil"/>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w:t>
            </w:r>
            <w:proofErr w:type="gramStart"/>
            <w:r w:rsidRPr="003E1145">
              <w:rPr>
                <w:rFonts w:ascii="Times New Roman" w:eastAsia="Times New Roman" w:hAnsi="Times New Roman" w:cs="Times New Roman"/>
                <w:sz w:val="24"/>
                <w:szCs w:val="24"/>
              </w:rPr>
              <w:t>1</w:t>
            </w:r>
            <w:proofErr w:type="gramEnd"/>
            <w:r w:rsidRPr="003E1145">
              <w:rPr>
                <w:rFonts w:ascii="Times New Roman" w:eastAsia="Times New Roman" w:hAnsi="Times New Roman" w:cs="Times New Roman"/>
                <w:sz w:val="24"/>
                <w:szCs w:val="24"/>
              </w:rPr>
              <w:t>=0,06    К2=2,5-прим.</w:t>
            </w:r>
          </w:p>
        </w:tc>
        <w:tc>
          <w:tcPr>
            <w:tcW w:w="2076"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х</w:t>
            </w:r>
            <w:proofErr w:type="gramStart"/>
            <w:r w:rsidRPr="003E1145">
              <w:rPr>
                <w:rFonts w:ascii="Times New Roman" w:eastAsia="Times New Roman" w:hAnsi="Times New Roman" w:cs="Times New Roman"/>
                <w:sz w:val="24"/>
                <w:szCs w:val="24"/>
              </w:rPr>
              <w:t>0</w:t>
            </w:r>
            <w:proofErr w:type="gramEnd"/>
            <w:r w:rsidRPr="003E1145">
              <w:rPr>
                <w:rFonts w:ascii="Times New Roman" w:eastAsia="Times New Roman" w:hAnsi="Times New Roman" w:cs="Times New Roman"/>
                <w:sz w:val="24"/>
                <w:szCs w:val="24"/>
              </w:rPr>
              <w:t>,06х2,5</w:t>
            </w:r>
          </w:p>
        </w:tc>
        <w:tc>
          <w:tcPr>
            <w:tcW w:w="136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39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540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 стоимость в базовых ценах (2001)</w:t>
            </w:r>
          </w:p>
        </w:tc>
        <w:tc>
          <w:tcPr>
            <w:tcW w:w="2076"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18777</w:t>
            </w:r>
          </w:p>
        </w:tc>
      </w:tr>
      <w:tr w:rsidR="004D3D8C" w:rsidRPr="003E1145" w:rsidTr="004D3D8C">
        <w:trPr>
          <w:trHeight w:val="375"/>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lastRenderedPageBreak/>
              <w:t> </w:t>
            </w:r>
          </w:p>
        </w:tc>
        <w:tc>
          <w:tcPr>
            <w:tcW w:w="31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С учетом </w:t>
            </w:r>
            <w:proofErr w:type="spellStart"/>
            <w:r w:rsidRPr="003E1145">
              <w:rPr>
                <w:rFonts w:ascii="Times New Roman" w:eastAsia="Times New Roman" w:hAnsi="Times New Roman" w:cs="Times New Roman"/>
                <w:sz w:val="24"/>
                <w:szCs w:val="24"/>
              </w:rPr>
              <w:t>К</w:t>
            </w:r>
            <w:r w:rsidRPr="003E1145">
              <w:rPr>
                <w:rFonts w:ascii="Times New Roman" w:eastAsia="Times New Roman" w:hAnsi="Times New Roman" w:cs="Times New Roman"/>
                <w:sz w:val="24"/>
                <w:szCs w:val="24"/>
                <w:vertAlign w:val="subscript"/>
              </w:rPr>
              <w:t>инфл</w:t>
            </w:r>
            <w:proofErr w:type="spellEnd"/>
            <w:r w:rsidRPr="003E1145">
              <w:rPr>
                <w:rFonts w:ascii="Times New Roman" w:eastAsia="Times New Roman" w:hAnsi="Times New Roman" w:cs="Times New Roman"/>
                <w:sz w:val="24"/>
                <w:szCs w:val="24"/>
              </w:rPr>
              <w:t xml:space="preserve"> = 3,90</w:t>
            </w:r>
          </w:p>
        </w:tc>
        <w:tc>
          <w:tcPr>
            <w:tcW w:w="4336"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Письмо N 17269-ХМ/09 от 03.06.2015г. </w:t>
            </w:r>
          </w:p>
        </w:tc>
        <w:tc>
          <w:tcPr>
            <w:tcW w:w="1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73 794</w:t>
            </w:r>
          </w:p>
        </w:tc>
      </w:tr>
    </w:tbl>
    <w:p w:rsidR="004D3D8C" w:rsidRPr="003E1145" w:rsidRDefault="004D3D8C" w:rsidP="003E1145">
      <w:pPr>
        <w:rPr>
          <w:sz w:val="24"/>
          <w:szCs w:val="24"/>
        </w:rPr>
      </w:pPr>
    </w:p>
    <w:tbl>
      <w:tblPr>
        <w:tblW w:w="9463" w:type="dxa"/>
        <w:tblInd w:w="93" w:type="dxa"/>
        <w:tblLook w:val="04A0" w:firstRow="1" w:lastRow="0" w:firstColumn="1" w:lastColumn="0" w:noHBand="0" w:noVBand="1"/>
      </w:tblPr>
      <w:tblGrid>
        <w:gridCol w:w="480"/>
        <w:gridCol w:w="3240"/>
        <w:gridCol w:w="2260"/>
        <w:gridCol w:w="2160"/>
        <w:gridCol w:w="1323"/>
      </w:tblGrid>
      <w:tr w:rsidR="004D3D8C" w:rsidRPr="003E1145" w:rsidTr="004D3D8C">
        <w:trPr>
          <w:trHeight w:val="315"/>
        </w:trPr>
        <w:tc>
          <w:tcPr>
            <w:tcW w:w="9463" w:type="dxa"/>
            <w:gridSpan w:val="5"/>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СМЕТА № 2</w:t>
            </w:r>
          </w:p>
        </w:tc>
      </w:tr>
      <w:tr w:rsidR="004D3D8C" w:rsidRPr="003E1145" w:rsidTr="004D3D8C">
        <w:trPr>
          <w:trHeight w:val="1305"/>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предприятия, здания, сооружения, стадии</w:t>
            </w:r>
          </w:p>
        </w:tc>
        <w:tc>
          <w:tcPr>
            <w:tcW w:w="5743"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Разработка проектно-сметной документации на капитальный ремонт </w:t>
            </w:r>
            <w:proofErr w:type="spellStart"/>
            <w:r w:rsidRPr="003E1145">
              <w:rPr>
                <w:rFonts w:ascii="Times New Roman" w:eastAsia="Times New Roman" w:hAnsi="Times New Roman" w:cs="Times New Roman"/>
                <w:sz w:val="24"/>
                <w:szCs w:val="24"/>
              </w:rPr>
              <w:t>внутрипоселковой</w:t>
            </w:r>
            <w:proofErr w:type="spellEnd"/>
            <w:r w:rsidRPr="003E1145">
              <w:rPr>
                <w:rFonts w:ascii="Times New Roman" w:eastAsia="Times New Roman" w:hAnsi="Times New Roman" w:cs="Times New Roman"/>
                <w:sz w:val="24"/>
                <w:szCs w:val="24"/>
              </w:rPr>
              <w:t xml:space="preserve"> автомобильной дороги по ул. Ленина </w:t>
            </w:r>
            <w:proofErr w:type="gramStart"/>
            <w:r w:rsidRPr="003E1145">
              <w:rPr>
                <w:rFonts w:ascii="Times New Roman" w:eastAsia="Times New Roman" w:hAnsi="Times New Roman" w:cs="Times New Roman"/>
                <w:sz w:val="24"/>
                <w:szCs w:val="24"/>
              </w:rPr>
              <w:t>в</w:t>
            </w:r>
            <w:proofErr w:type="gramEnd"/>
            <w:r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tc>
      </w:tr>
      <w:tr w:rsidR="004D3D8C" w:rsidRPr="003E1145" w:rsidTr="004D3D8C">
        <w:trPr>
          <w:trHeight w:val="945"/>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Проектирование этапа, вида проектных или </w:t>
            </w:r>
            <w:proofErr w:type="gramStart"/>
            <w:r w:rsidRPr="003E1145">
              <w:rPr>
                <w:rFonts w:ascii="Times New Roman" w:eastAsia="Times New Roman" w:hAnsi="Times New Roman" w:cs="Times New Roman"/>
                <w:sz w:val="24"/>
                <w:szCs w:val="24"/>
              </w:rPr>
              <w:t>изыскатель-</w:t>
            </w:r>
            <w:proofErr w:type="spellStart"/>
            <w:r w:rsidRPr="003E1145">
              <w:rPr>
                <w:rFonts w:ascii="Times New Roman" w:eastAsia="Times New Roman" w:hAnsi="Times New Roman" w:cs="Times New Roman"/>
                <w:sz w:val="24"/>
                <w:szCs w:val="24"/>
              </w:rPr>
              <w:t>ских</w:t>
            </w:r>
            <w:proofErr w:type="spellEnd"/>
            <w:proofErr w:type="gramEnd"/>
            <w:r w:rsidRPr="003E1145">
              <w:rPr>
                <w:rFonts w:ascii="Times New Roman" w:eastAsia="Times New Roman" w:hAnsi="Times New Roman" w:cs="Times New Roman"/>
                <w:sz w:val="24"/>
                <w:szCs w:val="24"/>
              </w:rPr>
              <w:t xml:space="preserve"> работ</w:t>
            </w:r>
          </w:p>
        </w:tc>
        <w:tc>
          <w:tcPr>
            <w:tcW w:w="5743"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Инженерно-геологические изыскания</w:t>
            </w:r>
          </w:p>
        </w:tc>
      </w:tr>
      <w:tr w:rsidR="004D3D8C" w:rsidRPr="003E1145" w:rsidTr="004D3D8C">
        <w:trPr>
          <w:trHeight w:val="93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Наименование </w:t>
            </w:r>
            <w:proofErr w:type="gramStart"/>
            <w:r w:rsidRPr="003E1145">
              <w:rPr>
                <w:rFonts w:ascii="Times New Roman" w:eastAsia="Times New Roman" w:hAnsi="Times New Roman" w:cs="Times New Roman"/>
                <w:sz w:val="24"/>
                <w:szCs w:val="24"/>
              </w:rPr>
              <w:t>проектной</w:t>
            </w:r>
            <w:proofErr w:type="gramEnd"/>
            <w:r w:rsidRPr="003E1145">
              <w:rPr>
                <w:rFonts w:ascii="Times New Roman" w:eastAsia="Times New Roman" w:hAnsi="Times New Roman" w:cs="Times New Roman"/>
                <w:sz w:val="24"/>
                <w:szCs w:val="24"/>
              </w:rPr>
              <w:t xml:space="preserve"> (изыскательской) </w:t>
            </w:r>
            <w:proofErr w:type="spellStart"/>
            <w:r w:rsidRPr="003E1145">
              <w:rPr>
                <w:rFonts w:ascii="Times New Roman" w:eastAsia="Times New Roman" w:hAnsi="Times New Roman" w:cs="Times New Roman"/>
                <w:sz w:val="24"/>
                <w:szCs w:val="24"/>
              </w:rPr>
              <w:t>организа-ции</w:t>
            </w:r>
            <w:proofErr w:type="spellEnd"/>
          </w:p>
        </w:tc>
        <w:tc>
          <w:tcPr>
            <w:tcW w:w="5743"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Определяется по итогам аукциона (конкурса)</w:t>
            </w:r>
          </w:p>
        </w:tc>
      </w:tr>
      <w:tr w:rsidR="004D3D8C" w:rsidRPr="003E1145" w:rsidTr="004D3D8C">
        <w:trPr>
          <w:trHeight w:val="60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организации заказчика</w:t>
            </w:r>
          </w:p>
        </w:tc>
        <w:tc>
          <w:tcPr>
            <w:tcW w:w="5743"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Администрация Летницкого сельского поселения</w:t>
            </w:r>
          </w:p>
        </w:tc>
      </w:tr>
      <w:tr w:rsidR="004D3D8C" w:rsidRPr="003E1145" w:rsidTr="004D3D8C">
        <w:trPr>
          <w:trHeight w:val="24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216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1323"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253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Характеристика предприятия</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NN частей, глав</w:t>
            </w:r>
            <w:proofErr w:type="gramStart"/>
            <w:r w:rsidRPr="003E1145">
              <w:rPr>
                <w:rFonts w:ascii="Times New Roman" w:eastAsia="Times New Roman" w:hAnsi="Times New Roman" w:cs="Times New Roman"/>
                <w:sz w:val="24"/>
                <w:szCs w:val="24"/>
              </w:rPr>
              <w:t xml:space="preserve">., </w:t>
            </w:r>
            <w:proofErr w:type="gramEnd"/>
            <w:r w:rsidRPr="003E1145">
              <w:rPr>
                <w:rFonts w:ascii="Times New Roman" w:eastAsia="Times New Roman" w:hAnsi="Times New Roman" w:cs="Times New Roman"/>
                <w:sz w:val="24"/>
                <w:szCs w:val="24"/>
              </w:rPr>
              <w:t>табл. и пунктов указаний к разделу или главе сборника цен на проектные и изыскательские работы для строительства</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Расчет стоимости</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Стоимость (</w:t>
            </w:r>
            <w:proofErr w:type="spellStart"/>
            <w:r w:rsidRPr="003E1145">
              <w:rPr>
                <w:rFonts w:ascii="Times New Roman" w:eastAsia="Times New Roman" w:hAnsi="Times New Roman" w:cs="Times New Roman"/>
                <w:sz w:val="24"/>
                <w:szCs w:val="24"/>
              </w:rPr>
              <w:t>руб</w:t>
            </w:r>
            <w:proofErr w:type="spellEnd"/>
            <w:r w:rsidRPr="003E1145">
              <w:rPr>
                <w:rFonts w:ascii="Times New Roman" w:eastAsia="Times New Roman" w:hAnsi="Times New Roman" w:cs="Times New Roman"/>
                <w:sz w:val="24"/>
                <w:szCs w:val="24"/>
              </w:rPr>
              <w:t>)</w:t>
            </w:r>
          </w:p>
        </w:tc>
      </w:tr>
      <w:tr w:rsidR="004D3D8C" w:rsidRPr="003E1145" w:rsidTr="004D3D8C">
        <w:trPr>
          <w:trHeight w:val="285"/>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22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w:t>
            </w:r>
          </w:p>
        </w:tc>
        <w:tc>
          <w:tcPr>
            <w:tcW w:w="2160" w:type="dxa"/>
            <w:tcBorders>
              <w:top w:val="nil"/>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w:t>
            </w:r>
          </w:p>
        </w:tc>
        <w:tc>
          <w:tcPr>
            <w:tcW w:w="1323" w:type="dxa"/>
            <w:tcBorders>
              <w:top w:val="nil"/>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5</w:t>
            </w:r>
          </w:p>
        </w:tc>
      </w:tr>
      <w:tr w:rsidR="004D3D8C" w:rsidRPr="003E1145" w:rsidTr="004D3D8C">
        <w:trPr>
          <w:trHeight w:val="600"/>
        </w:trPr>
        <w:tc>
          <w:tcPr>
            <w:tcW w:w="946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Сборник базовых цен на инженерно-геологические и инженерно-экологические изыскания для строительства. 1999 г.</w:t>
            </w:r>
          </w:p>
        </w:tc>
      </w:tr>
      <w:tr w:rsidR="004D3D8C" w:rsidRPr="003E1145" w:rsidTr="004D3D8C">
        <w:trPr>
          <w:trHeight w:val="285"/>
        </w:trPr>
        <w:tc>
          <w:tcPr>
            <w:tcW w:w="946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I Полевые работы</w:t>
            </w:r>
          </w:p>
        </w:tc>
      </w:tr>
      <w:tr w:rsidR="004D3D8C" w:rsidRPr="003E1145" w:rsidTr="004D3D8C">
        <w:trPr>
          <w:trHeight w:val="600"/>
        </w:trPr>
        <w:tc>
          <w:tcPr>
            <w:tcW w:w="480" w:type="dxa"/>
            <w:vMerge w:val="restart"/>
            <w:tcBorders>
              <w:top w:val="nil"/>
              <w:left w:val="single" w:sz="4" w:space="0" w:color="auto"/>
              <w:bottom w:val="single" w:sz="4" w:space="0" w:color="000000"/>
              <w:right w:val="nil"/>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3240" w:type="dxa"/>
            <w:vMerge w:val="restart"/>
            <w:tcBorders>
              <w:top w:val="nil"/>
              <w:left w:val="single" w:sz="4" w:space="0" w:color="auto"/>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Механическое ударно-канатное бурение скважин диаметром до 168 мм, в зоне 0-10 м, в породах:</w:t>
            </w:r>
          </w:p>
        </w:tc>
        <w:tc>
          <w:tcPr>
            <w:tcW w:w="2260" w:type="dxa"/>
            <w:tcBorders>
              <w:top w:val="nil"/>
              <w:left w:val="single" w:sz="4" w:space="0" w:color="auto"/>
              <w:bottom w:val="nil"/>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Часть 2. Глава 5. Табл. 19</w:t>
            </w:r>
          </w:p>
        </w:tc>
        <w:tc>
          <w:tcPr>
            <w:tcW w:w="2160" w:type="dxa"/>
            <w:tcBorders>
              <w:top w:val="nil"/>
              <w:left w:val="nil"/>
              <w:bottom w:val="nil"/>
              <w:right w:val="nil"/>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323" w:type="dxa"/>
            <w:vMerge w:val="restart"/>
            <w:tcBorders>
              <w:top w:val="nil"/>
              <w:left w:val="single" w:sz="4" w:space="0" w:color="auto"/>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r>
      <w:tr w:rsidR="004D3D8C" w:rsidRPr="003E1145" w:rsidTr="004D3D8C">
        <w:trPr>
          <w:trHeight w:val="645"/>
        </w:trPr>
        <w:tc>
          <w:tcPr>
            <w:tcW w:w="480" w:type="dxa"/>
            <w:vMerge/>
            <w:tcBorders>
              <w:top w:val="nil"/>
              <w:left w:val="single" w:sz="4" w:space="0" w:color="auto"/>
              <w:bottom w:val="single" w:sz="4" w:space="0" w:color="000000"/>
              <w:right w:val="nil"/>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vMerge/>
            <w:tcBorders>
              <w:top w:val="nil"/>
              <w:left w:val="single" w:sz="4" w:space="0" w:color="auto"/>
              <w:bottom w:val="nil"/>
              <w:right w:val="nil"/>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single" w:sz="4" w:space="0" w:color="auto"/>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2160" w:type="dxa"/>
            <w:tcBorders>
              <w:top w:val="nil"/>
              <w:left w:val="nil"/>
              <w:bottom w:val="nil"/>
              <w:right w:val="nil"/>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1323" w:type="dxa"/>
            <w:vMerge/>
            <w:tcBorders>
              <w:top w:val="nil"/>
              <w:left w:val="single" w:sz="4" w:space="0" w:color="auto"/>
              <w:bottom w:val="nil"/>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300"/>
        </w:trPr>
        <w:tc>
          <w:tcPr>
            <w:tcW w:w="480" w:type="dxa"/>
            <w:vMerge/>
            <w:tcBorders>
              <w:top w:val="nil"/>
              <w:left w:val="single" w:sz="4" w:space="0" w:color="auto"/>
              <w:bottom w:val="single" w:sz="4" w:space="0" w:color="000000"/>
              <w:right w:val="nil"/>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tcBorders>
              <w:top w:val="nil"/>
              <w:left w:val="single" w:sz="4" w:space="0" w:color="auto"/>
              <w:bottom w:val="nil"/>
              <w:right w:val="nil"/>
            </w:tcBorders>
            <w:shd w:val="clear" w:color="auto" w:fill="auto"/>
            <w:hideMark/>
          </w:tcPr>
          <w:p w:rsidR="004D3D8C" w:rsidRPr="003E1145" w:rsidRDefault="004D3D8C" w:rsidP="003E1145">
            <w:pPr>
              <w:spacing w:after="0"/>
              <w:jc w:val="right"/>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II категории</w:t>
            </w:r>
          </w:p>
        </w:tc>
        <w:tc>
          <w:tcPr>
            <w:tcW w:w="226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2160" w:type="dxa"/>
            <w:tcBorders>
              <w:top w:val="nil"/>
              <w:left w:val="nil"/>
              <w:bottom w:val="single" w:sz="4" w:space="0" w:color="auto"/>
              <w:right w:val="nil"/>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15 м. Х22,1</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332</w:t>
            </w:r>
          </w:p>
        </w:tc>
      </w:tr>
      <w:tr w:rsidR="004D3D8C" w:rsidRPr="003E1145" w:rsidTr="004D3D8C">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3240" w:type="dxa"/>
            <w:tcBorders>
              <w:top w:val="single" w:sz="4" w:space="0" w:color="auto"/>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Отбор монолитов из скважин для лабораторных исследований в зоне 0-10 м</w:t>
            </w:r>
          </w:p>
        </w:tc>
        <w:tc>
          <w:tcPr>
            <w:tcW w:w="22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Часть 5. Глава16.  Табл.57 §1                                              </w:t>
            </w:r>
          </w:p>
        </w:tc>
        <w:tc>
          <w:tcPr>
            <w:tcW w:w="2160" w:type="dxa"/>
            <w:tcBorders>
              <w:top w:val="nil"/>
              <w:left w:val="nil"/>
              <w:bottom w:val="single" w:sz="4" w:space="0" w:color="auto"/>
              <w:right w:val="nil"/>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15х22,9</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344</w:t>
            </w:r>
          </w:p>
        </w:tc>
      </w:tr>
      <w:tr w:rsidR="004D3D8C" w:rsidRPr="003E1145" w:rsidTr="004D3D8C">
        <w:trPr>
          <w:trHeight w:val="36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550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Итого полевые работы по п.п. 1-2 </w:t>
            </w:r>
          </w:p>
        </w:tc>
        <w:tc>
          <w:tcPr>
            <w:tcW w:w="21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323"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676</w:t>
            </w:r>
          </w:p>
        </w:tc>
      </w:tr>
      <w:tr w:rsidR="004D3D8C" w:rsidRPr="003E1145" w:rsidTr="004D3D8C">
        <w:trPr>
          <w:trHeight w:val="435"/>
        </w:trPr>
        <w:tc>
          <w:tcPr>
            <w:tcW w:w="94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II Лабораторные работы</w:t>
            </w:r>
          </w:p>
        </w:tc>
      </w:tr>
      <w:tr w:rsidR="004D3D8C" w:rsidRPr="003E1145" w:rsidTr="004D3D8C">
        <w:trPr>
          <w:trHeight w:val="1575"/>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Компрессионные испытания грунтов методом "2-х кривых"   нагрузка до 0,3МПа</w:t>
            </w:r>
          </w:p>
        </w:tc>
        <w:tc>
          <w:tcPr>
            <w:tcW w:w="2260" w:type="dxa"/>
            <w:tcBorders>
              <w:top w:val="nil"/>
              <w:left w:val="nil"/>
              <w:bottom w:val="nil"/>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т. 63, §18                                           </w:t>
            </w:r>
          </w:p>
        </w:tc>
        <w:tc>
          <w:tcPr>
            <w:tcW w:w="21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6*145,7*0,5</w:t>
            </w:r>
          </w:p>
        </w:tc>
        <w:tc>
          <w:tcPr>
            <w:tcW w:w="1323"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437</w:t>
            </w:r>
          </w:p>
        </w:tc>
      </w:tr>
      <w:tr w:rsidR="004D3D8C" w:rsidRPr="003E1145" w:rsidTr="004D3D8C">
        <w:trPr>
          <w:trHeight w:val="132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lastRenderedPageBreak/>
              <w:t>4</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Испытание грунта методом </w:t>
            </w:r>
            <w:proofErr w:type="spellStart"/>
            <w:r w:rsidRPr="003E1145">
              <w:rPr>
                <w:rFonts w:ascii="Times New Roman" w:eastAsia="Times New Roman" w:hAnsi="Times New Roman" w:cs="Times New Roman"/>
                <w:sz w:val="24"/>
                <w:szCs w:val="24"/>
              </w:rPr>
              <w:t>одноплоскосного</w:t>
            </w:r>
            <w:proofErr w:type="spellEnd"/>
            <w:r w:rsidRPr="003E1145">
              <w:rPr>
                <w:rFonts w:ascii="Times New Roman" w:eastAsia="Times New Roman" w:hAnsi="Times New Roman" w:cs="Times New Roman"/>
                <w:sz w:val="24"/>
                <w:szCs w:val="24"/>
              </w:rPr>
              <w:t xml:space="preserve"> среза:               неконсолидированный                  нагрузка до 0,3МПа</w:t>
            </w:r>
          </w:p>
        </w:tc>
        <w:tc>
          <w:tcPr>
            <w:tcW w:w="2260"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т. 63, §11                                       </w:t>
            </w:r>
          </w:p>
        </w:tc>
        <w:tc>
          <w:tcPr>
            <w:tcW w:w="21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6х114,4*0,5</w:t>
            </w:r>
          </w:p>
        </w:tc>
        <w:tc>
          <w:tcPr>
            <w:tcW w:w="1323"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343</w:t>
            </w:r>
          </w:p>
        </w:tc>
      </w:tr>
      <w:tr w:rsidR="004D3D8C" w:rsidRPr="003E1145" w:rsidTr="004D3D8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5</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color w:val="000000"/>
                <w:sz w:val="24"/>
                <w:szCs w:val="24"/>
              </w:rPr>
            </w:pPr>
            <w:r w:rsidRPr="003E1145">
              <w:rPr>
                <w:rFonts w:ascii="Times New Roman" w:eastAsia="Times New Roman" w:hAnsi="Times New Roman" w:cs="Times New Roman"/>
                <w:color w:val="000000"/>
                <w:sz w:val="24"/>
                <w:szCs w:val="24"/>
              </w:rPr>
              <w:t xml:space="preserve">Определение максимальной плотности и оптимальной влажности грунта </w:t>
            </w:r>
          </w:p>
        </w:tc>
        <w:tc>
          <w:tcPr>
            <w:tcW w:w="2260"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т. 62, §34                                         </w:t>
            </w:r>
          </w:p>
        </w:tc>
        <w:tc>
          <w:tcPr>
            <w:tcW w:w="21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4*6,5*6</w:t>
            </w:r>
          </w:p>
        </w:tc>
        <w:tc>
          <w:tcPr>
            <w:tcW w:w="1323"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156</w:t>
            </w:r>
          </w:p>
        </w:tc>
      </w:tr>
      <w:tr w:rsidR="004D3D8C" w:rsidRPr="003E1145" w:rsidTr="004D3D8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color w:val="000000"/>
                <w:sz w:val="24"/>
                <w:szCs w:val="24"/>
              </w:rPr>
            </w:pPr>
            <w:r w:rsidRPr="003E1145">
              <w:rPr>
                <w:rFonts w:ascii="Times New Roman" w:eastAsia="Times New Roman" w:hAnsi="Times New Roman" w:cs="Times New Roman"/>
                <w:color w:val="000000"/>
                <w:sz w:val="24"/>
                <w:szCs w:val="24"/>
              </w:rPr>
              <w:t xml:space="preserve">Определение </w:t>
            </w:r>
            <w:proofErr w:type="spellStart"/>
            <w:r w:rsidRPr="003E1145">
              <w:rPr>
                <w:rFonts w:ascii="Times New Roman" w:eastAsia="Times New Roman" w:hAnsi="Times New Roman" w:cs="Times New Roman"/>
                <w:color w:val="000000"/>
                <w:sz w:val="24"/>
                <w:szCs w:val="24"/>
              </w:rPr>
              <w:t>мехсостава</w:t>
            </w:r>
            <w:proofErr w:type="spellEnd"/>
            <w:r w:rsidRPr="003E1145">
              <w:rPr>
                <w:rFonts w:ascii="Times New Roman" w:eastAsia="Times New Roman" w:hAnsi="Times New Roman" w:cs="Times New Roman"/>
                <w:color w:val="000000"/>
                <w:sz w:val="24"/>
                <w:szCs w:val="24"/>
              </w:rPr>
              <w:t xml:space="preserve"> грунтов ареометром</w:t>
            </w:r>
          </w:p>
        </w:tc>
        <w:tc>
          <w:tcPr>
            <w:tcW w:w="2260"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т. 62, §23</w:t>
            </w:r>
          </w:p>
        </w:tc>
        <w:tc>
          <w:tcPr>
            <w:tcW w:w="2160" w:type="dxa"/>
            <w:tcBorders>
              <w:top w:val="nil"/>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4х17,6</w:t>
            </w:r>
          </w:p>
        </w:tc>
        <w:tc>
          <w:tcPr>
            <w:tcW w:w="1323" w:type="dxa"/>
            <w:tcBorders>
              <w:top w:val="nil"/>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70</w:t>
            </w:r>
          </w:p>
        </w:tc>
      </w:tr>
      <w:tr w:rsidR="004D3D8C" w:rsidRPr="003E1145" w:rsidTr="004D3D8C">
        <w:trPr>
          <w:trHeight w:val="84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7</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color w:val="000000"/>
                <w:sz w:val="24"/>
                <w:szCs w:val="24"/>
              </w:rPr>
            </w:pPr>
            <w:r w:rsidRPr="003E1145">
              <w:rPr>
                <w:rFonts w:ascii="Times New Roman" w:eastAsia="Times New Roman" w:hAnsi="Times New Roman" w:cs="Times New Roman"/>
                <w:color w:val="000000"/>
                <w:sz w:val="24"/>
                <w:szCs w:val="24"/>
              </w:rPr>
              <w:t>Определение содержания органических веществ</w:t>
            </w:r>
          </w:p>
        </w:tc>
        <w:tc>
          <w:tcPr>
            <w:tcW w:w="2260"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br/>
              <w:t xml:space="preserve"> т. 70, §11</w:t>
            </w:r>
          </w:p>
        </w:tc>
        <w:tc>
          <w:tcPr>
            <w:tcW w:w="2160"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5х8,6</w:t>
            </w:r>
          </w:p>
        </w:tc>
        <w:tc>
          <w:tcPr>
            <w:tcW w:w="1323"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43</w:t>
            </w:r>
          </w:p>
        </w:tc>
      </w:tr>
      <w:tr w:rsidR="004D3D8C" w:rsidRPr="003E1145" w:rsidTr="004D3D8C">
        <w:trPr>
          <w:trHeight w:val="60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8</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color w:val="000000"/>
                <w:sz w:val="24"/>
                <w:szCs w:val="24"/>
              </w:rPr>
            </w:pPr>
            <w:r w:rsidRPr="003E1145">
              <w:rPr>
                <w:rFonts w:ascii="Times New Roman" w:eastAsia="Times New Roman" w:hAnsi="Times New Roman" w:cs="Times New Roman"/>
                <w:color w:val="000000"/>
                <w:sz w:val="24"/>
                <w:szCs w:val="24"/>
              </w:rPr>
              <w:t xml:space="preserve"> Анализ водной вытяжки</w:t>
            </w:r>
          </w:p>
        </w:tc>
        <w:tc>
          <w:tcPr>
            <w:tcW w:w="2260"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т. 71, § 1</w:t>
            </w:r>
          </w:p>
        </w:tc>
        <w:tc>
          <w:tcPr>
            <w:tcW w:w="2160"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3х48,8</w:t>
            </w:r>
          </w:p>
        </w:tc>
        <w:tc>
          <w:tcPr>
            <w:tcW w:w="1323"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146</w:t>
            </w:r>
          </w:p>
        </w:tc>
      </w:tr>
      <w:tr w:rsidR="004D3D8C" w:rsidRPr="003E1145" w:rsidTr="004D3D8C">
        <w:trPr>
          <w:trHeight w:val="7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D3D8C" w:rsidRPr="003E1145" w:rsidRDefault="004D3D8C" w:rsidP="003E1145">
            <w:pPr>
              <w:spacing w:after="0"/>
              <w:jc w:val="center"/>
              <w:rPr>
                <w:rFonts w:ascii="Arial CYR" w:eastAsia="Times New Roman" w:hAnsi="Arial CYR" w:cs="Arial CYR"/>
                <w:sz w:val="24"/>
                <w:szCs w:val="24"/>
              </w:rPr>
            </w:pPr>
            <w:r w:rsidRPr="003E1145">
              <w:rPr>
                <w:rFonts w:ascii="Arial CYR" w:eastAsia="Times New Roman" w:hAnsi="Arial CYR" w:cs="Arial CYR"/>
                <w:sz w:val="24"/>
                <w:szCs w:val="24"/>
              </w:rPr>
              <w:t>9</w:t>
            </w:r>
          </w:p>
        </w:tc>
        <w:tc>
          <w:tcPr>
            <w:tcW w:w="324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Сокращенный анализ воды с определением агрессивности</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т. 73, § 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3*45,7</w:t>
            </w:r>
          </w:p>
        </w:tc>
        <w:tc>
          <w:tcPr>
            <w:tcW w:w="1323" w:type="dxa"/>
            <w:tcBorders>
              <w:top w:val="single" w:sz="4" w:space="0" w:color="auto"/>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137</w:t>
            </w:r>
          </w:p>
        </w:tc>
      </w:tr>
      <w:tr w:rsidR="004D3D8C" w:rsidRPr="003E1145" w:rsidTr="004D3D8C">
        <w:trPr>
          <w:trHeight w:val="375"/>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550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Итого лабораторные работы </w:t>
            </w:r>
          </w:p>
        </w:tc>
        <w:tc>
          <w:tcPr>
            <w:tcW w:w="2160" w:type="dxa"/>
            <w:tcBorders>
              <w:top w:val="nil"/>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323" w:type="dxa"/>
            <w:tcBorders>
              <w:top w:val="single" w:sz="4" w:space="0" w:color="auto"/>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1332</w:t>
            </w:r>
          </w:p>
        </w:tc>
      </w:tr>
      <w:tr w:rsidR="004D3D8C" w:rsidRPr="003E1145" w:rsidTr="004D3D8C">
        <w:trPr>
          <w:trHeight w:val="600"/>
        </w:trPr>
        <w:tc>
          <w:tcPr>
            <w:tcW w:w="94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III Камеральные работы</w:t>
            </w:r>
          </w:p>
        </w:tc>
      </w:tr>
      <w:tr w:rsidR="004D3D8C" w:rsidRPr="003E1145" w:rsidTr="004D3D8C">
        <w:trPr>
          <w:trHeight w:val="990"/>
        </w:trPr>
        <w:tc>
          <w:tcPr>
            <w:tcW w:w="480" w:type="dxa"/>
            <w:tcBorders>
              <w:top w:val="nil"/>
              <w:left w:val="single" w:sz="4" w:space="0" w:color="auto"/>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10</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Камеральная обработка материалов буровых работ III категории</w:t>
            </w:r>
          </w:p>
        </w:tc>
        <w:tc>
          <w:tcPr>
            <w:tcW w:w="22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табл.82, § 1</w:t>
            </w:r>
          </w:p>
        </w:tc>
        <w:tc>
          <w:tcPr>
            <w:tcW w:w="2160" w:type="dxa"/>
            <w:tcBorders>
              <w:top w:val="nil"/>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15*9,4</w:t>
            </w:r>
          </w:p>
        </w:tc>
        <w:tc>
          <w:tcPr>
            <w:tcW w:w="1323" w:type="dxa"/>
            <w:tcBorders>
              <w:top w:val="nil"/>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135</w:t>
            </w:r>
          </w:p>
        </w:tc>
      </w:tr>
      <w:tr w:rsidR="004D3D8C" w:rsidRPr="003E1145" w:rsidTr="004D3D8C">
        <w:trPr>
          <w:trHeight w:val="49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11</w:t>
            </w:r>
          </w:p>
        </w:tc>
        <w:tc>
          <w:tcPr>
            <w:tcW w:w="3240" w:type="dxa"/>
            <w:vMerge w:val="restart"/>
            <w:tcBorders>
              <w:top w:val="nil"/>
              <w:left w:val="single" w:sz="4" w:space="0" w:color="auto"/>
              <w:bottom w:val="single" w:sz="4" w:space="0" w:color="000000"/>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Камеральная обработка материалов лабораторных  работ</w:t>
            </w:r>
          </w:p>
        </w:tc>
        <w:tc>
          <w:tcPr>
            <w:tcW w:w="2260" w:type="dxa"/>
            <w:vMerge w:val="restart"/>
            <w:tcBorders>
              <w:top w:val="nil"/>
              <w:left w:val="single" w:sz="4" w:space="0" w:color="auto"/>
              <w:bottom w:val="single" w:sz="4" w:space="0" w:color="000000"/>
              <w:right w:val="nil"/>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табл.86, § 1                                             </w:t>
            </w:r>
          </w:p>
        </w:tc>
        <w:tc>
          <w:tcPr>
            <w:tcW w:w="2160" w:type="dxa"/>
            <w:tcBorders>
              <w:top w:val="single" w:sz="4" w:space="0" w:color="auto"/>
              <w:left w:val="single" w:sz="4" w:space="0" w:color="auto"/>
              <w:bottom w:val="nil"/>
              <w:right w:val="nil"/>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20% от 2382</w:t>
            </w:r>
          </w:p>
        </w:tc>
        <w:tc>
          <w:tcPr>
            <w:tcW w:w="1323" w:type="dxa"/>
            <w:tcBorders>
              <w:top w:val="single" w:sz="4" w:space="0" w:color="auto"/>
              <w:left w:val="single" w:sz="4" w:space="0" w:color="auto"/>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266</w:t>
            </w:r>
          </w:p>
        </w:tc>
      </w:tr>
      <w:tr w:rsidR="004D3D8C" w:rsidRPr="003E1145" w:rsidTr="004D3D8C">
        <w:trPr>
          <w:trHeight w:val="48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vMerge/>
            <w:tcBorders>
              <w:top w:val="nil"/>
              <w:left w:val="single" w:sz="4" w:space="0" w:color="auto"/>
              <w:bottom w:val="single" w:sz="4" w:space="0" w:color="000000"/>
              <w:right w:val="nil"/>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160" w:type="dxa"/>
            <w:tcBorders>
              <w:top w:val="nil"/>
              <w:left w:val="single" w:sz="4" w:space="0" w:color="auto"/>
              <w:bottom w:val="single" w:sz="4" w:space="0" w:color="auto"/>
              <w:right w:val="nil"/>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r>
      <w:tr w:rsidR="004D3D8C" w:rsidRPr="003E1145" w:rsidTr="004D3D8C">
        <w:trPr>
          <w:trHeight w:val="66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12</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Составление отчета сложности:  III категории</w:t>
            </w:r>
          </w:p>
        </w:tc>
        <w:tc>
          <w:tcPr>
            <w:tcW w:w="22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табл.87, § 1 </w:t>
            </w:r>
          </w:p>
        </w:tc>
        <w:tc>
          <w:tcPr>
            <w:tcW w:w="21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25% от 611</w:t>
            </w:r>
          </w:p>
        </w:tc>
        <w:tc>
          <w:tcPr>
            <w:tcW w:w="1323"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100</w:t>
            </w:r>
          </w:p>
        </w:tc>
      </w:tr>
      <w:tr w:rsidR="004D3D8C" w:rsidRPr="003E1145" w:rsidTr="004D3D8C">
        <w:trPr>
          <w:trHeight w:val="33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550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 камеральные работы по п.п. 11-12</w:t>
            </w:r>
          </w:p>
        </w:tc>
        <w:tc>
          <w:tcPr>
            <w:tcW w:w="2160" w:type="dxa"/>
            <w:tcBorders>
              <w:top w:val="nil"/>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323" w:type="dxa"/>
            <w:tcBorders>
              <w:top w:val="nil"/>
              <w:left w:val="nil"/>
              <w:bottom w:val="nil"/>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502</w:t>
            </w:r>
          </w:p>
        </w:tc>
      </w:tr>
      <w:tr w:rsidR="004D3D8C" w:rsidRPr="003E1145" w:rsidTr="004D3D8C">
        <w:trPr>
          <w:trHeight w:val="360"/>
        </w:trPr>
        <w:tc>
          <w:tcPr>
            <w:tcW w:w="94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IV Расходы на транспорт, организацию и ликвидацию работ.                                                            </w:t>
            </w:r>
          </w:p>
        </w:tc>
      </w:tr>
      <w:tr w:rsidR="004D3D8C" w:rsidRPr="003E1145" w:rsidTr="004D3D8C">
        <w:trPr>
          <w:trHeight w:val="315"/>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13</w:t>
            </w:r>
          </w:p>
        </w:tc>
        <w:tc>
          <w:tcPr>
            <w:tcW w:w="3240" w:type="dxa"/>
            <w:vMerge w:val="restart"/>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Расходы на внешний транспорт при дальности перевозки от 100 до 300 км </w:t>
            </w:r>
          </w:p>
        </w:tc>
        <w:tc>
          <w:tcPr>
            <w:tcW w:w="2260" w:type="dxa"/>
            <w:tcBorders>
              <w:top w:val="nil"/>
              <w:left w:val="nil"/>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2160" w:type="dxa"/>
            <w:tcBorders>
              <w:top w:val="nil"/>
              <w:left w:val="nil"/>
              <w:bottom w:val="nil"/>
              <w:right w:val="single" w:sz="4" w:space="0" w:color="auto"/>
            </w:tcBorders>
            <w:shd w:val="clear" w:color="auto" w:fill="auto"/>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676</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132</w:t>
            </w:r>
          </w:p>
        </w:tc>
      </w:tr>
      <w:tr w:rsidR="004D3D8C" w:rsidRPr="003E1145" w:rsidTr="004D3D8C">
        <w:trPr>
          <w:trHeight w:val="630"/>
        </w:trPr>
        <w:tc>
          <w:tcPr>
            <w:tcW w:w="480" w:type="dxa"/>
            <w:vMerge/>
            <w:tcBorders>
              <w:top w:val="nil"/>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vMerge/>
            <w:tcBorders>
              <w:top w:val="nil"/>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п.10,  табл.5, § 2 </w:t>
            </w:r>
          </w:p>
        </w:tc>
        <w:tc>
          <w:tcPr>
            <w:tcW w:w="21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х</w:t>
            </w:r>
            <w:proofErr w:type="gramStart"/>
            <w:r w:rsidRPr="003E1145">
              <w:rPr>
                <w:rFonts w:ascii="Times New Roman" w:eastAsia="Times New Roman" w:hAnsi="Times New Roman" w:cs="Times New Roman"/>
                <w:sz w:val="24"/>
                <w:szCs w:val="24"/>
              </w:rPr>
              <w:t>0</w:t>
            </w:r>
            <w:proofErr w:type="gramEnd"/>
            <w:r w:rsidRPr="003E1145">
              <w:rPr>
                <w:rFonts w:ascii="Times New Roman" w:eastAsia="Times New Roman" w:hAnsi="Times New Roman" w:cs="Times New Roman"/>
                <w:sz w:val="24"/>
                <w:szCs w:val="24"/>
              </w:rPr>
              <w:t>,196</w:t>
            </w:r>
          </w:p>
        </w:tc>
        <w:tc>
          <w:tcPr>
            <w:tcW w:w="1323"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315"/>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14</w:t>
            </w:r>
          </w:p>
        </w:tc>
        <w:tc>
          <w:tcPr>
            <w:tcW w:w="3240" w:type="dxa"/>
            <w:vMerge w:val="restart"/>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Расходы на организацию и ликвидацию работ при стоимости полевых работ: до 5 тыс. руб.</w:t>
            </w:r>
          </w:p>
        </w:tc>
        <w:tc>
          <w:tcPr>
            <w:tcW w:w="2260" w:type="dxa"/>
            <w:tcBorders>
              <w:top w:val="nil"/>
              <w:left w:val="nil"/>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2160" w:type="dxa"/>
            <w:tcBorders>
              <w:top w:val="nil"/>
              <w:left w:val="nil"/>
              <w:bottom w:val="nil"/>
              <w:right w:val="single" w:sz="4" w:space="0" w:color="auto"/>
            </w:tcBorders>
            <w:shd w:val="clear" w:color="auto" w:fill="auto"/>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676</w:t>
            </w:r>
          </w:p>
        </w:tc>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101</w:t>
            </w:r>
          </w:p>
        </w:tc>
      </w:tr>
      <w:tr w:rsidR="004D3D8C" w:rsidRPr="003E1145" w:rsidTr="004D3D8C">
        <w:trPr>
          <w:trHeight w:val="945"/>
        </w:trPr>
        <w:tc>
          <w:tcPr>
            <w:tcW w:w="480" w:type="dxa"/>
            <w:vMerge/>
            <w:tcBorders>
              <w:top w:val="nil"/>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240" w:type="dxa"/>
            <w:vMerge/>
            <w:tcBorders>
              <w:top w:val="nil"/>
              <w:left w:val="single" w:sz="4" w:space="0" w:color="auto"/>
              <w:bottom w:val="single" w:sz="4" w:space="0" w:color="auto"/>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2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п.13,прим.1(К=2,5)</w:t>
            </w:r>
          </w:p>
        </w:tc>
        <w:tc>
          <w:tcPr>
            <w:tcW w:w="21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х</w:t>
            </w:r>
            <w:proofErr w:type="gramStart"/>
            <w:r w:rsidRPr="003E1145">
              <w:rPr>
                <w:rFonts w:ascii="Times New Roman" w:eastAsia="Times New Roman" w:hAnsi="Times New Roman" w:cs="Times New Roman"/>
                <w:sz w:val="24"/>
                <w:szCs w:val="24"/>
              </w:rPr>
              <w:t>0</w:t>
            </w:r>
            <w:proofErr w:type="gramEnd"/>
            <w:r w:rsidRPr="003E1145">
              <w:rPr>
                <w:rFonts w:ascii="Times New Roman" w:eastAsia="Times New Roman" w:hAnsi="Times New Roman" w:cs="Times New Roman"/>
                <w:sz w:val="24"/>
                <w:szCs w:val="24"/>
              </w:rPr>
              <w:t>,06х2,5</w:t>
            </w:r>
          </w:p>
        </w:tc>
        <w:tc>
          <w:tcPr>
            <w:tcW w:w="1323"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315"/>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550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 расходов по п. 13-14</w:t>
            </w:r>
          </w:p>
        </w:tc>
        <w:tc>
          <w:tcPr>
            <w:tcW w:w="2160" w:type="dxa"/>
            <w:tcBorders>
              <w:top w:val="nil"/>
              <w:left w:val="nil"/>
              <w:bottom w:val="single" w:sz="4" w:space="0" w:color="auto"/>
              <w:right w:val="single" w:sz="4" w:space="0" w:color="auto"/>
            </w:tcBorders>
            <w:shd w:val="clear" w:color="auto" w:fill="auto"/>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323"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234</w:t>
            </w:r>
          </w:p>
        </w:tc>
      </w:tr>
      <w:tr w:rsidR="004D3D8C" w:rsidRPr="003E1145" w:rsidTr="004D3D8C">
        <w:trPr>
          <w:trHeight w:val="33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550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 стоимость в базовых ценах (1991г.)</w:t>
            </w:r>
          </w:p>
        </w:tc>
        <w:tc>
          <w:tcPr>
            <w:tcW w:w="21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323"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2744</w:t>
            </w:r>
          </w:p>
        </w:tc>
      </w:tr>
      <w:tr w:rsidR="004D3D8C" w:rsidRPr="003E1145" w:rsidTr="004D3D8C">
        <w:trPr>
          <w:trHeight w:val="36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324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С учетом </w:t>
            </w:r>
            <w:proofErr w:type="spellStart"/>
            <w:r w:rsidRPr="003E1145">
              <w:rPr>
                <w:rFonts w:ascii="Times New Roman" w:eastAsia="Times New Roman" w:hAnsi="Times New Roman" w:cs="Times New Roman"/>
                <w:sz w:val="24"/>
                <w:szCs w:val="24"/>
              </w:rPr>
              <w:t>К</w:t>
            </w:r>
            <w:r w:rsidRPr="003E1145">
              <w:rPr>
                <w:rFonts w:ascii="Times New Roman" w:eastAsia="Times New Roman" w:hAnsi="Times New Roman" w:cs="Times New Roman"/>
                <w:sz w:val="24"/>
                <w:szCs w:val="24"/>
                <w:vertAlign w:val="subscript"/>
              </w:rPr>
              <w:t>инфл</w:t>
            </w:r>
            <w:proofErr w:type="spellEnd"/>
            <w:r w:rsidRPr="003E1145">
              <w:rPr>
                <w:rFonts w:ascii="Times New Roman" w:eastAsia="Times New Roman" w:hAnsi="Times New Roman" w:cs="Times New Roman"/>
                <w:sz w:val="24"/>
                <w:szCs w:val="24"/>
              </w:rPr>
              <w:t xml:space="preserve"> = 44,19</w:t>
            </w:r>
          </w:p>
        </w:tc>
        <w:tc>
          <w:tcPr>
            <w:tcW w:w="4420"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Письмо N 17269-ХМ/09 от 03.06.2015г. </w:t>
            </w:r>
          </w:p>
        </w:tc>
        <w:tc>
          <w:tcPr>
            <w:tcW w:w="1323"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122 092</w:t>
            </w:r>
          </w:p>
        </w:tc>
      </w:tr>
    </w:tbl>
    <w:p w:rsidR="004D3D8C" w:rsidRPr="003E1145" w:rsidRDefault="004D3D8C" w:rsidP="003E1145">
      <w:pPr>
        <w:rPr>
          <w:sz w:val="24"/>
          <w:szCs w:val="24"/>
        </w:rPr>
      </w:pPr>
    </w:p>
    <w:p w:rsidR="004D3D8C" w:rsidRPr="003E1145" w:rsidRDefault="004D3D8C" w:rsidP="003E1145">
      <w:pPr>
        <w:rPr>
          <w:sz w:val="24"/>
          <w:szCs w:val="24"/>
        </w:rPr>
      </w:pPr>
    </w:p>
    <w:p w:rsidR="004D3D8C" w:rsidRPr="003E1145" w:rsidRDefault="004D3D8C" w:rsidP="003E1145">
      <w:pPr>
        <w:rPr>
          <w:sz w:val="24"/>
          <w:szCs w:val="24"/>
        </w:rPr>
      </w:pPr>
    </w:p>
    <w:p w:rsidR="004D3D8C" w:rsidRPr="003E1145" w:rsidRDefault="004D3D8C" w:rsidP="003E1145">
      <w:pPr>
        <w:rPr>
          <w:sz w:val="24"/>
          <w:szCs w:val="24"/>
        </w:rPr>
      </w:pPr>
    </w:p>
    <w:p w:rsidR="004D3D8C" w:rsidRPr="003E1145" w:rsidRDefault="004D3D8C" w:rsidP="003E1145">
      <w:pPr>
        <w:rPr>
          <w:sz w:val="24"/>
          <w:szCs w:val="24"/>
        </w:rPr>
      </w:pPr>
    </w:p>
    <w:p w:rsidR="004D3D8C" w:rsidRPr="003E1145" w:rsidRDefault="004D3D8C" w:rsidP="003E1145">
      <w:pPr>
        <w:rPr>
          <w:sz w:val="24"/>
          <w:szCs w:val="24"/>
        </w:rPr>
      </w:pPr>
    </w:p>
    <w:tbl>
      <w:tblPr>
        <w:tblW w:w="9260" w:type="dxa"/>
        <w:tblInd w:w="93" w:type="dxa"/>
        <w:tblLook w:val="04A0" w:firstRow="1" w:lastRow="0" w:firstColumn="1" w:lastColumn="0" w:noHBand="0" w:noVBand="1"/>
      </w:tblPr>
      <w:tblGrid>
        <w:gridCol w:w="480"/>
        <w:gridCol w:w="3052"/>
        <w:gridCol w:w="2625"/>
        <w:gridCol w:w="1780"/>
        <w:gridCol w:w="1323"/>
      </w:tblGrid>
      <w:tr w:rsidR="004D3D8C" w:rsidRPr="003E1145" w:rsidTr="00123FBD">
        <w:trPr>
          <w:trHeight w:val="360"/>
        </w:trPr>
        <w:tc>
          <w:tcPr>
            <w:tcW w:w="9260" w:type="dxa"/>
            <w:gridSpan w:val="5"/>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СМЕТА № 3</w:t>
            </w:r>
          </w:p>
        </w:tc>
      </w:tr>
      <w:tr w:rsidR="004D3D8C" w:rsidRPr="003E1145" w:rsidTr="004D3D8C">
        <w:trPr>
          <w:trHeight w:val="1275"/>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09"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предприятия, здания, сооружения, стадии</w:t>
            </w:r>
          </w:p>
        </w:tc>
        <w:tc>
          <w:tcPr>
            <w:tcW w:w="5671"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Разработка проектно-сметной документации на капитальный ремонт </w:t>
            </w:r>
            <w:proofErr w:type="spellStart"/>
            <w:r w:rsidRPr="003E1145">
              <w:rPr>
                <w:rFonts w:ascii="Times New Roman" w:eastAsia="Times New Roman" w:hAnsi="Times New Roman" w:cs="Times New Roman"/>
                <w:sz w:val="24"/>
                <w:szCs w:val="24"/>
              </w:rPr>
              <w:t>внутрипоселковой</w:t>
            </w:r>
            <w:proofErr w:type="spellEnd"/>
            <w:r w:rsidRPr="003E1145">
              <w:rPr>
                <w:rFonts w:ascii="Times New Roman" w:eastAsia="Times New Roman" w:hAnsi="Times New Roman" w:cs="Times New Roman"/>
                <w:sz w:val="24"/>
                <w:szCs w:val="24"/>
              </w:rPr>
              <w:t xml:space="preserve"> автомобильной дороги по ул. Ленина </w:t>
            </w:r>
            <w:proofErr w:type="gramStart"/>
            <w:r w:rsidRPr="003E1145">
              <w:rPr>
                <w:rFonts w:ascii="Times New Roman" w:eastAsia="Times New Roman" w:hAnsi="Times New Roman" w:cs="Times New Roman"/>
                <w:sz w:val="24"/>
                <w:szCs w:val="24"/>
              </w:rPr>
              <w:t>в</w:t>
            </w:r>
            <w:proofErr w:type="gramEnd"/>
            <w:r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tc>
      </w:tr>
      <w:tr w:rsidR="004D3D8C" w:rsidRPr="003E1145" w:rsidTr="004D3D8C">
        <w:trPr>
          <w:trHeight w:val="615"/>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09"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Проектирование этапа, вида проектных работ</w:t>
            </w:r>
          </w:p>
        </w:tc>
        <w:tc>
          <w:tcPr>
            <w:tcW w:w="5671"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Проектная документация                                                          дорожная часть</w:t>
            </w:r>
          </w:p>
        </w:tc>
      </w:tr>
      <w:tr w:rsidR="004D3D8C" w:rsidRPr="003E1145" w:rsidTr="004D3D8C">
        <w:trPr>
          <w:trHeight w:val="585"/>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09"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проектной организации</w:t>
            </w:r>
          </w:p>
        </w:tc>
        <w:tc>
          <w:tcPr>
            <w:tcW w:w="5671"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Определяется по итогам аукциона (конкурса)</w:t>
            </w:r>
          </w:p>
        </w:tc>
      </w:tr>
      <w:tr w:rsidR="004D3D8C" w:rsidRPr="003E1145" w:rsidTr="004D3D8C">
        <w:trPr>
          <w:trHeight w:val="63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09"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организации заказчика</w:t>
            </w:r>
          </w:p>
        </w:tc>
        <w:tc>
          <w:tcPr>
            <w:tcW w:w="5671" w:type="dxa"/>
            <w:gridSpan w:val="3"/>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Администрация Летницкого сельского поселения</w:t>
            </w:r>
          </w:p>
        </w:tc>
      </w:tr>
      <w:tr w:rsidR="004D3D8C" w:rsidRPr="003E1145" w:rsidTr="004D3D8C">
        <w:trPr>
          <w:trHeight w:val="9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109" w:type="dxa"/>
            <w:tcBorders>
              <w:top w:val="nil"/>
              <w:left w:val="nil"/>
              <w:bottom w:val="nil"/>
              <w:right w:val="nil"/>
            </w:tcBorders>
            <w:shd w:val="clear" w:color="auto" w:fill="auto"/>
            <w:hideMark/>
          </w:tcPr>
          <w:p w:rsidR="004D3D8C" w:rsidRPr="003E1145" w:rsidRDefault="004D3D8C" w:rsidP="003E1145">
            <w:pPr>
              <w:spacing w:after="0"/>
              <w:jc w:val="both"/>
              <w:rPr>
                <w:rFonts w:ascii="Times New Roman" w:eastAsia="Times New Roman" w:hAnsi="Times New Roman" w:cs="Times New Roman"/>
                <w:sz w:val="24"/>
                <w:szCs w:val="24"/>
              </w:rPr>
            </w:pPr>
          </w:p>
        </w:tc>
        <w:tc>
          <w:tcPr>
            <w:tcW w:w="2661" w:type="dxa"/>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p>
        </w:tc>
        <w:tc>
          <w:tcPr>
            <w:tcW w:w="1780" w:type="dxa"/>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p>
        </w:tc>
        <w:tc>
          <w:tcPr>
            <w:tcW w:w="1230" w:type="dxa"/>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p>
        </w:tc>
      </w:tr>
      <w:tr w:rsidR="004D3D8C" w:rsidRPr="003E1145" w:rsidTr="004D3D8C">
        <w:trPr>
          <w:trHeight w:val="186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w:t>
            </w:r>
          </w:p>
        </w:tc>
        <w:tc>
          <w:tcPr>
            <w:tcW w:w="3109"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Характеристика предприятия</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NN частей, глав., табл. и пунктов указаний к разделу или главе сборника цен на проектные и </w:t>
            </w:r>
            <w:proofErr w:type="gramStart"/>
            <w:r w:rsidRPr="003E1145">
              <w:rPr>
                <w:rFonts w:ascii="Times New Roman" w:eastAsia="Times New Roman" w:hAnsi="Times New Roman" w:cs="Times New Roman"/>
                <w:sz w:val="24"/>
                <w:szCs w:val="24"/>
              </w:rPr>
              <w:t>изыска-</w:t>
            </w:r>
            <w:proofErr w:type="spellStart"/>
            <w:r w:rsidRPr="003E1145">
              <w:rPr>
                <w:rFonts w:ascii="Times New Roman" w:eastAsia="Times New Roman" w:hAnsi="Times New Roman" w:cs="Times New Roman"/>
                <w:sz w:val="24"/>
                <w:szCs w:val="24"/>
              </w:rPr>
              <w:t>тельские</w:t>
            </w:r>
            <w:proofErr w:type="spellEnd"/>
            <w:proofErr w:type="gramEnd"/>
            <w:r w:rsidRPr="003E1145">
              <w:rPr>
                <w:rFonts w:ascii="Times New Roman" w:eastAsia="Times New Roman" w:hAnsi="Times New Roman" w:cs="Times New Roman"/>
                <w:sz w:val="24"/>
                <w:szCs w:val="24"/>
              </w:rPr>
              <w:t xml:space="preserve"> работы для строительства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Расчет стоимости</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Стоимость (</w:t>
            </w:r>
            <w:proofErr w:type="spellStart"/>
            <w:r w:rsidRPr="003E1145">
              <w:rPr>
                <w:rFonts w:ascii="Times New Roman" w:eastAsia="Times New Roman" w:hAnsi="Times New Roman" w:cs="Times New Roman"/>
                <w:sz w:val="24"/>
                <w:szCs w:val="24"/>
              </w:rPr>
              <w:t>руб</w:t>
            </w:r>
            <w:proofErr w:type="spellEnd"/>
            <w:r w:rsidRPr="003E1145">
              <w:rPr>
                <w:rFonts w:ascii="Times New Roman" w:eastAsia="Times New Roman" w:hAnsi="Times New Roman" w:cs="Times New Roman"/>
                <w:sz w:val="24"/>
                <w:szCs w:val="24"/>
              </w:rPr>
              <w:t>)</w:t>
            </w:r>
          </w:p>
        </w:tc>
      </w:tr>
      <w:tr w:rsidR="004D3D8C" w:rsidRPr="003E1145" w:rsidTr="004D3D8C">
        <w:trPr>
          <w:trHeight w:val="255"/>
        </w:trPr>
        <w:tc>
          <w:tcPr>
            <w:tcW w:w="480" w:type="dxa"/>
            <w:tcBorders>
              <w:top w:val="nil"/>
              <w:left w:val="single" w:sz="4" w:space="0" w:color="auto"/>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3109" w:type="dxa"/>
            <w:tcBorders>
              <w:top w:val="nil"/>
              <w:left w:val="nil"/>
              <w:bottom w:val="nil"/>
              <w:right w:val="nil"/>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2661" w:type="dxa"/>
            <w:tcBorders>
              <w:top w:val="nil"/>
              <w:left w:val="single" w:sz="4" w:space="0" w:color="auto"/>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w:t>
            </w:r>
          </w:p>
        </w:tc>
        <w:tc>
          <w:tcPr>
            <w:tcW w:w="1780" w:type="dxa"/>
            <w:tcBorders>
              <w:top w:val="nil"/>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w:t>
            </w:r>
          </w:p>
        </w:tc>
        <w:tc>
          <w:tcPr>
            <w:tcW w:w="1230" w:type="dxa"/>
            <w:tcBorders>
              <w:top w:val="nil"/>
              <w:left w:val="nil"/>
              <w:bottom w:val="nil"/>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5</w:t>
            </w:r>
          </w:p>
        </w:tc>
      </w:tr>
      <w:tr w:rsidR="004D3D8C" w:rsidRPr="003E1145" w:rsidTr="00123FBD">
        <w:trPr>
          <w:trHeight w:val="570"/>
        </w:trPr>
        <w:tc>
          <w:tcPr>
            <w:tcW w:w="92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Справочник базовых цен на проектные работы для строительства. Автомобильные дороги </w:t>
            </w:r>
            <w:r w:rsidRPr="003E1145">
              <w:rPr>
                <w:rFonts w:ascii="Times New Roman" w:eastAsia="Times New Roman" w:hAnsi="Times New Roman" w:cs="Times New Roman"/>
                <w:sz w:val="24"/>
                <w:szCs w:val="24"/>
              </w:rPr>
              <w:br/>
              <w:t>общего пользования. 2007</w:t>
            </w:r>
          </w:p>
        </w:tc>
      </w:tr>
      <w:tr w:rsidR="004D3D8C" w:rsidRPr="003E1145" w:rsidTr="004D3D8C">
        <w:trPr>
          <w:trHeight w:val="1650"/>
        </w:trPr>
        <w:tc>
          <w:tcPr>
            <w:tcW w:w="480" w:type="dxa"/>
            <w:vMerge w:val="restart"/>
            <w:tcBorders>
              <w:top w:val="nil"/>
              <w:left w:val="single" w:sz="4" w:space="0" w:color="auto"/>
              <w:bottom w:val="single" w:sz="4" w:space="0" w:color="000000"/>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3109" w:type="dxa"/>
            <w:vMerge w:val="restart"/>
            <w:tcBorders>
              <w:top w:val="nil"/>
              <w:left w:val="single" w:sz="4" w:space="0" w:color="auto"/>
              <w:bottom w:val="single" w:sz="4" w:space="0" w:color="000000"/>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Разработка проекта   на капитальный ремонт улицы в жилой застройке L=800м</w:t>
            </w:r>
          </w:p>
        </w:tc>
        <w:tc>
          <w:tcPr>
            <w:tcW w:w="2661" w:type="dxa"/>
            <w:tcBorders>
              <w:top w:val="nil"/>
              <w:left w:val="single" w:sz="4" w:space="0" w:color="auto"/>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а =175260 - п.4 табл.2 СБЦ  "автомобильные дороги общего пользования" 2007г. (дорога IV т.к.)</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175260*0,40* 0,85*1,04*1,10</w:t>
            </w:r>
          </w:p>
        </w:tc>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68169</w:t>
            </w:r>
          </w:p>
        </w:tc>
      </w:tr>
      <w:tr w:rsidR="004D3D8C" w:rsidRPr="003E1145" w:rsidTr="004D3D8C">
        <w:trPr>
          <w:trHeight w:val="300"/>
        </w:trPr>
        <w:tc>
          <w:tcPr>
            <w:tcW w:w="48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09" w:type="dxa"/>
            <w:vMerge/>
            <w:tcBorders>
              <w:top w:val="nil"/>
              <w:left w:val="single" w:sz="4" w:space="0" w:color="auto"/>
              <w:bottom w:val="single" w:sz="4" w:space="0" w:color="000000"/>
              <w:right w:val="nil"/>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661" w:type="dxa"/>
            <w:tcBorders>
              <w:top w:val="nil"/>
              <w:left w:val="single" w:sz="4" w:space="0" w:color="auto"/>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w:t>
            </w:r>
            <w:proofErr w:type="gramStart"/>
            <w:r w:rsidRPr="003E1145">
              <w:rPr>
                <w:rFonts w:ascii="Times New Roman" w:eastAsia="Times New Roman" w:hAnsi="Times New Roman" w:cs="Times New Roman"/>
                <w:sz w:val="24"/>
                <w:szCs w:val="24"/>
              </w:rPr>
              <w:t>1</w:t>
            </w:r>
            <w:proofErr w:type="gramEnd"/>
            <w:r w:rsidRPr="003E1145">
              <w:rPr>
                <w:rFonts w:ascii="Times New Roman" w:eastAsia="Times New Roman" w:hAnsi="Times New Roman" w:cs="Times New Roman"/>
                <w:sz w:val="24"/>
                <w:szCs w:val="24"/>
              </w:rPr>
              <w:t>=0,85 - часть2, п.2.10</w:t>
            </w:r>
          </w:p>
        </w:tc>
        <w:tc>
          <w:tcPr>
            <w:tcW w:w="178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123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435"/>
        </w:trPr>
        <w:tc>
          <w:tcPr>
            <w:tcW w:w="48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09" w:type="dxa"/>
            <w:vMerge/>
            <w:tcBorders>
              <w:top w:val="nil"/>
              <w:left w:val="single" w:sz="4" w:space="0" w:color="auto"/>
              <w:bottom w:val="single" w:sz="4" w:space="0" w:color="000000"/>
              <w:right w:val="nil"/>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661" w:type="dxa"/>
            <w:tcBorders>
              <w:top w:val="nil"/>
              <w:left w:val="single" w:sz="4" w:space="0" w:color="auto"/>
              <w:bottom w:val="nil"/>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К2=0,4 - </w:t>
            </w:r>
            <w:proofErr w:type="gramStart"/>
            <w:r w:rsidRPr="003E1145">
              <w:rPr>
                <w:rFonts w:ascii="Times New Roman" w:eastAsia="Times New Roman" w:hAnsi="Times New Roman" w:cs="Times New Roman"/>
                <w:sz w:val="24"/>
                <w:szCs w:val="24"/>
              </w:rPr>
              <w:t>П</w:t>
            </w:r>
            <w:proofErr w:type="gramEnd"/>
            <w:r w:rsidRPr="003E1145">
              <w:rPr>
                <w:rFonts w:ascii="Times New Roman" w:eastAsia="Times New Roman" w:hAnsi="Times New Roman" w:cs="Times New Roman"/>
                <w:sz w:val="24"/>
                <w:szCs w:val="24"/>
              </w:rPr>
              <w:t xml:space="preserve"> </w:t>
            </w:r>
          </w:p>
        </w:tc>
        <w:tc>
          <w:tcPr>
            <w:tcW w:w="178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123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750"/>
        </w:trPr>
        <w:tc>
          <w:tcPr>
            <w:tcW w:w="48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09" w:type="dxa"/>
            <w:vMerge/>
            <w:tcBorders>
              <w:top w:val="nil"/>
              <w:left w:val="single" w:sz="4" w:space="0" w:color="auto"/>
              <w:bottom w:val="single" w:sz="4" w:space="0" w:color="000000"/>
              <w:right w:val="nil"/>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661"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К3 = 1,04 часть3, глава</w:t>
            </w:r>
            <w:proofErr w:type="gramStart"/>
            <w:r w:rsidRPr="003E1145">
              <w:rPr>
                <w:rFonts w:ascii="Times New Roman" w:eastAsia="Times New Roman" w:hAnsi="Times New Roman" w:cs="Times New Roman"/>
                <w:sz w:val="24"/>
                <w:szCs w:val="24"/>
              </w:rPr>
              <w:t>1</w:t>
            </w:r>
            <w:proofErr w:type="gramEnd"/>
            <w:r w:rsidRPr="003E1145">
              <w:rPr>
                <w:rFonts w:ascii="Times New Roman" w:eastAsia="Times New Roman" w:hAnsi="Times New Roman" w:cs="Times New Roman"/>
                <w:sz w:val="24"/>
                <w:szCs w:val="24"/>
              </w:rPr>
              <w:t>, п.18 тротуары</w:t>
            </w:r>
          </w:p>
        </w:tc>
        <w:tc>
          <w:tcPr>
            <w:tcW w:w="178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123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525"/>
        </w:trPr>
        <w:tc>
          <w:tcPr>
            <w:tcW w:w="48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3109" w:type="dxa"/>
            <w:vMerge/>
            <w:tcBorders>
              <w:top w:val="nil"/>
              <w:left w:val="single" w:sz="4" w:space="0" w:color="auto"/>
              <w:bottom w:val="single" w:sz="4" w:space="0" w:color="000000"/>
              <w:right w:val="nil"/>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2661"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К4=1,1 - </w:t>
            </w:r>
            <w:proofErr w:type="gramStart"/>
            <w:r w:rsidRPr="003E1145">
              <w:rPr>
                <w:rFonts w:ascii="Times New Roman" w:eastAsia="Times New Roman" w:hAnsi="Times New Roman" w:cs="Times New Roman"/>
                <w:sz w:val="24"/>
                <w:szCs w:val="24"/>
              </w:rPr>
              <w:t>П</w:t>
            </w:r>
            <w:proofErr w:type="gramEnd"/>
            <w:r w:rsidRPr="003E1145">
              <w:rPr>
                <w:rFonts w:ascii="Times New Roman" w:eastAsia="Times New Roman" w:hAnsi="Times New Roman" w:cs="Times New Roman"/>
                <w:sz w:val="24"/>
                <w:szCs w:val="24"/>
              </w:rPr>
              <w:t xml:space="preserve"> </w:t>
            </w:r>
          </w:p>
        </w:tc>
        <w:tc>
          <w:tcPr>
            <w:tcW w:w="178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c>
          <w:tcPr>
            <w:tcW w:w="1230" w:type="dxa"/>
            <w:vMerge/>
            <w:tcBorders>
              <w:top w:val="nil"/>
              <w:left w:val="single" w:sz="4" w:space="0" w:color="auto"/>
              <w:bottom w:val="single" w:sz="4" w:space="0" w:color="000000"/>
              <w:right w:val="single" w:sz="4" w:space="0" w:color="auto"/>
            </w:tcBorders>
            <w:vAlign w:val="center"/>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4D3D8C">
        <w:trPr>
          <w:trHeight w:val="405"/>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577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 стоимость в базовых ценах (2001)</w:t>
            </w:r>
          </w:p>
        </w:tc>
        <w:tc>
          <w:tcPr>
            <w:tcW w:w="1780" w:type="dxa"/>
            <w:tcBorders>
              <w:top w:val="nil"/>
              <w:left w:val="nil"/>
              <w:bottom w:val="single" w:sz="4" w:space="0" w:color="auto"/>
              <w:right w:val="single" w:sz="4" w:space="0" w:color="auto"/>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123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68169</w:t>
            </w:r>
          </w:p>
        </w:tc>
      </w:tr>
      <w:tr w:rsidR="004D3D8C" w:rsidRPr="003E1145" w:rsidTr="004D3D8C">
        <w:trPr>
          <w:trHeight w:val="360"/>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3109"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С учетом </w:t>
            </w:r>
            <w:proofErr w:type="spellStart"/>
            <w:r w:rsidRPr="003E1145">
              <w:rPr>
                <w:rFonts w:ascii="Times New Roman" w:eastAsia="Times New Roman" w:hAnsi="Times New Roman" w:cs="Times New Roman"/>
                <w:sz w:val="24"/>
                <w:szCs w:val="24"/>
              </w:rPr>
              <w:t>К</w:t>
            </w:r>
            <w:r w:rsidRPr="003E1145">
              <w:rPr>
                <w:rFonts w:ascii="Times New Roman" w:eastAsia="Times New Roman" w:hAnsi="Times New Roman" w:cs="Times New Roman"/>
                <w:sz w:val="24"/>
                <w:szCs w:val="24"/>
                <w:vertAlign w:val="subscript"/>
              </w:rPr>
              <w:t>инфл</w:t>
            </w:r>
            <w:proofErr w:type="spellEnd"/>
            <w:r w:rsidRPr="003E1145">
              <w:rPr>
                <w:rFonts w:ascii="Times New Roman" w:eastAsia="Times New Roman" w:hAnsi="Times New Roman" w:cs="Times New Roman"/>
                <w:sz w:val="24"/>
                <w:szCs w:val="24"/>
              </w:rPr>
              <w:t xml:space="preserve"> = 3,84</w:t>
            </w:r>
          </w:p>
        </w:tc>
        <w:tc>
          <w:tcPr>
            <w:tcW w:w="4441"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Письмо N 17269-ХМ/09 от 03.06.2015г. </w:t>
            </w:r>
          </w:p>
        </w:tc>
        <w:tc>
          <w:tcPr>
            <w:tcW w:w="123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267 222</w:t>
            </w:r>
          </w:p>
        </w:tc>
      </w:tr>
    </w:tbl>
    <w:p w:rsidR="004D3D8C" w:rsidRPr="003E1145" w:rsidRDefault="004D3D8C" w:rsidP="003E1145">
      <w:pPr>
        <w:rPr>
          <w:sz w:val="24"/>
          <w:szCs w:val="24"/>
        </w:rPr>
      </w:pPr>
    </w:p>
    <w:p w:rsidR="004D3D8C" w:rsidRPr="003E1145" w:rsidRDefault="004D3D8C" w:rsidP="003E1145">
      <w:pPr>
        <w:rPr>
          <w:sz w:val="24"/>
          <w:szCs w:val="24"/>
        </w:rPr>
      </w:pPr>
    </w:p>
    <w:p w:rsidR="004D3D8C" w:rsidRPr="003E1145" w:rsidRDefault="004D3D8C" w:rsidP="003E1145">
      <w:pPr>
        <w:rPr>
          <w:sz w:val="24"/>
          <w:szCs w:val="24"/>
        </w:rPr>
      </w:pPr>
    </w:p>
    <w:p w:rsidR="004D3D8C" w:rsidRPr="003E1145" w:rsidRDefault="004D3D8C" w:rsidP="003E1145">
      <w:pPr>
        <w:rPr>
          <w:sz w:val="24"/>
          <w:szCs w:val="24"/>
        </w:rPr>
      </w:pPr>
    </w:p>
    <w:p w:rsidR="004D3D8C" w:rsidRPr="003E1145" w:rsidRDefault="004D3D8C" w:rsidP="003E1145">
      <w:pPr>
        <w:rPr>
          <w:sz w:val="24"/>
          <w:szCs w:val="24"/>
        </w:rPr>
      </w:pPr>
    </w:p>
    <w:p w:rsidR="0059095D" w:rsidRPr="003E1145" w:rsidRDefault="0059095D" w:rsidP="003E1145">
      <w:pPr>
        <w:rPr>
          <w:sz w:val="24"/>
          <w:szCs w:val="24"/>
        </w:rPr>
      </w:pPr>
    </w:p>
    <w:p w:rsidR="004D3D8C" w:rsidRPr="003E1145" w:rsidRDefault="004D3D8C" w:rsidP="003E1145">
      <w:pPr>
        <w:rPr>
          <w:sz w:val="24"/>
          <w:szCs w:val="24"/>
        </w:rPr>
      </w:pPr>
    </w:p>
    <w:p w:rsidR="004D3D8C" w:rsidRPr="003E1145" w:rsidRDefault="004D3D8C" w:rsidP="003E1145">
      <w:pPr>
        <w:rPr>
          <w:sz w:val="24"/>
          <w:szCs w:val="24"/>
        </w:rPr>
      </w:pPr>
    </w:p>
    <w:tbl>
      <w:tblPr>
        <w:tblW w:w="8840" w:type="dxa"/>
        <w:tblInd w:w="93" w:type="dxa"/>
        <w:tblLook w:val="04A0" w:firstRow="1" w:lastRow="0" w:firstColumn="1" w:lastColumn="0" w:noHBand="0" w:noVBand="1"/>
      </w:tblPr>
      <w:tblGrid>
        <w:gridCol w:w="480"/>
        <w:gridCol w:w="3440"/>
        <w:gridCol w:w="2560"/>
        <w:gridCol w:w="2360"/>
      </w:tblGrid>
      <w:tr w:rsidR="004D3D8C" w:rsidRPr="003E1145" w:rsidTr="00123FBD">
        <w:trPr>
          <w:trHeight w:val="315"/>
        </w:trPr>
        <w:tc>
          <w:tcPr>
            <w:tcW w:w="8840" w:type="dxa"/>
            <w:gridSpan w:val="4"/>
            <w:tcBorders>
              <w:top w:val="nil"/>
              <w:left w:val="nil"/>
              <w:bottom w:val="nil"/>
              <w:right w:val="nil"/>
            </w:tcBorders>
            <w:shd w:val="clear" w:color="auto" w:fill="auto"/>
            <w:noWrap/>
            <w:vAlign w:val="bottom"/>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СМЕТА № 4</w:t>
            </w:r>
          </w:p>
        </w:tc>
      </w:tr>
      <w:tr w:rsidR="004D3D8C" w:rsidRPr="003E1145" w:rsidTr="00123FBD">
        <w:trPr>
          <w:trHeight w:val="1305"/>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440" w:type="dxa"/>
            <w:tcBorders>
              <w:top w:val="nil"/>
              <w:left w:val="nil"/>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предприятия, здания, сооружения, стадии</w:t>
            </w:r>
          </w:p>
        </w:tc>
        <w:tc>
          <w:tcPr>
            <w:tcW w:w="4920" w:type="dxa"/>
            <w:gridSpan w:val="2"/>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Разработка проектно-сметной документации на капитальный ремонт </w:t>
            </w:r>
            <w:proofErr w:type="spellStart"/>
            <w:r w:rsidRPr="003E1145">
              <w:rPr>
                <w:rFonts w:ascii="Times New Roman" w:eastAsia="Times New Roman" w:hAnsi="Times New Roman" w:cs="Times New Roman"/>
                <w:sz w:val="24"/>
                <w:szCs w:val="24"/>
              </w:rPr>
              <w:t>внутрипоселковой</w:t>
            </w:r>
            <w:proofErr w:type="spellEnd"/>
            <w:r w:rsidRPr="003E1145">
              <w:rPr>
                <w:rFonts w:ascii="Times New Roman" w:eastAsia="Times New Roman" w:hAnsi="Times New Roman" w:cs="Times New Roman"/>
                <w:sz w:val="24"/>
                <w:szCs w:val="24"/>
              </w:rPr>
              <w:t xml:space="preserve"> автомобильной дороги по ул. Ленина </w:t>
            </w:r>
            <w:proofErr w:type="gramStart"/>
            <w:r w:rsidRPr="003E1145">
              <w:rPr>
                <w:rFonts w:ascii="Times New Roman" w:eastAsia="Times New Roman" w:hAnsi="Times New Roman" w:cs="Times New Roman"/>
                <w:sz w:val="24"/>
                <w:szCs w:val="24"/>
              </w:rPr>
              <w:t>в</w:t>
            </w:r>
            <w:proofErr w:type="gramEnd"/>
            <w:r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tc>
      </w:tr>
      <w:tr w:rsidR="004D3D8C" w:rsidRPr="003E1145" w:rsidTr="00123FBD">
        <w:trPr>
          <w:trHeight w:val="96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440" w:type="dxa"/>
            <w:tcBorders>
              <w:top w:val="nil"/>
              <w:left w:val="nil"/>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Проектирование этапа, вида проектных или </w:t>
            </w:r>
            <w:proofErr w:type="gramStart"/>
            <w:r w:rsidRPr="003E1145">
              <w:rPr>
                <w:rFonts w:ascii="Times New Roman" w:eastAsia="Times New Roman" w:hAnsi="Times New Roman" w:cs="Times New Roman"/>
                <w:sz w:val="24"/>
                <w:szCs w:val="24"/>
              </w:rPr>
              <w:t>изыскатель-</w:t>
            </w:r>
            <w:proofErr w:type="spellStart"/>
            <w:r w:rsidRPr="003E1145">
              <w:rPr>
                <w:rFonts w:ascii="Times New Roman" w:eastAsia="Times New Roman" w:hAnsi="Times New Roman" w:cs="Times New Roman"/>
                <w:sz w:val="24"/>
                <w:szCs w:val="24"/>
              </w:rPr>
              <w:t>ских</w:t>
            </w:r>
            <w:proofErr w:type="spellEnd"/>
            <w:proofErr w:type="gramEnd"/>
            <w:r w:rsidRPr="003E1145">
              <w:rPr>
                <w:rFonts w:ascii="Times New Roman" w:eastAsia="Times New Roman" w:hAnsi="Times New Roman" w:cs="Times New Roman"/>
                <w:sz w:val="24"/>
                <w:szCs w:val="24"/>
              </w:rPr>
              <w:t xml:space="preserve"> работ</w:t>
            </w:r>
          </w:p>
        </w:tc>
        <w:tc>
          <w:tcPr>
            <w:tcW w:w="4920" w:type="dxa"/>
            <w:gridSpan w:val="2"/>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Экспертная часть</w:t>
            </w:r>
          </w:p>
        </w:tc>
      </w:tr>
      <w:tr w:rsidR="004D3D8C" w:rsidRPr="003E1145" w:rsidTr="00123FBD">
        <w:trPr>
          <w:trHeight w:val="1005"/>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440" w:type="dxa"/>
            <w:tcBorders>
              <w:top w:val="nil"/>
              <w:left w:val="nil"/>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проектной (изыскательской) организации</w:t>
            </w:r>
          </w:p>
        </w:tc>
        <w:tc>
          <w:tcPr>
            <w:tcW w:w="4920" w:type="dxa"/>
            <w:gridSpan w:val="2"/>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Определяется по итогам аукциона (конкурса)</w:t>
            </w:r>
          </w:p>
        </w:tc>
      </w:tr>
      <w:tr w:rsidR="004D3D8C" w:rsidRPr="003E1145" w:rsidTr="00123FBD">
        <w:trPr>
          <w:trHeight w:val="63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440" w:type="dxa"/>
            <w:tcBorders>
              <w:top w:val="nil"/>
              <w:left w:val="nil"/>
              <w:bottom w:val="nil"/>
              <w:right w:val="nil"/>
            </w:tcBorders>
            <w:shd w:val="clear" w:color="auto" w:fill="auto"/>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организации заказчика</w:t>
            </w:r>
          </w:p>
        </w:tc>
        <w:tc>
          <w:tcPr>
            <w:tcW w:w="4920" w:type="dxa"/>
            <w:gridSpan w:val="2"/>
            <w:tcBorders>
              <w:top w:val="nil"/>
              <w:left w:val="nil"/>
              <w:bottom w:val="nil"/>
              <w:right w:val="nil"/>
            </w:tcBorders>
            <w:shd w:val="clear" w:color="auto" w:fill="auto"/>
            <w:hideMark/>
          </w:tcPr>
          <w:p w:rsidR="004D3D8C" w:rsidRPr="003E1145" w:rsidRDefault="004D3D8C" w:rsidP="003E1145">
            <w:pPr>
              <w:spacing w:after="0"/>
              <w:ind w:firstLineChars="300" w:firstLine="72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Администрация Летницкого сельского поселения</w:t>
            </w:r>
          </w:p>
        </w:tc>
      </w:tr>
      <w:tr w:rsidR="004D3D8C" w:rsidRPr="003E1145" w:rsidTr="00123FBD">
        <w:trPr>
          <w:trHeight w:val="180"/>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44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236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123FBD">
        <w:trPr>
          <w:trHeight w:val="73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работ</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Стоимость в ценах  2001 года (руб.)</w:t>
            </w:r>
          </w:p>
        </w:tc>
      </w:tr>
      <w:tr w:rsidR="004D3D8C" w:rsidRPr="003E1145" w:rsidTr="00123FBD">
        <w:trPr>
          <w:trHeight w:val="345"/>
        </w:trPr>
        <w:tc>
          <w:tcPr>
            <w:tcW w:w="480" w:type="dxa"/>
            <w:tcBorders>
              <w:top w:val="nil"/>
              <w:left w:val="single" w:sz="4" w:space="0" w:color="auto"/>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6000" w:type="dxa"/>
            <w:gridSpan w:val="2"/>
            <w:tcBorders>
              <w:top w:val="single" w:sz="4" w:space="0" w:color="auto"/>
              <w:left w:val="nil"/>
              <w:bottom w:val="single" w:sz="4" w:space="0" w:color="auto"/>
              <w:right w:val="single" w:sz="4" w:space="0" w:color="000000"/>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2360" w:type="dxa"/>
            <w:tcBorders>
              <w:top w:val="nil"/>
              <w:left w:val="nil"/>
              <w:bottom w:val="single" w:sz="4" w:space="0" w:color="auto"/>
              <w:right w:val="single" w:sz="4" w:space="0" w:color="auto"/>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w:t>
            </w:r>
          </w:p>
        </w:tc>
      </w:tr>
      <w:tr w:rsidR="004D3D8C" w:rsidRPr="003E1145" w:rsidTr="00172C08">
        <w:trPr>
          <w:trHeight w:val="73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Инженерно-геодезические изыскания</w:t>
            </w:r>
          </w:p>
        </w:tc>
        <w:tc>
          <w:tcPr>
            <w:tcW w:w="2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18777</w:t>
            </w:r>
          </w:p>
        </w:tc>
      </w:tr>
      <w:tr w:rsidR="004D3D8C" w:rsidRPr="003E1145" w:rsidTr="00172C08">
        <w:trPr>
          <w:trHeight w:val="55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Разработка проекта дороги</w:t>
            </w:r>
          </w:p>
        </w:tc>
        <w:tc>
          <w:tcPr>
            <w:tcW w:w="2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68169</w:t>
            </w:r>
          </w:p>
        </w:tc>
      </w:tr>
      <w:tr w:rsidR="004D3D8C" w:rsidRPr="003E1145" w:rsidTr="00172C08">
        <w:trPr>
          <w:trHeight w:val="84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Инженерно-геологические изыскания</w:t>
            </w:r>
          </w:p>
        </w:tc>
        <w:tc>
          <w:tcPr>
            <w:tcW w:w="2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31067</w:t>
            </w:r>
          </w:p>
        </w:tc>
      </w:tr>
      <w:tr w:rsidR="004D3D8C" w:rsidRPr="003E1145" w:rsidTr="00123FBD">
        <w:trPr>
          <w:trHeight w:val="66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 изыскательские работы</w:t>
            </w:r>
          </w:p>
        </w:tc>
        <w:tc>
          <w:tcPr>
            <w:tcW w:w="2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49844</w:t>
            </w:r>
          </w:p>
        </w:tc>
      </w:tr>
      <w:tr w:rsidR="004D3D8C" w:rsidRPr="003E1145" w:rsidTr="00123FBD">
        <w:trPr>
          <w:trHeight w:val="66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 проектные работы</w:t>
            </w:r>
          </w:p>
        </w:tc>
        <w:tc>
          <w:tcPr>
            <w:tcW w:w="2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68169</w:t>
            </w:r>
          </w:p>
        </w:tc>
      </w:tr>
      <w:tr w:rsidR="004D3D8C" w:rsidRPr="003E1145" w:rsidTr="00123FBD">
        <w:trPr>
          <w:trHeight w:val="465"/>
        </w:trPr>
        <w:tc>
          <w:tcPr>
            <w:tcW w:w="48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344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c>
          <w:tcPr>
            <w:tcW w:w="2360" w:type="dxa"/>
            <w:tcBorders>
              <w:top w:val="nil"/>
              <w:left w:val="nil"/>
              <w:bottom w:val="nil"/>
              <w:right w:val="nil"/>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p>
        </w:tc>
      </w:tr>
      <w:tr w:rsidR="004D3D8C" w:rsidRPr="003E1145" w:rsidTr="00123FBD">
        <w:trPr>
          <w:trHeight w:val="315"/>
        </w:trPr>
        <w:tc>
          <w:tcPr>
            <w:tcW w:w="8840" w:type="dxa"/>
            <w:gridSpan w:val="4"/>
            <w:tcBorders>
              <w:top w:val="nil"/>
              <w:left w:val="nil"/>
              <w:bottom w:val="nil"/>
              <w:right w:val="nil"/>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Экспертные работы составляют </w:t>
            </w:r>
            <w:proofErr w:type="gramStart"/>
            <w:r w:rsidRPr="003E1145">
              <w:rPr>
                <w:rFonts w:ascii="Times New Roman" w:eastAsia="Times New Roman" w:hAnsi="Times New Roman" w:cs="Times New Roman"/>
                <w:sz w:val="24"/>
                <w:szCs w:val="24"/>
              </w:rPr>
              <w:t>от</w:t>
            </w:r>
            <w:proofErr w:type="gramEnd"/>
            <w:r w:rsidRPr="003E1145">
              <w:rPr>
                <w:rFonts w:ascii="Times New Roman" w:eastAsia="Times New Roman" w:hAnsi="Times New Roman" w:cs="Times New Roman"/>
                <w:sz w:val="24"/>
                <w:szCs w:val="24"/>
              </w:rPr>
              <w:t xml:space="preserve"> ПИР 33,75%</w:t>
            </w:r>
          </w:p>
        </w:tc>
      </w:tr>
      <w:tr w:rsidR="004D3D8C" w:rsidRPr="003E1145" w:rsidTr="00123FBD">
        <w:trPr>
          <w:trHeight w:val="285"/>
        </w:trPr>
        <w:tc>
          <w:tcPr>
            <w:tcW w:w="480" w:type="dxa"/>
            <w:tcBorders>
              <w:top w:val="nil"/>
              <w:left w:val="nil"/>
              <w:bottom w:val="nil"/>
              <w:right w:val="nil"/>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3440" w:type="dxa"/>
            <w:tcBorders>
              <w:top w:val="nil"/>
              <w:left w:val="nil"/>
              <w:bottom w:val="nil"/>
              <w:right w:val="nil"/>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p>
        </w:tc>
        <w:tc>
          <w:tcPr>
            <w:tcW w:w="2360" w:type="dxa"/>
            <w:tcBorders>
              <w:top w:val="nil"/>
              <w:left w:val="nil"/>
              <w:bottom w:val="nil"/>
              <w:right w:val="nil"/>
            </w:tcBorders>
            <w:shd w:val="clear" w:color="auto" w:fill="auto"/>
            <w:hideMark/>
          </w:tcPr>
          <w:p w:rsidR="004D3D8C" w:rsidRPr="003E1145" w:rsidRDefault="004D3D8C" w:rsidP="003E1145">
            <w:pPr>
              <w:spacing w:after="0"/>
              <w:jc w:val="center"/>
              <w:rPr>
                <w:rFonts w:ascii="Times New Roman" w:eastAsia="Times New Roman" w:hAnsi="Times New Roman" w:cs="Times New Roman"/>
                <w:sz w:val="24"/>
                <w:szCs w:val="24"/>
              </w:rPr>
            </w:pPr>
          </w:p>
        </w:tc>
      </w:tr>
      <w:tr w:rsidR="004D3D8C" w:rsidRPr="003E1145" w:rsidTr="00123FB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lastRenderedPageBreak/>
              <w:t>№</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Наименование работ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xml:space="preserve">Коэффициент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Расчет стоимости</w:t>
            </w:r>
          </w:p>
        </w:tc>
      </w:tr>
      <w:tr w:rsidR="004D3D8C" w:rsidRPr="003E1145" w:rsidTr="00123FBD">
        <w:trPr>
          <w:trHeight w:val="63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w:t>
            </w:r>
          </w:p>
        </w:tc>
        <w:tc>
          <w:tcPr>
            <w:tcW w:w="344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Экспертные работы на изыскания</w:t>
            </w:r>
          </w:p>
        </w:tc>
        <w:tc>
          <w:tcPr>
            <w:tcW w:w="25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33,75</w:t>
            </w:r>
          </w:p>
        </w:tc>
        <w:tc>
          <w:tcPr>
            <w:tcW w:w="2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16 822</w:t>
            </w:r>
          </w:p>
        </w:tc>
      </w:tr>
      <w:tr w:rsidR="004D3D8C" w:rsidRPr="003E1145" w:rsidTr="00123FBD">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w:t>
            </w:r>
          </w:p>
        </w:tc>
        <w:tc>
          <w:tcPr>
            <w:tcW w:w="344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Экспертные работы на проектирование</w:t>
            </w:r>
          </w:p>
        </w:tc>
        <w:tc>
          <w:tcPr>
            <w:tcW w:w="25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33,75</w:t>
            </w:r>
          </w:p>
        </w:tc>
        <w:tc>
          <w:tcPr>
            <w:tcW w:w="2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23 007</w:t>
            </w:r>
          </w:p>
        </w:tc>
      </w:tr>
      <w:tr w:rsidR="004D3D8C" w:rsidRPr="003E1145" w:rsidTr="00123FBD">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D3D8C" w:rsidRPr="003E1145" w:rsidRDefault="004D3D8C" w:rsidP="003E1145">
            <w:pPr>
              <w:spacing w:after="0"/>
              <w:jc w:val="center"/>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Итого</w:t>
            </w:r>
          </w:p>
        </w:tc>
        <w:tc>
          <w:tcPr>
            <w:tcW w:w="2360" w:type="dxa"/>
            <w:tcBorders>
              <w:top w:val="nil"/>
              <w:left w:val="nil"/>
              <w:bottom w:val="single" w:sz="4" w:space="0" w:color="auto"/>
              <w:right w:val="single" w:sz="4" w:space="0" w:color="auto"/>
            </w:tcBorders>
            <w:shd w:val="clear" w:color="auto" w:fill="auto"/>
            <w:vAlign w:val="center"/>
            <w:hideMark/>
          </w:tcPr>
          <w:p w:rsidR="004D3D8C" w:rsidRPr="003E1145" w:rsidRDefault="004D3D8C" w:rsidP="003E1145">
            <w:pPr>
              <w:spacing w:after="0"/>
              <w:jc w:val="center"/>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39 829</w:t>
            </w:r>
          </w:p>
        </w:tc>
      </w:tr>
      <w:tr w:rsidR="004D3D8C" w:rsidRPr="003E1145" w:rsidTr="00123FBD">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D3D8C" w:rsidRPr="003E1145" w:rsidRDefault="004D3D8C" w:rsidP="003E1145">
            <w:pPr>
              <w:spacing w:after="0"/>
              <w:rPr>
                <w:rFonts w:ascii="Times New Roman" w:eastAsia="Times New Roman" w:hAnsi="Times New Roman" w:cs="Times New Roman"/>
                <w:sz w:val="24"/>
                <w:szCs w:val="24"/>
              </w:rPr>
            </w:pPr>
            <w:r w:rsidRPr="003E1145">
              <w:rPr>
                <w:rFonts w:ascii="Times New Roman" w:eastAsia="Times New Roman" w:hAnsi="Times New Roman" w:cs="Times New Roman"/>
                <w:sz w:val="24"/>
                <w:szCs w:val="24"/>
              </w:rPr>
              <w:t> </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rsidR="004D3D8C" w:rsidRPr="003E1145" w:rsidRDefault="004D3D8C" w:rsidP="003E1145">
            <w:pPr>
              <w:spacing w:after="0"/>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 xml:space="preserve">Итого по смете с учетом индекса изменения стоимости работ на 2кв. 2016г.  </w:t>
            </w:r>
            <w:proofErr w:type="spellStart"/>
            <w:r w:rsidRPr="003E1145">
              <w:rPr>
                <w:rFonts w:ascii="Times New Roman" w:eastAsia="Times New Roman" w:hAnsi="Times New Roman" w:cs="Times New Roman"/>
                <w:b/>
                <w:bCs/>
                <w:sz w:val="24"/>
                <w:szCs w:val="24"/>
              </w:rPr>
              <w:t>Кинфл</w:t>
            </w:r>
            <w:proofErr w:type="spellEnd"/>
            <w:r w:rsidRPr="003E1145">
              <w:rPr>
                <w:rFonts w:ascii="Times New Roman" w:eastAsia="Times New Roman" w:hAnsi="Times New Roman" w:cs="Times New Roman"/>
                <w:b/>
                <w:bCs/>
                <w:sz w:val="24"/>
                <w:szCs w:val="24"/>
              </w:rPr>
              <w:t xml:space="preserve"> = 3,73</w:t>
            </w:r>
          </w:p>
        </w:tc>
        <w:tc>
          <w:tcPr>
            <w:tcW w:w="2360" w:type="dxa"/>
            <w:tcBorders>
              <w:top w:val="nil"/>
              <w:left w:val="nil"/>
              <w:bottom w:val="single" w:sz="4" w:space="0" w:color="auto"/>
              <w:right w:val="single" w:sz="4" w:space="0" w:color="auto"/>
            </w:tcBorders>
            <w:shd w:val="clear" w:color="auto" w:fill="auto"/>
            <w:noWrap/>
            <w:vAlign w:val="center"/>
            <w:hideMark/>
          </w:tcPr>
          <w:p w:rsidR="004D3D8C" w:rsidRPr="003E1145" w:rsidRDefault="004D3D8C" w:rsidP="003E1145">
            <w:pPr>
              <w:spacing w:after="0"/>
              <w:jc w:val="center"/>
              <w:rPr>
                <w:rFonts w:ascii="Times New Roman" w:eastAsia="Times New Roman" w:hAnsi="Times New Roman" w:cs="Times New Roman"/>
                <w:b/>
                <w:bCs/>
                <w:sz w:val="24"/>
                <w:szCs w:val="24"/>
              </w:rPr>
            </w:pPr>
            <w:r w:rsidRPr="003E1145">
              <w:rPr>
                <w:rFonts w:ascii="Times New Roman" w:eastAsia="Times New Roman" w:hAnsi="Times New Roman" w:cs="Times New Roman"/>
                <w:b/>
                <w:bCs/>
                <w:sz w:val="24"/>
                <w:szCs w:val="24"/>
              </w:rPr>
              <w:t>148 562</w:t>
            </w:r>
          </w:p>
        </w:tc>
      </w:tr>
    </w:tbl>
    <w:p w:rsidR="004D3D8C" w:rsidRPr="003E1145" w:rsidRDefault="004D3D8C" w:rsidP="003E1145">
      <w:pPr>
        <w:rPr>
          <w:sz w:val="24"/>
          <w:szCs w:val="24"/>
        </w:rPr>
      </w:pPr>
    </w:p>
    <w:p w:rsidR="004D3D8C" w:rsidRPr="003E1145" w:rsidRDefault="004D3D8C" w:rsidP="003E1145">
      <w:pPr>
        <w:rPr>
          <w:sz w:val="24"/>
          <w:szCs w:val="24"/>
        </w:rPr>
      </w:pPr>
    </w:p>
    <w:p w:rsidR="00172C08" w:rsidRPr="003E1145" w:rsidRDefault="00172C08" w:rsidP="003E1145">
      <w:pPr>
        <w:rPr>
          <w:sz w:val="24"/>
          <w:szCs w:val="24"/>
        </w:rPr>
      </w:pP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Раздел 3. Проект муниципального контракт</w:t>
      </w:r>
      <w:r w:rsidR="0059095D" w:rsidRPr="003E1145">
        <w:rPr>
          <w:rFonts w:ascii="Times New Roman" w:hAnsi="Times New Roman" w:cs="Times New Roman"/>
          <w:b/>
          <w:bCs/>
          <w:color w:val="000000"/>
          <w:sz w:val="24"/>
          <w:szCs w:val="24"/>
        </w:rPr>
        <w:t>а</w:t>
      </w: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p>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b/>
          <w:bCs/>
          <w:sz w:val="24"/>
          <w:szCs w:val="24"/>
        </w:rPr>
        <w:t>МУНИЦИПАЛЬНЫЙ КОНТРАКТ</w:t>
      </w:r>
      <w:r w:rsidRPr="003E1145">
        <w:rPr>
          <w:rFonts w:ascii="Times New Roman" w:hAnsi="Times New Roman" w:cs="Times New Roman"/>
          <w:sz w:val="24"/>
          <w:szCs w:val="24"/>
        </w:rPr>
        <w:t xml:space="preserve"> </w:t>
      </w:r>
      <w:r w:rsidRPr="003E1145">
        <w:rPr>
          <w:rFonts w:ascii="Times New Roman" w:hAnsi="Times New Roman" w:cs="Times New Roman"/>
          <w:b/>
          <w:bCs/>
          <w:sz w:val="24"/>
          <w:szCs w:val="24"/>
        </w:rPr>
        <w:t>№</w:t>
      </w:r>
      <w:r w:rsidRPr="003E1145">
        <w:rPr>
          <w:rFonts w:ascii="Times New Roman" w:hAnsi="Times New Roman" w:cs="Times New Roman"/>
          <w:sz w:val="24"/>
          <w:szCs w:val="24"/>
        </w:rPr>
        <w:t xml:space="preserve"> _____</w:t>
      </w:r>
    </w:p>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на выполнение работ по разработке проектной документации</w:t>
      </w:r>
    </w:p>
    <w:p w:rsidR="00912806" w:rsidRPr="003E1145" w:rsidRDefault="00912806" w:rsidP="003E1145">
      <w:pPr>
        <w:spacing w:before="120" w:after="120"/>
        <w:jc w:val="center"/>
        <w:rPr>
          <w:rFonts w:ascii="Times New Roman" w:hAnsi="Times New Roman" w:cs="Times New Roman"/>
          <w:sz w:val="24"/>
          <w:szCs w:val="24"/>
        </w:rPr>
      </w:pPr>
    </w:p>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с</w:t>
      </w:r>
      <w:proofErr w:type="gramStart"/>
      <w:r w:rsidRPr="003E1145">
        <w:rPr>
          <w:rFonts w:ascii="Times New Roman" w:hAnsi="Times New Roman" w:cs="Times New Roman"/>
          <w:sz w:val="24"/>
          <w:szCs w:val="24"/>
        </w:rPr>
        <w:t>.</w:t>
      </w:r>
      <w:r w:rsidR="008A7EAF" w:rsidRPr="003E1145">
        <w:rPr>
          <w:rFonts w:ascii="Times New Roman" w:hAnsi="Times New Roman" w:cs="Times New Roman"/>
          <w:sz w:val="24"/>
          <w:szCs w:val="24"/>
        </w:rPr>
        <w:t>Л</w:t>
      </w:r>
      <w:proofErr w:type="gramEnd"/>
      <w:r w:rsidR="008A7EAF" w:rsidRPr="003E1145">
        <w:rPr>
          <w:rFonts w:ascii="Times New Roman" w:hAnsi="Times New Roman" w:cs="Times New Roman"/>
          <w:sz w:val="24"/>
          <w:szCs w:val="24"/>
        </w:rPr>
        <w:t>етник</w:t>
      </w:r>
      <w:r w:rsidRPr="003E1145">
        <w:rPr>
          <w:rFonts w:ascii="Times New Roman" w:hAnsi="Times New Roman" w:cs="Times New Roman"/>
          <w:sz w:val="24"/>
          <w:szCs w:val="24"/>
        </w:rPr>
        <w:t xml:space="preserve">                                                                                          “___” _________ 2016 год</w:t>
      </w:r>
    </w:p>
    <w:p w:rsidR="00912806" w:rsidRPr="003E1145" w:rsidRDefault="00912806" w:rsidP="003E1145">
      <w:pPr>
        <w:spacing w:before="120" w:after="120"/>
        <w:jc w:val="both"/>
        <w:rPr>
          <w:rFonts w:ascii="Times New Roman" w:hAnsi="Times New Roman" w:cs="Times New Roman"/>
          <w:sz w:val="24"/>
          <w:szCs w:val="24"/>
        </w:rPr>
      </w:pPr>
    </w:p>
    <w:p w:rsidR="00912806" w:rsidRPr="003E1145" w:rsidRDefault="00912806" w:rsidP="003E1145">
      <w:pPr>
        <w:spacing w:before="120" w:after="120"/>
        <w:ind w:firstLine="567"/>
        <w:jc w:val="both"/>
        <w:rPr>
          <w:rFonts w:ascii="Times New Roman" w:hAnsi="Times New Roman" w:cs="Times New Roman"/>
          <w:sz w:val="24"/>
          <w:szCs w:val="24"/>
        </w:rPr>
      </w:pPr>
      <w:proofErr w:type="gramStart"/>
      <w:r w:rsidRPr="003E1145">
        <w:rPr>
          <w:rFonts w:ascii="Times New Roman" w:hAnsi="Times New Roman" w:cs="Times New Roman"/>
          <w:sz w:val="24"/>
          <w:szCs w:val="24"/>
        </w:rPr>
        <w:t xml:space="preserve">Администрация </w:t>
      </w:r>
      <w:r w:rsidR="008A7EAF" w:rsidRPr="003E1145">
        <w:rPr>
          <w:rFonts w:ascii="Times New Roman" w:hAnsi="Times New Roman" w:cs="Times New Roman"/>
          <w:sz w:val="24"/>
          <w:szCs w:val="24"/>
        </w:rPr>
        <w:t>Летниц</w:t>
      </w:r>
      <w:r w:rsidRPr="003E1145">
        <w:rPr>
          <w:rFonts w:ascii="Times New Roman" w:hAnsi="Times New Roman" w:cs="Times New Roman"/>
          <w:sz w:val="24"/>
          <w:szCs w:val="24"/>
        </w:rPr>
        <w:t xml:space="preserve">кого сельского поселения </w:t>
      </w:r>
      <w:r w:rsidR="008A7EAF" w:rsidRPr="003E1145">
        <w:rPr>
          <w:rFonts w:ascii="Times New Roman" w:hAnsi="Times New Roman" w:cs="Times New Roman"/>
          <w:sz w:val="24"/>
          <w:szCs w:val="24"/>
        </w:rPr>
        <w:t>Песчанокоп</w:t>
      </w:r>
      <w:r w:rsidRPr="003E1145">
        <w:rPr>
          <w:rFonts w:ascii="Times New Roman" w:hAnsi="Times New Roman" w:cs="Times New Roman"/>
          <w:sz w:val="24"/>
          <w:szCs w:val="24"/>
        </w:rPr>
        <w:t>ского района Ростовской области, именуемая в дальнейшем «Заказчик», в лице</w:t>
      </w:r>
      <w:r w:rsidR="008A7EAF" w:rsidRPr="003E1145">
        <w:rPr>
          <w:rFonts w:ascii="Times New Roman" w:hAnsi="Times New Roman" w:cs="Times New Roman"/>
          <w:sz w:val="24"/>
          <w:szCs w:val="24"/>
        </w:rPr>
        <w:t xml:space="preserve"> </w:t>
      </w:r>
      <w:r w:rsidRPr="003E1145">
        <w:rPr>
          <w:rFonts w:ascii="Times New Roman" w:hAnsi="Times New Roman" w:cs="Times New Roman"/>
          <w:sz w:val="24"/>
          <w:szCs w:val="24"/>
        </w:rPr>
        <w:t xml:space="preserve"> Главы Администрации </w:t>
      </w:r>
      <w:r w:rsidR="008A7EAF" w:rsidRPr="003E1145">
        <w:rPr>
          <w:rFonts w:ascii="Times New Roman" w:hAnsi="Times New Roman" w:cs="Times New Roman"/>
          <w:sz w:val="24"/>
          <w:szCs w:val="24"/>
        </w:rPr>
        <w:t>Летниц</w:t>
      </w:r>
      <w:r w:rsidRPr="003E1145">
        <w:rPr>
          <w:rFonts w:ascii="Times New Roman" w:hAnsi="Times New Roman" w:cs="Times New Roman"/>
          <w:sz w:val="24"/>
          <w:szCs w:val="24"/>
        </w:rPr>
        <w:t xml:space="preserve">кого сельского поселения </w:t>
      </w:r>
      <w:r w:rsidR="008A7EAF" w:rsidRPr="003E1145">
        <w:rPr>
          <w:rFonts w:ascii="Times New Roman" w:hAnsi="Times New Roman" w:cs="Times New Roman"/>
          <w:sz w:val="24"/>
          <w:szCs w:val="24"/>
        </w:rPr>
        <w:t xml:space="preserve"> Ткаченко Натальи</w:t>
      </w:r>
      <w:r w:rsidR="0059095D" w:rsidRPr="003E1145">
        <w:rPr>
          <w:rFonts w:ascii="Times New Roman" w:hAnsi="Times New Roman" w:cs="Times New Roman"/>
          <w:sz w:val="24"/>
          <w:szCs w:val="24"/>
        </w:rPr>
        <w:t xml:space="preserve"> Егоровны</w:t>
      </w:r>
      <w:r w:rsidRPr="003E1145">
        <w:rPr>
          <w:rFonts w:ascii="Times New Roman" w:hAnsi="Times New Roman" w:cs="Times New Roman"/>
          <w:sz w:val="24"/>
          <w:szCs w:val="24"/>
        </w:rPr>
        <w:t xml:space="preserve">, действующего на основании Устава, с одной стороны,  и </w:t>
      </w:r>
      <w:r w:rsidRPr="003E1145">
        <w:rPr>
          <w:rFonts w:ascii="Times New Roman" w:hAnsi="Times New Roman" w:cs="Times New Roman"/>
          <w:b/>
          <w:bCs/>
          <w:sz w:val="24"/>
          <w:szCs w:val="24"/>
        </w:rPr>
        <w:t>___________________</w:t>
      </w:r>
      <w:r w:rsidR="008A7EAF" w:rsidRPr="003E1145">
        <w:rPr>
          <w:rFonts w:ascii="Times New Roman" w:hAnsi="Times New Roman" w:cs="Times New Roman"/>
          <w:b/>
          <w:bCs/>
          <w:sz w:val="24"/>
          <w:szCs w:val="24"/>
        </w:rPr>
        <w:t>__</w:t>
      </w:r>
      <w:r w:rsidRPr="003E1145">
        <w:rPr>
          <w:rFonts w:ascii="Times New Roman" w:hAnsi="Times New Roman" w:cs="Times New Roman"/>
          <w:b/>
          <w:bCs/>
          <w:sz w:val="24"/>
          <w:szCs w:val="24"/>
        </w:rPr>
        <w:t>_</w:t>
      </w:r>
      <w:r w:rsidRPr="003E1145">
        <w:rPr>
          <w:rFonts w:ascii="Times New Roman" w:hAnsi="Times New Roman" w:cs="Times New Roman"/>
          <w:sz w:val="24"/>
          <w:szCs w:val="24"/>
        </w:rPr>
        <w:t>, именуемое в дальнейшем «Подрядчик», в лице __________________________, действующего на основании ____________, с другой стороны, именуемые в дальнейшем "Стороны" и каждый в отдельности "Сторона", на основании результатов размещения заказа путем проведения открытого конкурса</w:t>
      </w:r>
      <w:proofErr w:type="gramEnd"/>
      <w:r w:rsidRPr="003E1145">
        <w:rPr>
          <w:rFonts w:ascii="Times New Roman" w:hAnsi="Times New Roman" w:cs="Times New Roman"/>
          <w:sz w:val="24"/>
          <w:szCs w:val="24"/>
        </w:rPr>
        <w:t xml:space="preserve">, протокол подведения итогов №_________  </w:t>
      </w:r>
      <w:proofErr w:type="gramStart"/>
      <w:r w:rsidRPr="003E1145">
        <w:rPr>
          <w:rFonts w:ascii="Times New Roman" w:hAnsi="Times New Roman" w:cs="Times New Roman"/>
          <w:sz w:val="24"/>
          <w:szCs w:val="24"/>
        </w:rPr>
        <w:t>от</w:t>
      </w:r>
      <w:proofErr w:type="gramEnd"/>
      <w:r w:rsidRPr="003E1145">
        <w:rPr>
          <w:rFonts w:ascii="Times New Roman" w:hAnsi="Times New Roman" w:cs="Times New Roman"/>
          <w:sz w:val="24"/>
          <w:szCs w:val="24"/>
        </w:rPr>
        <w:t xml:space="preserve"> ___________  заключили настоящий муниципальный контракт (далее – контракт) о нижеследующем: </w:t>
      </w:r>
    </w:p>
    <w:p w:rsidR="00912806" w:rsidRPr="003E1145" w:rsidRDefault="00912806" w:rsidP="003E1145">
      <w:pPr>
        <w:pStyle w:val="aff1"/>
        <w:spacing w:after="0" w:line="276" w:lineRule="auto"/>
        <w:jc w:val="both"/>
      </w:pPr>
    </w:p>
    <w:p w:rsidR="00912806" w:rsidRPr="003E1145" w:rsidRDefault="00912806" w:rsidP="003E1145">
      <w:pPr>
        <w:spacing w:before="120" w:after="0"/>
        <w:jc w:val="center"/>
        <w:rPr>
          <w:rFonts w:ascii="Times New Roman" w:hAnsi="Times New Roman" w:cs="Times New Roman"/>
          <w:b/>
          <w:bCs/>
          <w:sz w:val="24"/>
          <w:szCs w:val="24"/>
        </w:rPr>
      </w:pPr>
      <w:r w:rsidRPr="003E1145">
        <w:rPr>
          <w:rFonts w:ascii="Times New Roman" w:hAnsi="Times New Roman" w:cs="Times New Roman"/>
          <w:b/>
          <w:bCs/>
          <w:sz w:val="24"/>
          <w:szCs w:val="24"/>
        </w:rPr>
        <w:t>1. ПРЕДМЕТ КОНТРАКТА</w:t>
      </w:r>
    </w:p>
    <w:p w:rsidR="00912806" w:rsidRPr="003E1145" w:rsidRDefault="00912806" w:rsidP="003E1145">
      <w:pPr>
        <w:spacing w:after="0"/>
        <w:ind w:firstLine="567"/>
        <w:jc w:val="both"/>
        <w:rPr>
          <w:rFonts w:ascii="Times New Roman" w:hAnsi="Times New Roman" w:cs="Times New Roman"/>
          <w:sz w:val="24"/>
          <w:szCs w:val="24"/>
        </w:rPr>
      </w:pPr>
      <w:r w:rsidRPr="003E1145">
        <w:rPr>
          <w:rFonts w:ascii="Times New Roman" w:hAnsi="Times New Roman" w:cs="Times New Roman"/>
          <w:sz w:val="24"/>
          <w:szCs w:val="24"/>
        </w:rPr>
        <w:t xml:space="preserve">1.1. </w:t>
      </w:r>
      <w:proofErr w:type="gramStart"/>
      <w:r w:rsidRPr="003E1145">
        <w:rPr>
          <w:rFonts w:ascii="Times New Roman" w:hAnsi="Times New Roman" w:cs="Times New Roman"/>
          <w:sz w:val="24"/>
          <w:szCs w:val="24"/>
        </w:rPr>
        <w:t>В соответствии с настоящим контрактом Подрядчик обязуется выполнить работы по</w:t>
      </w:r>
      <w:r w:rsidR="008A7EAF" w:rsidRPr="003E1145">
        <w:rPr>
          <w:rFonts w:ascii="Times New Roman" w:hAnsi="Times New Roman" w:cs="Times New Roman"/>
          <w:sz w:val="24"/>
          <w:szCs w:val="24"/>
        </w:rPr>
        <w:t xml:space="preserve"> разработке проектно-сметной документации на капитальный ремонт </w:t>
      </w:r>
      <w:proofErr w:type="spellStart"/>
      <w:r w:rsidR="008A7EAF" w:rsidRPr="003E1145">
        <w:rPr>
          <w:rFonts w:ascii="Times New Roman" w:hAnsi="Times New Roman" w:cs="Times New Roman"/>
          <w:sz w:val="24"/>
          <w:szCs w:val="24"/>
        </w:rPr>
        <w:t>внутрипоселковой</w:t>
      </w:r>
      <w:proofErr w:type="spellEnd"/>
      <w:r w:rsidR="008A7EAF" w:rsidRPr="003E1145">
        <w:rPr>
          <w:rFonts w:ascii="Times New Roman" w:hAnsi="Times New Roman" w:cs="Times New Roman"/>
          <w:sz w:val="24"/>
          <w:szCs w:val="24"/>
        </w:rPr>
        <w:t xml:space="preserve"> автомобильной дороги по ул. Ленина в с. Летник от пересечения с межмуниципальной автомобильной дорогой с. Жуковское - с. Летник по домовладение № 2</w:t>
      </w:r>
      <w:r w:rsidRPr="003E1145">
        <w:rPr>
          <w:rFonts w:ascii="Times New Roman" w:hAnsi="Times New Roman" w:cs="Times New Roman"/>
          <w:sz w:val="24"/>
          <w:szCs w:val="24"/>
        </w:rPr>
        <w:t>» (далее – объект), в порядке и на условиях, предусмотренных настоящим контрактом, в соответствии с Техническим заданием, Приложение №1 к настоящему контракту (далее  - работы</w:t>
      </w:r>
      <w:proofErr w:type="gramEnd"/>
      <w:r w:rsidRPr="003E1145">
        <w:rPr>
          <w:rFonts w:ascii="Times New Roman" w:hAnsi="Times New Roman" w:cs="Times New Roman"/>
          <w:sz w:val="24"/>
          <w:szCs w:val="24"/>
        </w:rPr>
        <w:t>), а Заказчик обязуется принять и оплатить надлежащим образом выполненные работы.</w:t>
      </w:r>
    </w:p>
    <w:p w:rsidR="00515338" w:rsidRPr="003E1145" w:rsidRDefault="00515338" w:rsidP="003E1145">
      <w:pPr>
        <w:pStyle w:val="ConsPlusNormal0"/>
        <w:spacing w:line="276" w:lineRule="auto"/>
        <w:ind w:firstLine="540"/>
        <w:jc w:val="both"/>
        <w:rPr>
          <w:rFonts w:ascii="Times New Roman" w:eastAsia="Calibri" w:hAnsi="Times New Roman" w:cs="Times New Roman"/>
          <w:sz w:val="24"/>
          <w:szCs w:val="24"/>
        </w:rPr>
      </w:pPr>
      <w:r w:rsidRPr="001D473C">
        <w:rPr>
          <w:rFonts w:ascii="Times New Roman" w:hAnsi="Times New Roman" w:cs="Times New Roman"/>
          <w:sz w:val="24"/>
          <w:szCs w:val="24"/>
        </w:rPr>
        <w:t xml:space="preserve">1.2. </w:t>
      </w:r>
      <w:r w:rsidRPr="001D473C">
        <w:rPr>
          <w:rFonts w:ascii="Times New Roman" w:eastAsia="Calibri" w:hAnsi="Times New Roman" w:cs="Times New Roman"/>
          <w:sz w:val="24"/>
          <w:szCs w:val="24"/>
        </w:rPr>
        <w:t>Результатом выполненной работы по настоящему контракту, является выполнение проектных и  изыскательских работ, являются проектная документация.</w:t>
      </w:r>
    </w:p>
    <w:p w:rsidR="00912806" w:rsidRPr="003E1145" w:rsidRDefault="00912806" w:rsidP="003E1145">
      <w:pPr>
        <w:spacing w:before="120" w:after="0"/>
        <w:ind w:firstLine="567"/>
        <w:jc w:val="both"/>
        <w:rPr>
          <w:rFonts w:ascii="Times New Roman" w:hAnsi="Times New Roman" w:cs="Times New Roman"/>
          <w:sz w:val="24"/>
          <w:szCs w:val="24"/>
        </w:rPr>
      </w:pPr>
      <w:r w:rsidRPr="003E1145">
        <w:rPr>
          <w:rFonts w:ascii="Times New Roman" w:hAnsi="Times New Roman" w:cs="Times New Roman"/>
          <w:sz w:val="24"/>
          <w:szCs w:val="24"/>
        </w:rPr>
        <w:t>1.</w:t>
      </w:r>
      <w:r w:rsidR="00515338" w:rsidRPr="003E1145">
        <w:rPr>
          <w:rFonts w:ascii="Times New Roman" w:hAnsi="Times New Roman" w:cs="Times New Roman"/>
          <w:sz w:val="24"/>
          <w:szCs w:val="24"/>
        </w:rPr>
        <w:t>3</w:t>
      </w:r>
      <w:r w:rsidRPr="003E1145">
        <w:rPr>
          <w:rFonts w:ascii="Times New Roman" w:hAnsi="Times New Roman" w:cs="Times New Roman"/>
          <w:sz w:val="24"/>
          <w:szCs w:val="24"/>
        </w:rPr>
        <w:t>.Основные требования к разрабатываемой проектной документации изложены в Техническом задании на</w:t>
      </w:r>
      <w:r w:rsidR="008A7EAF" w:rsidRPr="003E1145">
        <w:rPr>
          <w:rFonts w:ascii="Times New Roman" w:hAnsi="Times New Roman" w:cs="Times New Roman"/>
          <w:sz w:val="24"/>
          <w:szCs w:val="24"/>
        </w:rPr>
        <w:t xml:space="preserve">  разработку проектно-сметной документации на капитальный ремонт </w:t>
      </w:r>
      <w:proofErr w:type="spellStart"/>
      <w:r w:rsidR="008A7EAF" w:rsidRPr="003E1145">
        <w:rPr>
          <w:rFonts w:ascii="Times New Roman" w:hAnsi="Times New Roman" w:cs="Times New Roman"/>
          <w:sz w:val="24"/>
          <w:szCs w:val="24"/>
        </w:rPr>
        <w:lastRenderedPageBreak/>
        <w:t>внутрипоселковой</w:t>
      </w:r>
      <w:proofErr w:type="spellEnd"/>
      <w:r w:rsidR="008A7EAF" w:rsidRPr="003E1145">
        <w:rPr>
          <w:rFonts w:ascii="Times New Roman" w:hAnsi="Times New Roman" w:cs="Times New Roman"/>
          <w:sz w:val="24"/>
          <w:szCs w:val="24"/>
        </w:rPr>
        <w:t xml:space="preserve"> автомобильной дороги по ул. Ленина </w:t>
      </w:r>
      <w:proofErr w:type="gramStart"/>
      <w:r w:rsidR="008A7EAF" w:rsidRPr="003E1145">
        <w:rPr>
          <w:rFonts w:ascii="Times New Roman" w:hAnsi="Times New Roman" w:cs="Times New Roman"/>
          <w:sz w:val="24"/>
          <w:szCs w:val="24"/>
        </w:rPr>
        <w:t>в</w:t>
      </w:r>
      <w:proofErr w:type="gramEnd"/>
      <w:r w:rsidR="008A7EAF" w:rsidRPr="003E1145">
        <w:rPr>
          <w:rFonts w:ascii="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r w:rsidRPr="003E1145">
        <w:rPr>
          <w:rFonts w:ascii="Times New Roman" w:hAnsi="Times New Roman" w:cs="Times New Roman"/>
          <w:sz w:val="24"/>
          <w:szCs w:val="24"/>
        </w:rPr>
        <w:t>».</w:t>
      </w:r>
    </w:p>
    <w:p w:rsidR="00912806" w:rsidRPr="003E1145" w:rsidRDefault="00912806" w:rsidP="003E1145">
      <w:pPr>
        <w:spacing w:before="120" w:after="0"/>
        <w:ind w:firstLine="567"/>
        <w:jc w:val="both"/>
        <w:rPr>
          <w:rFonts w:ascii="Times New Roman" w:hAnsi="Times New Roman" w:cs="Times New Roman"/>
          <w:sz w:val="24"/>
          <w:szCs w:val="24"/>
        </w:rPr>
      </w:pPr>
      <w:r w:rsidRPr="003E1145">
        <w:rPr>
          <w:rFonts w:ascii="Times New Roman" w:hAnsi="Times New Roman" w:cs="Times New Roman"/>
          <w:sz w:val="24"/>
          <w:szCs w:val="24"/>
        </w:rPr>
        <w:t>1.</w:t>
      </w:r>
      <w:r w:rsidR="00515338" w:rsidRPr="003E1145">
        <w:rPr>
          <w:rFonts w:ascii="Times New Roman" w:hAnsi="Times New Roman" w:cs="Times New Roman"/>
          <w:sz w:val="24"/>
          <w:szCs w:val="24"/>
        </w:rPr>
        <w:t>4</w:t>
      </w:r>
      <w:r w:rsidRPr="003E1145">
        <w:rPr>
          <w:rFonts w:ascii="Times New Roman" w:hAnsi="Times New Roman" w:cs="Times New Roman"/>
          <w:sz w:val="24"/>
          <w:szCs w:val="24"/>
        </w:rPr>
        <w:t>.Содержание и сроки выполнения отдельных видов работ определяются Графиком выполнения проектных работ (Приложение № 2), составляющим неотъемлемую  часть настоящего контракта.</w:t>
      </w:r>
    </w:p>
    <w:p w:rsidR="00912806" w:rsidRPr="003E1145" w:rsidRDefault="00912806" w:rsidP="003E1145">
      <w:pPr>
        <w:spacing w:before="120" w:after="0"/>
        <w:ind w:firstLine="567"/>
        <w:jc w:val="both"/>
        <w:rPr>
          <w:rFonts w:ascii="Times New Roman" w:hAnsi="Times New Roman" w:cs="Times New Roman"/>
          <w:sz w:val="24"/>
          <w:szCs w:val="24"/>
        </w:rPr>
      </w:pPr>
      <w:r w:rsidRPr="003E1145">
        <w:rPr>
          <w:rFonts w:ascii="Times New Roman" w:hAnsi="Times New Roman" w:cs="Times New Roman"/>
          <w:sz w:val="24"/>
          <w:szCs w:val="24"/>
        </w:rPr>
        <w:t>1.</w:t>
      </w:r>
      <w:r w:rsidR="00515338" w:rsidRPr="003E1145">
        <w:rPr>
          <w:rFonts w:ascii="Times New Roman" w:hAnsi="Times New Roman" w:cs="Times New Roman"/>
          <w:sz w:val="24"/>
          <w:szCs w:val="24"/>
        </w:rPr>
        <w:t>5</w:t>
      </w:r>
      <w:r w:rsidRPr="003E1145">
        <w:rPr>
          <w:rFonts w:ascii="Times New Roman" w:hAnsi="Times New Roman" w:cs="Times New Roman"/>
          <w:sz w:val="24"/>
          <w:szCs w:val="24"/>
        </w:rPr>
        <w:t>. Подрядчик выполняет работы с использованием своих материалов, с использованием собственных сил и средств, с правом привлечения субподрядчиков.</w:t>
      </w:r>
    </w:p>
    <w:p w:rsidR="00912806" w:rsidRPr="003E1145" w:rsidRDefault="00912806" w:rsidP="003E1145">
      <w:pPr>
        <w:spacing w:after="0"/>
        <w:jc w:val="both"/>
        <w:rPr>
          <w:rFonts w:ascii="Times New Roman" w:hAnsi="Times New Roman" w:cs="Times New Roman"/>
          <w:b/>
          <w:bCs/>
          <w:sz w:val="24"/>
          <w:szCs w:val="24"/>
        </w:rPr>
      </w:pPr>
    </w:p>
    <w:p w:rsidR="00912806" w:rsidRPr="003E1145" w:rsidRDefault="00912806" w:rsidP="003E1145">
      <w:pPr>
        <w:spacing w:before="120" w:after="0"/>
        <w:jc w:val="center"/>
        <w:rPr>
          <w:rFonts w:ascii="Times New Roman" w:hAnsi="Times New Roman" w:cs="Times New Roman"/>
          <w:b/>
          <w:bCs/>
          <w:sz w:val="24"/>
          <w:szCs w:val="24"/>
        </w:rPr>
      </w:pPr>
      <w:r w:rsidRPr="003E1145">
        <w:rPr>
          <w:rFonts w:ascii="Times New Roman" w:hAnsi="Times New Roman" w:cs="Times New Roman"/>
          <w:b/>
          <w:bCs/>
          <w:sz w:val="24"/>
          <w:szCs w:val="24"/>
        </w:rPr>
        <w:t>2. ЦЕНА КОНТРАКТА</w:t>
      </w:r>
    </w:p>
    <w:p w:rsidR="00912806" w:rsidRPr="003E1145" w:rsidRDefault="00912806" w:rsidP="003E1145">
      <w:pPr>
        <w:spacing w:after="0"/>
        <w:ind w:firstLine="708"/>
        <w:jc w:val="both"/>
        <w:rPr>
          <w:rFonts w:ascii="Times New Roman" w:hAnsi="Times New Roman" w:cs="Times New Roman"/>
          <w:sz w:val="24"/>
          <w:szCs w:val="24"/>
        </w:rPr>
      </w:pPr>
      <w:r w:rsidRPr="003E1145">
        <w:rPr>
          <w:rFonts w:ascii="Times New Roman" w:hAnsi="Times New Roman" w:cs="Times New Roman"/>
          <w:sz w:val="24"/>
          <w:szCs w:val="24"/>
        </w:rPr>
        <w:t>2.1. В соответствии с результатами открытого конкурса стоимость работ по настоящему контракту составляет</w:t>
      </w:r>
      <w:proofErr w:type="gramStart"/>
      <w:r w:rsidRPr="003E1145">
        <w:rPr>
          <w:rFonts w:ascii="Times New Roman" w:hAnsi="Times New Roman" w:cs="Times New Roman"/>
          <w:sz w:val="24"/>
          <w:szCs w:val="24"/>
        </w:rPr>
        <w:t xml:space="preserve"> ___________ (______________________) </w:t>
      </w:r>
      <w:proofErr w:type="gramEnd"/>
      <w:r w:rsidRPr="003E1145">
        <w:rPr>
          <w:rFonts w:ascii="Times New Roman" w:hAnsi="Times New Roman" w:cs="Times New Roman"/>
          <w:sz w:val="24"/>
          <w:szCs w:val="24"/>
        </w:rPr>
        <w:t>рублей. (В зависимости от способа налогообложения Подрядчика в соответствии с действующим законодательством указывается в т.ч. НДС с расшифровкой или без НДС).</w:t>
      </w:r>
    </w:p>
    <w:p w:rsidR="00912806" w:rsidRPr="003E1145" w:rsidRDefault="00912806" w:rsidP="003E1145">
      <w:pPr>
        <w:spacing w:after="0"/>
        <w:ind w:firstLine="708"/>
        <w:jc w:val="both"/>
        <w:rPr>
          <w:rFonts w:ascii="Times New Roman" w:hAnsi="Times New Roman" w:cs="Times New Roman"/>
          <w:sz w:val="24"/>
          <w:szCs w:val="24"/>
        </w:rPr>
      </w:pPr>
      <w:r w:rsidRPr="003E1145">
        <w:rPr>
          <w:rFonts w:ascii="Times New Roman" w:hAnsi="Times New Roman" w:cs="Times New Roman"/>
          <w:sz w:val="24"/>
          <w:szCs w:val="24"/>
        </w:rPr>
        <w:t>2.2. Цена контракта является твердой и определяется на весь срок исполнения контракта. Изменение существенных условий контракта при его исполнении не допускается, за исключением их изменения по соглашению сторон с учетом положений законодательства Российской Федерации в следующих случаях:</w:t>
      </w:r>
    </w:p>
    <w:p w:rsidR="00912806" w:rsidRPr="003E1145" w:rsidRDefault="00912806" w:rsidP="003E1145">
      <w:pPr>
        <w:spacing w:after="0"/>
        <w:ind w:firstLine="708"/>
        <w:jc w:val="both"/>
        <w:rPr>
          <w:rFonts w:ascii="Times New Roman" w:hAnsi="Times New Roman" w:cs="Times New Roman"/>
          <w:sz w:val="24"/>
          <w:szCs w:val="24"/>
        </w:rPr>
      </w:pPr>
      <w:r w:rsidRPr="003E1145">
        <w:rPr>
          <w:rFonts w:ascii="Times New Roman" w:hAnsi="Times New Roman" w:cs="Times New Roman"/>
          <w:sz w:val="24"/>
          <w:szCs w:val="24"/>
        </w:rPr>
        <w:t xml:space="preserve">2.2.1. при снижении цены контракта без изменения предусмотренных контрактом объема работ, качества выполняемых работ и иных условий контракта; </w:t>
      </w:r>
    </w:p>
    <w:p w:rsidR="00912806" w:rsidRPr="003E1145" w:rsidRDefault="00912806" w:rsidP="003E1145">
      <w:pPr>
        <w:spacing w:after="0"/>
        <w:ind w:firstLine="708"/>
        <w:jc w:val="both"/>
        <w:rPr>
          <w:rFonts w:ascii="Times New Roman" w:hAnsi="Times New Roman" w:cs="Times New Roman"/>
          <w:sz w:val="24"/>
          <w:szCs w:val="24"/>
        </w:rPr>
      </w:pPr>
      <w:r w:rsidRPr="003E1145">
        <w:rPr>
          <w:rFonts w:ascii="Times New Roman" w:hAnsi="Times New Roman" w:cs="Times New Roman"/>
          <w:sz w:val="24"/>
          <w:szCs w:val="24"/>
        </w:rPr>
        <w:t>2.2.2.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912806" w:rsidRPr="003E1145" w:rsidRDefault="00912806" w:rsidP="003E1145">
      <w:pPr>
        <w:spacing w:after="0"/>
        <w:ind w:firstLine="708"/>
        <w:jc w:val="both"/>
        <w:rPr>
          <w:rFonts w:ascii="Times New Roman" w:hAnsi="Times New Roman" w:cs="Times New Roman"/>
          <w:sz w:val="24"/>
          <w:szCs w:val="24"/>
        </w:rPr>
      </w:pPr>
      <w:r w:rsidRPr="003E1145">
        <w:rPr>
          <w:rFonts w:ascii="Times New Roman" w:hAnsi="Times New Roman" w:cs="Times New Roman"/>
          <w:sz w:val="24"/>
          <w:szCs w:val="24"/>
        </w:rPr>
        <w:t>2.3. Цена контракта включает в себя затраты, связанные с исполнением контракта, в том числе затраты по согласованию проектной документации, экспертизе проектной документации, налоги, сборы и другие обязательные платежи.</w:t>
      </w:r>
    </w:p>
    <w:p w:rsidR="00912806" w:rsidRPr="003E1145" w:rsidRDefault="00912806" w:rsidP="003E1145">
      <w:pPr>
        <w:spacing w:after="0"/>
        <w:jc w:val="both"/>
        <w:rPr>
          <w:rFonts w:ascii="Times New Roman" w:hAnsi="Times New Roman" w:cs="Times New Roman"/>
          <w:b/>
          <w:bCs/>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sz w:val="24"/>
          <w:szCs w:val="24"/>
        </w:rPr>
        <w:t>3.</w:t>
      </w:r>
      <w:r w:rsidRPr="003E1145">
        <w:rPr>
          <w:rFonts w:ascii="Times New Roman" w:hAnsi="Times New Roman" w:cs="Times New Roman"/>
          <w:b/>
          <w:bCs/>
          <w:sz w:val="24"/>
          <w:szCs w:val="24"/>
        </w:rPr>
        <w:t>УСЛОВИЯ ПЛАТЕЖА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3.1. Расчет с Подрядчиком за выполненные работы осуществляется Муниципальным заказчиком на основании счета-фактуры (счета) (в зависимости от способа налогообложения Подрядчика в соответствии с действующим законодательством) и акта сдачи-приемки выполненных работ, подписанных Муниципальным заказчиком и Подрядчиком. Оплата Муниципальным заказчиком выполненных работ производится: </w:t>
      </w:r>
    </w:p>
    <w:p w:rsidR="00875074" w:rsidRPr="003E1145" w:rsidRDefault="00875074" w:rsidP="003E1145">
      <w:pPr>
        <w:spacing w:after="0"/>
        <w:jc w:val="both"/>
        <w:rPr>
          <w:rFonts w:ascii="Times New Roman" w:hAnsi="Times New Roman" w:cs="Times New Roman"/>
          <w:sz w:val="24"/>
          <w:szCs w:val="24"/>
        </w:rPr>
      </w:pPr>
      <w:r w:rsidRPr="003E1145">
        <w:rPr>
          <w:rFonts w:ascii="Times New Roman" w:eastAsia="Times New Roman" w:hAnsi="Times New Roman" w:cs="Times New Roman"/>
          <w:color w:val="000000"/>
          <w:sz w:val="24"/>
          <w:szCs w:val="24"/>
        </w:rPr>
        <w:t>-  первоначальный расчет – по факту выполнения работ на сумму 20 % от цены контракта в течение 3 (трех) месяцев после подписания соответствующего акта сдачи-приемки выполненных работ;</w:t>
      </w:r>
    </w:p>
    <w:p w:rsidR="00875074" w:rsidRPr="003E1145" w:rsidRDefault="00875074"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оплата затрат Подрядчика по государственной экспертизе проектной документации на основании представленной Подрядчиком копии договора по государственной экспертизе и документов, подтверждающих оплату по такому договору, в течение 30 (тридцати) дней после предоставления указанных документов.</w:t>
      </w:r>
    </w:p>
    <w:p w:rsidR="00875074" w:rsidRPr="003E1145" w:rsidRDefault="00875074"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w:t>
      </w:r>
      <w:r w:rsidRPr="003E1145">
        <w:rPr>
          <w:rFonts w:ascii="Times New Roman" w:eastAsia="Times New Roman" w:hAnsi="Times New Roman" w:cs="Times New Roman"/>
          <w:color w:val="000000"/>
          <w:sz w:val="24"/>
          <w:szCs w:val="24"/>
        </w:rPr>
        <w:t>окончательный расчет по факту исполнения обязательств по муниципальному контракту, оформленному подписанием акта сдачи-приемки выполненной работы,</w:t>
      </w:r>
      <w:r w:rsidRPr="003E1145">
        <w:rPr>
          <w:rFonts w:ascii="Times New Roman" w:hAnsi="Times New Roman" w:cs="Times New Roman"/>
          <w:sz w:val="24"/>
          <w:szCs w:val="24"/>
        </w:rPr>
        <w:t xml:space="preserve"> в течение 30 (тридцати) дней после подписания соответствующего акта сдачи-приемки выполненных работ.</w:t>
      </w:r>
      <w:r w:rsidRPr="003E1145">
        <w:rPr>
          <w:rFonts w:ascii="Times New Roman" w:hAnsi="Times New Roman" w:cs="Times New Roman"/>
          <w:sz w:val="24"/>
          <w:szCs w:val="24"/>
        </w:rPr>
        <w:tab/>
        <w:t xml:space="preserve">      </w:t>
      </w:r>
    </w:p>
    <w:p w:rsidR="00912806" w:rsidRPr="003E1145" w:rsidRDefault="00875074"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Оплата производится безналичным путем на расчетный счет Подрядчика.</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sz w:val="24"/>
          <w:szCs w:val="24"/>
        </w:rPr>
        <w:lastRenderedPageBreak/>
        <w:t>4.</w:t>
      </w:r>
      <w:r w:rsidRPr="003E1145">
        <w:rPr>
          <w:rFonts w:ascii="Times New Roman" w:hAnsi="Times New Roman" w:cs="Times New Roman"/>
          <w:b/>
          <w:bCs/>
          <w:sz w:val="24"/>
          <w:szCs w:val="24"/>
        </w:rPr>
        <w:t>СРОКИ ИСПОЛНЕНИЯ ОБЯЗАТЕЛЬСТВ</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4.1. Подрядчик обязуется выполнить работы, предусмотренные пунктом 1.1 настоящего контракта, включая прохождение государственной экспертизы результатов инженерных изысканий и проектной документации,  проверку достоверности определения сметной стоимости строительства </w:t>
      </w:r>
      <w:proofErr w:type="gramStart"/>
      <w:r w:rsidRPr="003E1145">
        <w:rPr>
          <w:rFonts w:ascii="Times New Roman" w:hAnsi="Times New Roman" w:cs="Times New Roman"/>
          <w:sz w:val="24"/>
          <w:szCs w:val="24"/>
        </w:rPr>
        <w:t>с даты заключения</w:t>
      </w:r>
      <w:proofErr w:type="gramEnd"/>
      <w:r w:rsidRPr="003E1145">
        <w:rPr>
          <w:rFonts w:ascii="Times New Roman" w:hAnsi="Times New Roman" w:cs="Times New Roman"/>
          <w:sz w:val="24"/>
          <w:szCs w:val="24"/>
        </w:rPr>
        <w:t xml:space="preserve"> контракта  до 31.12.2016г.  Возможно досрочное выполнение работ.</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4.2. Срок действия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начало - с момента заключения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окончание –  31.12.2016 года, а в части обязательств, не исполненных к указанной дате (в том числе обязательств по оплате) – до полного исполнения Сторонами своих обязательств по контракту.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4.3. Место выполнения работ: Российская Федерация, Ростовская </w:t>
      </w:r>
      <w:proofErr w:type="spellStart"/>
      <w:proofErr w:type="gramStart"/>
      <w:r w:rsidRPr="003E1145">
        <w:rPr>
          <w:rFonts w:ascii="Times New Roman" w:hAnsi="Times New Roman" w:cs="Times New Roman"/>
          <w:sz w:val="24"/>
          <w:szCs w:val="24"/>
        </w:rPr>
        <w:t>обл</w:t>
      </w:r>
      <w:proofErr w:type="spellEnd"/>
      <w:proofErr w:type="gramEnd"/>
      <w:r w:rsidRPr="003E1145">
        <w:rPr>
          <w:rFonts w:ascii="Times New Roman" w:hAnsi="Times New Roman" w:cs="Times New Roman"/>
          <w:sz w:val="24"/>
          <w:szCs w:val="24"/>
        </w:rPr>
        <w:t xml:space="preserve">, </w:t>
      </w:r>
      <w:proofErr w:type="spellStart"/>
      <w:r w:rsidR="0042202B" w:rsidRPr="003E1145">
        <w:rPr>
          <w:rFonts w:ascii="Times New Roman" w:hAnsi="Times New Roman" w:cs="Times New Roman"/>
          <w:sz w:val="24"/>
          <w:szCs w:val="24"/>
        </w:rPr>
        <w:t>Песчанокопс</w:t>
      </w:r>
      <w:r w:rsidRPr="003E1145">
        <w:rPr>
          <w:rFonts w:ascii="Times New Roman" w:hAnsi="Times New Roman" w:cs="Times New Roman"/>
          <w:sz w:val="24"/>
          <w:szCs w:val="24"/>
        </w:rPr>
        <w:t>кий</w:t>
      </w:r>
      <w:proofErr w:type="spellEnd"/>
      <w:r w:rsidRPr="003E1145">
        <w:rPr>
          <w:rFonts w:ascii="Times New Roman" w:hAnsi="Times New Roman" w:cs="Times New Roman"/>
          <w:sz w:val="24"/>
          <w:szCs w:val="24"/>
        </w:rPr>
        <w:t xml:space="preserve"> р-н, </w:t>
      </w:r>
      <w:r w:rsidR="0042202B" w:rsidRPr="003E1145">
        <w:rPr>
          <w:rFonts w:ascii="Times New Roman" w:hAnsi="Times New Roman" w:cs="Times New Roman"/>
          <w:sz w:val="24"/>
          <w:szCs w:val="24"/>
        </w:rPr>
        <w:t>Летник</w:t>
      </w:r>
      <w:r w:rsidRPr="003E1145">
        <w:rPr>
          <w:rFonts w:ascii="Times New Roman" w:hAnsi="Times New Roman" w:cs="Times New Roman"/>
          <w:sz w:val="24"/>
          <w:szCs w:val="24"/>
        </w:rPr>
        <w:t xml:space="preserve"> с, ул. </w:t>
      </w:r>
      <w:r w:rsidR="0042202B" w:rsidRPr="003E1145">
        <w:rPr>
          <w:rFonts w:ascii="Times New Roman" w:hAnsi="Times New Roman" w:cs="Times New Roman"/>
          <w:sz w:val="24"/>
          <w:szCs w:val="24"/>
        </w:rPr>
        <w:t>Лен</w:t>
      </w:r>
      <w:r w:rsidRPr="003E1145">
        <w:rPr>
          <w:rFonts w:ascii="Times New Roman" w:hAnsi="Times New Roman" w:cs="Times New Roman"/>
          <w:sz w:val="24"/>
          <w:szCs w:val="24"/>
        </w:rPr>
        <w:t xml:space="preserve">ина </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sz w:val="24"/>
          <w:szCs w:val="24"/>
        </w:rPr>
        <w:t>5.</w:t>
      </w:r>
      <w:r w:rsidRPr="003E1145">
        <w:rPr>
          <w:rFonts w:ascii="Times New Roman" w:hAnsi="Times New Roman" w:cs="Times New Roman"/>
          <w:b/>
          <w:bCs/>
          <w:sz w:val="24"/>
          <w:szCs w:val="24"/>
        </w:rPr>
        <w:t>ПРАВА И ОБЯЗАННОСТИ СТОРОН</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5.1. Подрядчик имеет право выполнять определенные виды работ, указанные в техническом задании, самостоятельно при условии его соответствия требованиям, предусмотренным статей 52 Градостроительного кодекса РФ и (или) с привлечением других соответствующих этим требованиям лиц. При этом</w:t>
      </w:r>
      <w:proofErr w:type="gramStart"/>
      <w:r w:rsidRPr="003E1145">
        <w:rPr>
          <w:rFonts w:ascii="Times New Roman" w:hAnsi="Times New Roman" w:cs="Times New Roman"/>
          <w:sz w:val="24"/>
          <w:szCs w:val="24"/>
        </w:rPr>
        <w:t>,</w:t>
      </w:r>
      <w:proofErr w:type="gramEnd"/>
      <w:r w:rsidRPr="003E1145">
        <w:rPr>
          <w:rFonts w:ascii="Times New Roman" w:hAnsi="Times New Roman" w:cs="Times New Roman"/>
          <w:sz w:val="24"/>
          <w:szCs w:val="24"/>
        </w:rPr>
        <w:t xml:space="preserve"> на основании пункта 3 статьи 706 ГК РФ Подрядчик несет ответственность перед Муниципальным Заказчиком за последствия неисполнения или ненадлежащего исполнения обязательств субподрядчиками.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5.2. Подрядчик обязан:</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5.2.1. Выполнить сбор исходных данных, в том числе получение технических условий владельцев инженерных коммуникаций, попадающих в зону проектируемого производства работ, в объёме, необходимом для проектирования, и согласовать их с Государственным заказчиком.</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Паспорт участка дороги, карточки мостовых сооружений (при наличии в зоне проектирования) предоставляются Муниципальным заказчиком по запросу Подрядчика в течение четырнадцати рабочих дней.</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5.2.2. Согласовать проектную документацию с физическими и юридическими лицами – владельцами инженерных коммуникаций, попадающих в зону проектируемого производства работ. Затраты по согласованию проектной документации учтены в стоимости работ, указанной в пункте 2.1. настоящего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5.2.3. Участвовать без дополнительной оплаты в рассмотрении проектной документации Муниципальным заказчиком в установленном им порядке, защите проектной документации и результатов инженерных изысканий в органах государственной экспертизы, представлять пояснения, документы и обоснования по требованию экспертизы, вносить в проектную документацию по результатам рассмотрения Муниципальным заказчиком и государственной экспертизой изменения и дополнения.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5.2.4. Получить положительное заключение государственной экспертизы проектной документации и результатов инженерных изысканий в ГАУ РО «Государственная экспертиза проектной документации и результатов инженерных изысканий». На объекты, по которым ГАУ РО «Государственная экспертиза проектной документации и результатов инженерных изысканий» не имеет право проводить государственную экспертизу, положительное заключение государственной экспертизы получить в Ростовском филиале </w:t>
      </w:r>
      <w:proofErr w:type="spellStart"/>
      <w:r w:rsidRPr="003E1145">
        <w:rPr>
          <w:rFonts w:ascii="Times New Roman" w:hAnsi="Times New Roman" w:cs="Times New Roman"/>
          <w:sz w:val="24"/>
          <w:szCs w:val="24"/>
        </w:rPr>
        <w:t>Главгосэкспертизы</w:t>
      </w:r>
      <w:proofErr w:type="spellEnd"/>
      <w:r w:rsidRPr="003E1145">
        <w:rPr>
          <w:rFonts w:ascii="Times New Roman" w:hAnsi="Times New Roman" w:cs="Times New Roman"/>
          <w:sz w:val="24"/>
          <w:szCs w:val="24"/>
        </w:rPr>
        <w:t xml:space="preserve"> России. Затраты Подрядчика по государственной экспертизе учтены в стоимости работ, указанной в пункте 2.1. настоящего контракта.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5.2.5. Получить положительное заключение по результатам проверки достоверности определения сметной стоимости в ГАУ РО «Государственная экспертиза проектной документации и результатов инженерных изысканий». Затраты Подрядчика по проверке достоверности определения сметной стоимости учтены в стоимости работ, указанной в пункте 2.1. настоящего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5.2.6. </w:t>
      </w:r>
      <w:proofErr w:type="gramStart"/>
      <w:r w:rsidRPr="003E1145">
        <w:rPr>
          <w:rFonts w:ascii="Times New Roman" w:hAnsi="Times New Roman" w:cs="Times New Roman"/>
          <w:sz w:val="24"/>
          <w:szCs w:val="24"/>
        </w:rPr>
        <w:t>Составить сметную документацию на основании новой сметно-нормативной базы ценообразования в базовом уровне цен  по состоянию на 01.01.2000 с пересчетом в текущие цены по индексам цен, разработанных Филиалом ФАУ ФЦЦС по Ростовской области, министерством регионального развития РФ в соответствии с МДС 81-35.2004 «Методика определения стоимости строительной продукции на территории Российской Федерации», утвержденной постановлением Государственного комитета Российской Федерации по строительству и жилищно-коммунальному</w:t>
      </w:r>
      <w:proofErr w:type="gramEnd"/>
      <w:r w:rsidRPr="003E1145">
        <w:rPr>
          <w:rFonts w:ascii="Times New Roman" w:hAnsi="Times New Roman" w:cs="Times New Roman"/>
          <w:sz w:val="24"/>
          <w:szCs w:val="24"/>
        </w:rPr>
        <w:t xml:space="preserve"> комплексу от 05.03.2004 №15/1.</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5.2.7. Выполнить работы в соответствии с заданием на подготовку проектной документации.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5.2.8. Не передавать результаты работ по контракту третьим лицам без согласия Муниципального заказчика.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5.2.9. </w:t>
      </w:r>
      <w:proofErr w:type="gramStart"/>
      <w:r w:rsidRPr="003E1145">
        <w:rPr>
          <w:rFonts w:ascii="Times New Roman" w:hAnsi="Times New Roman" w:cs="Times New Roman"/>
          <w:sz w:val="24"/>
          <w:szCs w:val="24"/>
        </w:rPr>
        <w:t>В случае обнаружения недостатков в проектной документации (инженерных изысканиях) в ходе реализации проекта безвозмездно внести соответствующие изменения в проектную документацию, выполнить необходимые изыскания и передать для прохождения государственной экспертизы и проверки достоверности сметной стоимости откорректированную документацию в срок не позднее 10 (десяти) рабочих дней после получения претензии Муниципального заказчика, а если проведение данных процедур относится к компетенции разных органов предоставить</w:t>
      </w:r>
      <w:proofErr w:type="gramEnd"/>
      <w:r w:rsidRPr="003E1145">
        <w:rPr>
          <w:rFonts w:ascii="Times New Roman" w:hAnsi="Times New Roman" w:cs="Times New Roman"/>
          <w:sz w:val="24"/>
          <w:szCs w:val="24"/>
        </w:rPr>
        <w:t xml:space="preserve"> </w:t>
      </w:r>
      <w:proofErr w:type="gramStart"/>
      <w:r w:rsidRPr="003E1145">
        <w:rPr>
          <w:rFonts w:ascii="Times New Roman" w:hAnsi="Times New Roman" w:cs="Times New Roman"/>
          <w:sz w:val="24"/>
          <w:szCs w:val="24"/>
        </w:rPr>
        <w:t>документы для проверки достоверности сметной стоимости – в течение трех рабочих дней после получения положительного заключения государственной экспертизы; оплатить за счет собственных средств и получить положительное заключение государственной экспертизы и положительное заключение по результатам проверки достоверности определения сметной стоимости по откорректированной документации, после чего предоставить документацию Муниципальному заказчику в соответствии с требованиями раздела 6 контракта.</w:t>
      </w:r>
      <w:proofErr w:type="gramEnd"/>
      <w:r w:rsidRPr="003E1145">
        <w:rPr>
          <w:rFonts w:ascii="Times New Roman" w:hAnsi="Times New Roman" w:cs="Times New Roman"/>
          <w:sz w:val="24"/>
          <w:szCs w:val="24"/>
        </w:rPr>
        <w:t xml:space="preserve"> Подрядчик несет ответственность за ненадлежащее составление проектной документации и выполнение изыскательских работ, и обязуется возместить Муниципальному заказчику причиненные этим убытки.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5.2.10. По требованию Муниципального заказчика заключить договор на ведение авторского надзора по сопровождению проекта до момента сдачи объекта в порядке, установленном действующим законодательством.</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5.2.11. По приглашению Муниципального заказчика без дополнительной оплаты принять участие в передаче Муниципальным заказчиком пунктов (точек) планово-высотной съемочной сети, геодезической разбивочной основы (точки постоянного закрепления), реперов высотных отметок, выполненных на этапе проектирования, подрядной организации, осуществляющей капитальный ремонт объекта, с восстановлением, при необходимости, утраченных знаков, реперов и точек закрепления.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5.3. Муниципальный заказчик имеет право:</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5.3.1. Проверять соответствие работ требованиям задания на подготовку проектной документации.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5.3.2. Получать у Подрядчика информацию о ходе выполнения работ по настоящему контракту.</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5.3.3. Осуществлять контроль сбора и подготовки исходных данных для подготовки проектной документации.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5.3.4. Контролировать прохождение государственной экспертизы проектной документации, результатов инженерных изысканий и прохождение проверки достоверности определения сметной стоимости.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5.3.5. Поручить устранение недостатков проектной документации и результатов инженерных изысканий третьим лицам с возмещением Подрядчиком расходов Государственного заказчика, если Подрядчик в установленные настоящим контрактом сроки не устранит недостатки. Подрядчик обязан возместить расходы Государственного заказчика в течение 5 (пяти) дней после получения письменного требования Государственного заказчика с приложением подтверждающих размер расходов документов.</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5.4. Муниципальный заказчик обязан: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5.4.1. Осуществлять контроль качества и сроков проектирования.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5.4.2. Принимать от Подрядчика выполненные работы по установленной форме.</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5.4.3. Проверять состав, комплектность, готовность результатов инженерных изысканий и проектной документации, принимать и подтверждать актом сдачи-приемки выполненных работ.</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5.4.4. Оплатить Подрядчику стоимость работ, указанную в пункте 2.1 настоящего контракта, в порядке, сроки и на условиях, предусмотренных настоящим контрактом.</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sz w:val="24"/>
          <w:szCs w:val="24"/>
        </w:rPr>
        <w:t>6.</w:t>
      </w:r>
      <w:r w:rsidRPr="003E1145">
        <w:rPr>
          <w:rFonts w:ascii="Times New Roman" w:hAnsi="Times New Roman" w:cs="Times New Roman"/>
          <w:b/>
          <w:bCs/>
          <w:sz w:val="24"/>
          <w:szCs w:val="24"/>
        </w:rPr>
        <w:t>ПРИЕМКА РАБОТ</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6.1. Состав проектной документации, подлежащей сдаче Подрядчиком Муниципальному заказчику, определяется заданием на подготовку проектной документации. Основные требования к оформлению проектной документации определяются ГОСТ </w:t>
      </w:r>
      <w:proofErr w:type="gramStart"/>
      <w:r w:rsidRPr="003E1145">
        <w:rPr>
          <w:rFonts w:ascii="Times New Roman" w:hAnsi="Times New Roman" w:cs="Times New Roman"/>
          <w:sz w:val="24"/>
          <w:szCs w:val="24"/>
        </w:rPr>
        <w:t>Р</w:t>
      </w:r>
      <w:proofErr w:type="gramEnd"/>
      <w:r w:rsidRPr="003E1145">
        <w:rPr>
          <w:rFonts w:ascii="Times New Roman" w:hAnsi="Times New Roman" w:cs="Times New Roman"/>
          <w:sz w:val="24"/>
          <w:szCs w:val="24"/>
        </w:rPr>
        <w:t xml:space="preserve"> 21.1101-2013 «Система проектной документации для строительства. Основные требования к проектной и рабочей документации».</w:t>
      </w:r>
    </w:p>
    <w:p w:rsidR="00E55D40" w:rsidRPr="003E1145" w:rsidRDefault="00E55D40" w:rsidP="003E1145">
      <w:pPr>
        <w:spacing w:after="0"/>
        <w:jc w:val="both"/>
        <w:rPr>
          <w:rFonts w:ascii="Times New Roman" w:hAnsi="Times New Roman" w:cs="Times New Roman"/>
          <w:sz w:val="24"/>
          <w:szCs w:val="24"/>
        </w:rPr>
      </w:pPr>
      <w:r w:rsidRPr="001D473C">
        <w:rPr>
          <w:rFonts w:ascii="Times New Roman" w:hAnsi="Times New Roman" w:cs="Times New Roman"/>
          <w:sz w:val="24"/>
          <w:szCs w:val="24"/>
        </w:rPr>
        <w:t xml:space="preserve">6.2. </w:t>
      </w:r>
      <w:proofErr w:type="gramStart"/>
      <w:r w:rsidRPr="001D473C">
        <w:rPr>
          <w:rFonts w:ascii="Times New Roman" w:hAnsi="Times New Roman" w:cs="Times New Roman"/>
          <w:sz w:val="24"/>
          <w:szCs w:val="24"/>
        </w:rPr>
        <w:t>С даты приемки</w:t>
      </w:r>
      <w:proofErr w:type="gramEnd"/>
      <w:r w:rsidRPr="001D473C">
        <w:rPr>
          <w:rFonts w:ascii="Times New Roman" w:hAnsi="Times New Roman" w:cs="Times New Roman"/>
          <w:sz w:val="24"/>
          <w:szCs w:val="24"/>
        </w:rPr>
        <w:t xml:space="preserve"> результатов выполнения проектных и изыскательских работ исключительные права на результаты выполненных проектных и изыскательских работ принадлежат Администрации Летницкого сельского поселения.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6.</w:t>
      </w:r>
      <w:r w:rsidR="00DE4ADD" w:rsidRPr="003E1145">
        <w:rPr>
          <w:rFonts w:ascii="Times New Roman" w:hAnsi="Times New Roman" w:cs="Times New Roman"/>
          <w:sz w:val="24"/>
          <w:szCs w:val="24"/>
        </w:rPr>
        <w:t>3</w:t>
      </w:r>
      <w:r w:rsidRPr="003E1145">
        <w:rPr>
          <w:rFonts w:ascii="Times New Roman" w:hAnsi="Times New Roman" w:cs="Times New Roman"/>
          <w:sz w:val="24"/>
          <w:szCs w:val="24"/>
        </w:rPr>
        <w:t>. После завершения работ  Подрядчик передает Муниципальному заказчику следующий комплект документов:</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проектную документацию в печатном переплетенном виде – 4 экземпляров (один экземпляр должен содержать полностью все подлинники собранных материалов, согласований, технических условий и т.д.). На USB </w:t>
      </w:r>
      <w:proofErr w:type="spellStart"/>
      <w:r w:rsidRPr="003E1145">
        <w:rPr>
          <w:rFonts w:ascii="Times New Roman" w:hAnsi="Times New Roman" w:cs="Times New Roman"/>
          <w:sz w:val="24"/>
          <w:szCs w:val="24"/>
        </w:rPr>
        <w:t>флеш</w:t>
      </w:r>
      <w:proofErr w:type="spellEnd"/>
      <w:r w:rsidRPr="003E1145">
        <w:rPr>
          <w:rFonts w:ascii="Times New Roman" w:hAnsi="Times New Roman" w:cs="Times New Roman"/>
          <w:sz w:val="24"/>
          <w:szCs w:val="24"/>
        </w:rPr>
        <w:t xml:space="preserve">-накопителе – 1 экземпляра. </w:t>
      </w:r>
      <w:proofErr w:type="spellStart"/>
      <w:r w:rsidRPr="003E1145">
        <w:rPr>
          <w:rFonts w:ascii="Times New Roman" w:hAnsi="Times New Roman" w:cs="Times New Roman"/>
          <w:sz w:val="24"/>
          <w:szCs w:val="24"/>
        </w:rPr>
        <w:t>Флеш</w:t>
      </w:r>
      <w:proofErr w:type="spellEnd"/>
      <w:r w:rsidRPr="003E1145">
        <w:rPr>
          <w:rFonts w:ascii="Times New Roman" w:hAnsi="Times New Roman" w:cs="Times New Roman"/>
          <w:sz w:val="24"/>
          <w:szCs w:val="24"/>
        </w:rPr>
        <w:t>-накопитель должен содержать этикетку с полным названием объекта, электронные документы в форматах использованных программ, а также в следующих форматах: текстовые документы – «.</w:t>
      </w:r>
      <w:proofErr w:type="spellStart"/>
      <w:r w:rsidRPr="003E1145">
        <w:rPr>
          <w:rFonts w:ascii="Times New Roman" w:hAnsi="Times New Roman" w:cs="Times New Roman"/>
          <w:sz w:val="24"/>
          <w:szCs w:val="24"/>
        </w:rPr>
        <w:t>doc</w:t>
      </w:r>
      <w:proofErr w:type="spellEnd"/>
      <w:r w:rsidRPr="003E1145">
        <w:rPr>
          <w:rFonts w:ascii="Times New Roman" w:hAnsi="Times New Roman" w:cs="Times New Roman"/>
          <w:sz w:val="24"/>
          <w:szCs w:val="24"/>
        </w:rPr>
        <w:t>» или «.</w:t>
      </w:r>
      <w:proofErr w:type="spellStart"/>
      <w:r w:rsidRPr="003E1145">
        <w:rPr>
          <w:rFonts w:ascii="Times New Roman" w:hAnsi="Times New Roman" w:cs="Times New Roman"/>
          <w:sz w:val="24"/>
          <w:szCs w:val="24"/>
        </w:rPr>
        <w:t>docx</w:t>
      </w:r>
      <w:proofErr w:type="spellEnd"/>
      <w:r w:rsidRPr="003E1145">
        <w:rPr>
          <w:rFonts w:ascii="Times New Roman" w:hAnsi="Times New Roman" w:cs="Times New Roman"/>
          <w:sz w:val="24"/>
          <w:szCs w:val="24"/>
        </w:rPr>
        <w:t>»; таблицы, диаграммы – «.</w:t>
      </w:r>
      <w:proofErr w:type="spellStart"/>
      <w:r w:rsidRPr="003E1145">
        <w:rPr>
          <w:rFonts w:ascii="Times New Roman" w:hAnsi="Times New Roman" w:cs="Times New Roman"/>
          <w:sz w:val="24"/>
          <w:szCs w:val="24"/>
        </w:rPr>
        <w:t>xls</w:t>
      </w:r>
      <w:proofErr w:type="spellEnd"/>
      <w:r w:rsidRPr="003E1145">
        <w:rPr>
          <w:rFonts w:ascii="Times New Roman" w:hAnsi="Times New Roman" w:cs="Times New Roman"/>
          <w:sz w:val="24"/>
          <w:szCs w:val="24"/>
        </w:rPr>
        <w:t>» или «.</w:t>
      </w:r>
      <w:proofErr w:type="spellStart"/>
      <w:r w:rsidRPr="003E1145">
        <w:rPr>
          <w:rFonts w:ascii="Times New Roman" w:hAnsi="Times New Roman" w:cs="Times New Roman"/>
          <w:sz w:val="24"/>
          <w:szCs w:val="24"/>
        </w:rPr>
        <w:t>xlsx</w:t>
      </w:r>
      <w:proofErr w:type="spellEnd"/>
      <w:r w:rsidRPr="003E1145">
        <w:rPr>
          <w:rFonts w:ascii="Times New Roman" w:hAnsi="Times New Roman" w:cs="Times New Roman"/>
          <w:sz w:val="24"/>
          <w:szCs w:val="24"/>
        </w:rPr>
        <w:t>»; чертежи, схемы – «.</w:t>
      </w:r>
      <w:proofErr w:type="spellStart"/>
      <w:r w:rsidRPr="003E1145">
        <w:rPr>
          <w:rFonts w:ascii="Times New Roman" w:hAnsi="Times New Roman" w:cs="Times New Roman"/>
          <w:sz w:val="24"/>
          <w:szCs w:val="24"/>
        </w:rPr>
        <w:t>dwg</w:t>
      </w:r>
      <w:proofErr w:type="spellEnd"/>
      <w:r w:rsidRPr="003E1145">
        <w:rPr>
          <w:rFonts w:ascii="Times New Roman" w:hAnsi="Times New Roman" w:cs="Times New Roman"/>
          <w:sz w:val="24"/>
          <w:szCs w:val="24"/>
        </w:rPr>
        <w:t>» или «.</w:t>
      </w:r>
      <w:proofErr w:type="spellStart"/>
      <w:r w:rsidRPr="003E1145">
        <w:rPr>
          <w:rFonts w:ascii="Times New Roman" w:hAnsi="Times New Roman" w:cs="Times New Roman"/>
          <w:sz w:val="24"/>
          <w:szCs w:val="24"/>
        </w:rPr>
        <w:t>cdr</w:t>
      </w:r>
      <w:proofErr w:type="spellEnd"/>
      <w:r w:rsidRPr="003E1145">
        <w:rPr>
          <w:rFonts w:ascii="Times New Roman" w:hAnsi="Times New Roman" w:cs="Times New Roman"/>
          <w:sz w:val="24"/>
          <w:szCs w:val="24"/>
        </w:rPr>
        <w:t xml:space="preserve">». Дополнительно </w:t>
      </w:r>
      <w:proofErr w:type="spellStart"/>
      <w:r w:rsidRPr="003E1145">
        <w:rPr>
          <w:rFonts w:ascii="Times New Roman" w:hAnsi="Times New Roman" w:cs="Times New Roman"/>
          <w:sz w:val="24"/>
          <w:szCs w:val="24"/>
        </w:rPr>
        <w:t>флеш</w:t>
      </w:r>
      <w:proofErr w:type="spellEnd"/>
      <w:r w:rsidRPr="003E1145">
        <w:rPr>
          <w:rFonts w:ascii="Times New Roman" w:hAnsi="Times New Roman" w:cs="Times New Roman"/>
          <w:sz w:val="24"/>
          <w:szCs w:val="24"/>
        </w:rPr>
        <w:t xml:space="preserve">-накопитель должен содержать полностью идентичный </w:t>
      </w:r>
      <w:proofErr w:type="gramStart"/>
      <w:r w:rsidRPr="003E1145">
        <w:rPr>
          <w:rFonts w:ascii="Times New Roman" w:hAnsi="Times New Roman" w:cs="Times New Roman"/>
          <w:sz w:val="24"/>
          <w:szCs w:val="24"/>
        </w:rPr>
        <w:t>печатному</w:t>
      </w:r>
      <w:proofErr w:type="gramEnd"/>
      <w:r w:rsidRPr="003E1145">
        <w:rPr>
          <w:rFonts w:ascii="Times New Roman" w:hAnsi="Times New Roman" w:cs="Times New Roman"/>
          <w:sz w:val="24"/>
          <w:szCs w:val="24"/>
        </w:rPr>
        <w:t xml:space="preserve"> экземпляр (текстовая и графическая части) проектной документации в формате «.</w:t>
      </w:r>
      <w:proofErr w:type="spellStart"/>
      <w:r w:rsidRPr="003E1145">
        <w:rPr>
          <w:rFonts w:ascii="Times New Roman" w:hAnsi="Times New Roman" w:cs="Times New Roman"/>
          <w:sz w:val="24"/>
          <w:szCs w:val="24"/>
        </w:rPr>
        <w:t>pdf</w:t>
      </w:r>
      <w:proofErr w:type="spellEnd"/>
      <w:r w:rsidRPr="003E1145">
        <w:rPr>
          <w:rFonts w:ascii="Times New Roman" w:hAnsi="Times New Roman" w:cs="Times New Roman"/>
          <w:sz w:val="24"/>
          <w:szCs w:val="24"/>
        </w:rPr>
        <w:t>», а также скан-копии положительных заключений государственной экспертизы, сводного сметного расчета стоимости объекта, сводной ведомости объемов работ в формате «.</w:t>
      </w:r>
      <w:proofErr w:type="spellStart"/>
      <w:r w:rsidRPr="003E1145">
        <w:rPr>
          <w:rFonts w:ascii="Times New Roman" w:hAnsi="Times New Roman" w:cs="Times New Roman"/>
          <w:sz w:val="24"/>
          <w:szCs w:val="24"/>
        </w:rPr>
        <w:t>pdf</w:t>
      </w:r>
      <w:proofErr w:type="spellEnd"/>
      <w:r w:rsidRPr="003E1145">
        <w:rPr>
          <w:rFonts w:ascii="Times New Roman" w:hAnsi="Times New Roman" w:cs="Times New Roman"/>
          <w:sz w:val="24"/>
          <w:szCs w:val="24"/>
        </w:rPr>
        <w:t>». Наименования папок и файлов должны совпадать с наименованием документов и чертежей (ведомостей);</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положительное заключение государственной экспертизы проектной документации и результатов инженерных изысканий (2 подлинных экземпляра);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положительное заключение по результатам проверки достоверности определения сметной стоимости (2 </w:t>
      </w:r>
      <w:proofErr w:type="gramStart"/>
      <w:r w:rsidRPr="003E1145">
        <w:rPr>
          <w:rFonts w:ascii="Times New Roman" w:hAnsi="Times New Roman" w:cs="Times New Roman"/>
          <w:sz w:val="24"/>
          <w:szCs w:val="24"/>
        </w:rPr>
        <w:t>подлинных</w:t>
      </w:r>
      <w:proofErr w:type="gramEnd"/>
      <w:r w:rsidRPr="003E1145">
        <w:rPr>
          <w:rFonts w:ascii="Times New Roman" w:hAnsi="Times New Roman" w:cs="Times New Roman"/>
          <w:sz w:val="24"/>
          <w:szCs w:val="24"/>
        </w:rPr>
        <w:t xml:space="preserve"> экземпляра).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6.</w:t>
      </w:r>
      <w:r w:rsidR="00DE4ADD" w:rsidRPr="003E1145">
        <w:rPr>
          <w:rFonts w:ascii="Times New Roman" w:hAnsi="Times New Roman" w:cs="Times New Roman"/>
          <w:sz w:val="24"/>
          <w:szCs w:val="24"/>
        </w:rPr>
        <w:t>4</w:t>
      </w:r>
      <w:r w:rsidRPr="003E1145">
        <w:rPr>
          <w:rFonts w:ascii="Times New Roman" w:hAnsi="Times New Roman" w:cs="Times New Roman"/>
          <w:sz w:val="24"/>
          <w:szCs w:val="24"/>
        </w:rPr>
        <w:t>. Муниципальный заказчик в течение 20 (двадцати) дней со дня получения материалов, указанных в пункте 6.2. настоящего контракта, принимает результаты выполненных работ и направляет Подрядчику подписанный акт сдачи-приемки выполненных работ или отказывается в принятии выполненных работ и направляет мотивированный отказ. Подрядчик обязан устранить указанные Муниципальным заказчиком недостатки за свой счет в срок не более 10 (десяти) рабочих дней со дня получения мотивированного отказа.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6.</w:t>
      </w:r>
      <w:r w:rsidR="00DE4ADD" w:rsidRPr="003E1145">
        <w:rPr>
          <w:rFonts w:ascii="Times New Roman" w:hAnsi="Times New Roman" w:cs="Times New Roman"/>
          <w:sz w:val="24"/>
          <w:szCs w:val="24"/>
        </w:rPr>
        <w:t>5</w:t>
      </w:r>
      <w:r w:rsidRPr="003E1145">
        <w:rPr>
          <w:rFonts w:ascii="Times New Roman" w:hAnsi="Times New Roman" w:cs="Times New Roman"/>
          <w:sz w:val="24"/>
          <w:szCs w:val="24"/>
        </w:rPr>
        <w:t>. Мотивированный отказ Муниципального заказчика также может быть оформлен составлением сторонами акта с перечнем необходимых доработок.</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6.</w:t>
      </w:r>
      <w:r w:rsidR="00DE4ADD" w:rsidRPr="003E1145">
        <w:rPr>
          <w:rFonts w:ascii="Times New Roman" w:hAnsi="Times New Roman" w:cs="Times New Roman"/>
          <w:sz w:val="24"/>
          <w:szCs w:val="24"/>
        </w:rPr>
        <w:t>6</w:t>
      </w:r>
      <w:r w:rsidRPr="003E1145">
        <w:rPr>
          <w:rFonts w:ascii="Times New Roman" w:hAnsi="Times New Roman" w:cs="Times New Roman"/>
          <w:sz w:val="24"/>
          <w:szCs w:val="24"/>
        </w:rPr>
        <w:t xml:space="preserve">. Если в ходе выполнения работ выяснится неизбежное получение отрицательного результата или нецелесообразность дальнейшего проведения работ, Подрядчик приостанавливает их и в течение 3 (трех) дней уведомляет об этом Муниципального заказчика в письменной форме.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В этом случае в течение 10 (десяти) дней Стороны должны принять решение о целесообразности продолжения таких работ. При принятии решения о прекращении работ Стороны производят расчеты за фактически выполненную и принятую Муниципальным заказчиком работу.</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6.</w:t>
      </w:r>
      <w:r w:rsidR="00DE4ADD" w:rsidRPr="003E1145">
        <w:rPr>
          <w:rFonts w:ascii="Times New Roman" w:hAnsi="Times New Roman" w:cs="Times New Roman"/>
          <w:sz w:val="24"/>
          <w:szCs w:val="24"/>
        </w:rPr>
        <w:t>7</w:t>
      </w:r>
      <w:r w:rsidRPr="003E1145">
        <w:rPr>
          <w:rFonts w:ascii="Times New Roman" w:hAnsi="Times New Roman" w:cs="Times New Roman"/>
          <w:sz w:val="24"/>
          <w:szCs w:val="24"/>
        </w:rPr>
        <w:t>. Для осуществления расчетов в соответствии с абзацем 2 раздела 3 настоящего контракта Подрядчик предоставляет Муниципальному заказчику акт приемки-сдачи выполненных работ на соответствующую сумму с указанием достигнутого промежуточного результата работ и приложением результатов инженерных изысканий. В случае нарушения Подрядчиком срока выполнения работ, установленного пунктом 4.1 настоящего контракта, Подрядчик не имеет права на сдачу промежуточного результата работ. Муниципальный заказчик в таком случае имеет право не принимать промежуточный результат работ. Муниципальный заказчик в течение двадцати дней производит приемку данных работ и направляет Подрядчику подписанный акт сдачи-приемки выполненных работ или отказывается в принятии выполненных работ и направляет мотивированный отказ. Подрядчик обязан устранить указанные Муниципальным заказчиком недостатки за свой счет в срок не более 10 (десяти) рабочих дней со дня получения мотивированного отказа.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Принятые в соответствии с настоящим пунктом работы не имеют самостоятельной ценности для Муниципального заказчика в качестве результата работ. </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sz w:val="24"/>
          <w:szCs w:val="24"/>
        </w:rPr>
        <w:t>7.</w:t>
      </w:r>
      <w:r w:rsidRPr="003E1145">
        <w:rPr>
          <w:rFonts w:ascii="Times New Roman" w:hAnsi="Times New Roman" w:cs="Times New Roman"/>
          <w:b/>
          <w:bCs/>
          <w:sz w:val="24"/>
          <w:szCs w:val="24"/>
        </w:rPr>
        <w:t>ОТВЕТСТВЕННОСТЬ СТОРОН</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7.1.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 и настоящим контрактом.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7.2. Сторона, </w:t>
      </w:r>
      <w:proofErr w:type="spellStart"/>
      <w:r w:rsidRPr="003E1145">
        <w:rPr>
          <w:rFonts w:ascii="Times New Roman" w:hAnsi="Times New Roman" w:cs="Times New Roman"/>
          <w:sz w:val="24"/>
          <w:szCs w:val="24"/>
        </w:rPr>
        <w:t>неисполнившая</w:t>
      </w:r>
      <w:proofErr w:type="spellEnd"/>
      <w:r w:rsidRPr="003E1145">
        <w:rPr>
          <w:rFonts w:ascii="Times New Roman" w:hAnsi="Times New Roman" w:cs="Times New Roman"/>
          <w:sz w:val="24"/>
          <w:szCs w:val="24"/>
        </w:rPr>
        <w:t xml:space="preserve"> или </w:t>
      </w:r>
      <w:proofErr w:type="spellStart"/>
      <w:r w:rsidRPr="003E1145">
        <w:rPr>
          <w:rFonts w:ascii="Times New Roman" w:hAnsi="Times New Roman" w:cs="Times New Roman"/>
          <w:sz w:val="24"/>
          <w:szCs w:val="24"/>
        </w:rPr>
        <w:t>ненадлежаще</w:t>
      </w:r>
      <w:proofErr w:type="spellEnd"/>
      <w:r w:rsidRPr="003E1145">
        <w:rPr>
          <w:rFonts w:ascii="Times New Roman" w:hAnsi="Times New Roman" w:cs="Times New Roman"/>
          <w:sz w:val="24"/>
          <w:szCs w:val="24"/>
        </w:rPr>
        <w:t xml:space="preserve"> исполнившая обязательство, обязана возместить другой стороне причиненные этим убытки.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7.3.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7.3.1. </w:t>
      </w:r>
      <w:proofErr w:type="gramStart"/>
      <w:r w:rsidRPr="003E1145">
        <w:rPr>
          <w:rFonts w:ascii="Times New Roman" w:hAnsi="Times New Roman" w:cs="Times New Roman"/>
          <w:sz w:val="24"/>
          <w:szCs w:val="24"/>
        </w:rPr>
        <w:t>За просрочку  исполнения  Муниципальный заказчиком своих  обязательств по настоящему контракту Муниципальный заказчик обязуется уплатить Подрядчику пени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7.3.2. За ненадлежащее исполнение Муниципальным заказчиком обязательств, предусмотренных контрактом, за исключением просрочки исполнения обязательств по контракту, Муниципальный заказчик обязуется уплатить Подрядчику штраф в размере __________________ рублей. </w:t>
      </w:r>
      <w:proofErr w:type="gramStart"/>
      <w:r w:rsidRPr="003E1145">
        <w:rPr>
          <w:rFonts w:ascii="Times New Roman" w:hAnsi="Times New Roman" w:cs="Times New Roman"/>
          <w:sz w:val="24"/>
          <w:szCs w:val="24"/>
        </w:rPr>
        <w:t xml:space="preserve">(Конкретный размер штрафа указывается исходя из цены контракта в порядке, установленном постановлением Правительства Российской Федерации от 25.11.2013 № 1063: </w:t>
      </w:r>
      <w:proofErr w:type="gramEnd"/>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а) 2,5 процента цены контракта в случае, если цена контракта не превышает 3 млн. рублей;</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7.4.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 Требование об уплате неустоек, а также иные требования, </w:t>
      </w:r>
      <w:r w:rsidRPr="003E1145">
        <w:rPr>
          <w:rFonts w:ascii="Times New Roman" w:hAnsi="Times New Roman" w:cs="Times New Roman"/>
          <w:sz w:val="24"/>
          <w:szCs w:val="24"/>
        </w:rPr>
        <w:lastRenderedPageBreak/>
        <w:t>указанные в п. 11.2 контракта, подлежат исполнению Подрядчиком в течение одного рабочего дня после получения.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7.4.1. За  просрочку  исполнения  Подрядчиком своих обязательств по настоящему контракту Подрядчик обязуется уплатить в областной бюджет пеню в размере, определенном в порядке, установленном постановлением Правительства Российской Федерации от 25.11.2013 № 1063. </w:t>
      </w:r>
      <w:proofErr w:type="gramStart"/>
      <w:r w:rsidRPr="003E1145">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указанной в пункте 2.1 настоящего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roofErr w:type="gramEnd"/>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П = (Ц - В) x</w:t>
      </w:r>
      <w:proofErr w:type="gramStart"/>
      <w:r w:rsidRPr="003E1145">
        <w:rPr>
          <w:rFonts w:ascii="Times New Roman" w:hAnsi="Times New Roman" w:cs="Times New Roman"/>
          <w:sz w:val="24"/>
          <w:szCs w:val="24"/>
        </w:rPr>
        <w:t xml:space="preserve"> С</w:t>
      </w:r>
      <w:proofErr w:type="gramEnd"/>
      <w:r w:rsidRPr="003E1145">
        <w:rPr>
          <w:rFonts w:ascii="Times New Roman" w:hAnsi="Times New Roman" w:cs="Times New Roman"/>
          <w:sz w:val="24"/>
          <w:szCs w:val="24"/>
        </w:rPr>
        <w:t>,</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где:</w:t>
      </w:r>
    </w:p>
    <w:p w:rsidR="00912806" w:rsidRPr="003E1145" w:rsidRDefault="00912806" w:rsidP="003E1145">
      <w:pPr>
        <w:spacing w:after="0"/>
        <w:jc w:val="both"/>
        <w:rPr>
          <w:rFonts w:ascii="Times New Roman" w:hAnsi="Times New Roman" w:cs="Times New Roman"/>
          <w:sz w:val="24"/>
          <w:szCs w:val="24"/>
        </w:rPr>
      </w:pPr>
      <w:proofErr w:type="gramStart"/>
      <w:r w:rsidRPr="003E1145">
        <w:rPr>
          <w:rFonts w:ascii="Times New Roman" w:hAnsi="Times New Roman" w:cs="Times New Roman"/>
          <w:sz w:val="24"/>
          <w:szCs w:val="24"/>
        </w:rPr>
        <w:t>Ц</w:t>
      </w:r>
      <w:proofErr w:type="gramEnd"/>
      <w:r w:rsidRPr="003E1145">
        <w:rPr>
          <w:rFonts w:ascii="Times New Roman" w:hAnsi="Times New Roman" w:cs="Times New Roman"/>
          <w:sz w:val="24"/>
          <w:szCs w:val="24"/>
        </w:rPr>
        <w:t xml:space="preserve"> - цена контракта;</w:t>
      </w:r>
    </w:p>
    <w:p w:rsidR="00912806" w:rsidRPr="003E1145" w:rsidRDefault="00912806" w:rsidP="003E1145">
      <w:pPr>
        <w:spacing w:after="0"/>
        <w:jc w:val="both"/>
        <w:rPr>
          <w:rFonts w:ascii="Times New Roman" w:hAnsi="Times New Roman" w:cs="Times New Roman"/>
          <w:sz w:val="24"/>
          <w:szCs w:val="24"/>
        </w:rPr>
      </w:pPr>
      <w:proofErr w:type="gramStart"/>
      <w:r w:rsidRPr="003E1145">
        <w:rPr>
          <w:rFonts w:ascii="Times New Roman" w:hAnsi="Times New Roman" w:cs="Times New Roman"/>
          <w:sz w:val="24"/>
          <w:szCs w:val="24"/>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С - размер ставки.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Размер ставки определяется по формуле:</w:t>
      </w:r>
    </w:p>
    <w:p w:rsidR="00912806" w:rsidRPr="003E1145" w:rsidRDefault="00912806" w:rsidP="003E1145">
      <w:pPr>
        <w:pStyle w:val="HTML"/>
        <w:shd w:val="clear" w:color="auto" w:fill="FFFFFF"/>
        <w:spacing w:line="276" w:lineRule="auto"/>
        <w:rPr>
          <w:rFonts w:ascii="Times New Roman" w:hAnsi="Times New Roman"/>
          <w:color w:val="000000"/>
          <w:sz w:val="24"/>
          <w:szCs w:val="24"/>
        </w:rPr>
      </w:pPr>
      <w:r w:rsidRPr="003E1145">
        <w:rPr>
          <w:rFonts w:ascii="Times New Roman" w:hAnsi="Times New Roman"/>
          <w:sz w:val="24"/>
          <w:szCs w:val="24"/>
        </w:rPr>
        <w:t xml:space="preserve"> </w:t>
      </w:r>
      <w:r w:rsidRPr="003E1145">
        <w:rPr>
          <w:rFonts w:ascii="Times New Roman" w:hAnsi="Times New Roman"/>
          <w:color w:val="000000"/>
          <w:sz w:val="24"/>
          <w:szCs w:val="24"/>
        </w:rPr>
        <w:t xml:space="preserve">С = </w:t>
      </w:r>
      <w:proofErr w:type="gramStart"/>
      <w:r w:rsidRPr="003E1145">
        <w:rPr>
          <w:rFonts w:ascii="Times New Roman" w:hAnsi="Times New Roman"/>
          <w:color w:val="000000"/>
          <w:sz w:val="24"/>
          <w:szCs w:val="24"/>
        </w:rPr>
        <w:t>С</w:t>
      </w:r>
      <w:proofErr w:type="gramEnd"/>
      <w:r w:rsidRPr="003E1145">
        <w:rPr>
          <w:rFonts w:ascii="Times New Roman" w:hAnsi="Times New Roman"/>
          <w:color w:val="000000"/>
          <w:sz w:val="24"/>
          <w:szCs w:val="24"/>
        </w:rPr>
        <w:t xml:space="preserve">   x ДП,</w:t>
      </w:r>
    </w:p>
    <w:p w:rsidR="00912806" w:rsidRPr="003E1145" w:rsidRDefault="00912806" w:rsidP="003E1145">
      <w:pPr>
        <w:pStyle w:val="HTML"/>
        <w:shd w:val="clear" w:color="auto" w:fill="FFFFFF"/>
        <w:spacing w:line="276" w:lineRule="auto"/>
        <w:rPr>
          <w:rFonts w:ascii="Times New Roman" w:hAnsi="Times New Roman"/>
          <w:color w:val="000000"/>
          <w:sz w:val="24"/>
          <w:szCs w:val="24"/>
        </w:rPr>
      </w:pPr>
      <w:r w:rsidRPr="003E1145">
        <w:rPr>
          <w:rFonts w:ascii="Times New Roman" w:hAnsi="Times New Roman"/>
          <w:color w:val="000000"/>
          <w:sz w:val="24"/>
          <w:szCs w:val="24"/>
        </w:rPr>
        <w:t xml:space="preserve">        ЦБ</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где:</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С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3E1145">
        <w:rPr>
          <w:rFonts w:ascii="Times New Roman" w:hAnsi="Times New Roman" w:cs="Times New Roman"/>
          <w:sz w:val="24"/>
          <w:szCs w:val="24"/>
        </w:rPr>
        <w:t xml:space="preserve"> К</w:t>
      </w:r>
      <w:proofErr w:type="gramEnd"/>
      <w:r w:rsidRPr="003E1145">
        <w:rPr>
          <w:rFonts w:ascii="Times New Roman" w:hAnsi="Times New Roman" w:cs="Times New Roman"/>
          <w:sz w:val="24"/>
          <w:szCs w:val="24"/>
        </w:rPr>
        <w:t>;</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ДП - количество дней просрочки.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Коэффициент</w:t>
      </w:r>
      <w:proofErr w:type="gramStart"/>
      <w:r w:rsidRPr="003E1145">
        <w:rPr>
          <w:rFonts w:ascii="Times New Roman" w:hAnsi="Times New Roman" w:cs="Times New Roman"/>
          <w:sz w:val="24"/>
          <w:szCs w:val="24"/>
        </w:rPr>
        <w:t xml:space="preserve"> К</w:t>
      </w:r>
      <w:proofErr w:type="gramEnd"/>
      <w:r w:rsidRPr="003E1145">
        <w:rPr>
          <w:rFonts w:ascii="Times New Roman" w:hAnsi="Times New Roman" w:cs="Times New Roman"/>
          <w:sz w:val="24"/>
          <w:szCs w:val="24"/>
        </w:rPr>
        <w:t xml:space="preserve"> определяется по формуле:</w:t>
      </w:r>
    </w:p>
    <w:p w:rsidR="00912806" w:rsidRPr="003E1145" w:rsidRDefault="00912806" w:rsidP="003E1145">
      <w:pPr>
        <w:pStyle w:val="HTML"/>
        <w:shd w:val="clear" w:color="auto" w:fill="FFFFFF"/>
        <w:spacing w:line="276" w:lineRule="auto"/>
        <w:rPr>
          <w:rFonts w:ascii="Times New Roman" w:hAnsi="Times New Roman"/>
          <w:color w:val="000000"/>
          <w:sz w:val="24"/>
          <w:szCs w:val="24"/>
        </w:rPr>
      </w:pPr>
      <w:r w:rsidRPr="003E1145">
        <w:rPr>
          <w:rFonts w:ascii="Times New Roman" w:hAnsi="Times New Roman"/>
          <w:color w:val="000000"/>
          <w:sz w:val="24"/>
          <w:szCs w:val="24"/>
        </w:rPr>
        <w:t xml:space="preserve">     </w:t>
      </w:r>
    </w:p>
    <w:p w:rsidR="00912806" w:rsidRPr="003E1145" w:rsidRDefault="00912806" w:rsidP="003E1145">
      <w:pPr>
        <w:pStyle w:val="HTML"/>
        <w:shd w:val="clear" w:color="auto" w:fill="FFFFFF"/>
        <w:spacing w:line="276" w:lineRule="auto"/>
        <w:rPr>
          <w:rFonts w:ascii="Times New Roman" w:hAnsi="Times New Roman"/>
          <w:color w:val="000000"/>
          <w:sz w:val="24"/>
          <w:szCs w:val="24"/>
        </w:rPr>
      </w:pPr>
      <w:r w:rsidRPr="003E1145">
        <w:rPr>
          <w:rFonts w:ascii="Times New Roman" w:hAnsi="Times New Roman"/>
          <w:color w:val="000000"/>
          <w:sz w:val="24"/>
          <w:szCs w:val="24"/>
        </w:rPr>
        <w:t xml:space="preserve">К = </w:t>
      </w:r>
      <w:r w:rsidRPr="003E1145">
        <w:rPr>
          <w:rFonts w:ascii="Times New Roman" w:hAnsi="Times New Roman"/>
          <w:color w:val="000000"/>
          <w:sz w:val="24"/>
          <w:szCs w:val="24"/>
          <w:u w:val="single"/>
        </w:rPr>
        <w:t>ДП</w:t>
      </w:r>
      <w:r w:rsidRPr="003E1145">
        <w:rPr>
          <w:rFonts w:ascii="Times New Roman" w:hAnsi="Times New Roman"/>
          <w:color w:val="000000"/>
          <w:sz w:val="24"/>
          <w:szCs w:val="24"/>
        </w:rPr>
        <w:t xml:space="preserve"> x 100%,</w:t>
      </w:r>
    </w:p>
    <w:p w:rsidR="00912806" w:rsidRPr="003E1145" w:rsidRDefault="00912806" w:rsidP="003E1145">
      <w:pPr>
        <w:pStyle w:val="HTML"/>
        <w:shd w:val="clear" w:color="auto" w:fill="FFFFFF"/>
        <w:spacing w:line="276" w:lineRule="auto"/>
        <w:rPr>
          <w:rFonts w:ascii="Times New Roman" w:hAnsi="Times New Roman"/>
          <w:color w:val="000000"/>
          <w:sz w:val="24"/>
          <w:szCs w:val="24"/>
        </w:rPr>
      </w:pPr>
      <w:r w:rsidRPr="003E1145">
        <w:rPr>
          <w:rFonts w:ascii="Times New Roman" w:hAnsi="Times New Roman"/>
          <w:color w:val="000000"/>
          <w:sz w:val="24"/>
          <w:szCs w:val="24"/>
        </w:rPr>
        <w:t xml:space="preserve">    ДК</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где:</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ДП - количество дней просрочки;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ДК - срок исполнения обязательства по контракту (количество дней).</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При</w:t>
      </w:r>
      <w:proofErr w:type="gramStart"/>
      <w:r w:rsidRPr="003E1145">
        <w:rPr>
          <w:rFonts w:ascii="Times New Roman" w:hAnsi="Times New Roman" w:cs="Times New Roman"/>
          <w:sz w:val="24"/>
          <w:szCs w:val="24"/>
        </w:rPr>
        <w:t xml:space="preserve"> К</w:t>
      </w:r>
      <w:proofErr w:type="gramEnd"/>
      <w:r w:rsidRPr="003E1145">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При</w:t>
      </w:r>
      <w:proofErr w:type="gramStart"/>
      <w:r w:rsidRPr="003E1145">
        <w:rPr>
          <w:rFonts w:ascii="Times New Roman" w:hAnsi="Times New Roman" w:cs="Times New Roman"/>
          <w:sz w:val="24"/>
          <w:szCs w:val="24"/>
        </w:rPr>
        <w:t xml:space="preserve"> К</w:t>
      </w:r>
      <w:proofErr w:type="gramEnd"/>
      <w:r w:rsidRPr="003E1145">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При</w:t>
      </w:r>
      <w:proofErr w:type="gramStart"/>
      <w:r w:rsidRPr="003E1145">
        <w:rPr>
          <w:rFonts w:ascii="Times New Roman" w:hAnsi="Times New Roman" w:cs="Times New Roman"/>
          <w:sz w:val="24"/>
          <w:szCs w:val="24"/>
        </w:rPr>
        <w:t xml:space="preserve"> К</w:t>
      </w:r>
      <w:proofErr w:type="gramEnd"/>
      <w:r w:rsidRPr="003E1145">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7.4.2.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Подрядчик обязуется уплатить в областной бюджет штраф в размере ___________ рублей. </w:t>
      </w:r>
      <w:proofErr w:type="gramStart"/>
      <w:r w:rsidRPr="003E1145">
        <w:rPr>
          <w:rFonts w:ascii="Times New Roman" w:hAnsi="Times New Roman" w:cs="Times New Roman"/>
          <w:sz w:val="24"/>
          <w:szCs w:val="24"/>
        </w:rPr>
        <w:t xml:space="preserve">(Конкретный размер штрафа указывается исходя из цены контракта </w:t>
      </w:r>
      <w:r w:rsidRPr="003E1145">
        <w:rPr>
          <w:rFonts w:ascii="Times New Roman" w:hAnsi="Times New Roman" w:cs="Times New Roman"/>
          <w:sz w:val="24"/>
          <w:szCs w:val="24"/>
        </w:rPr>
        <w:lastRenderedPageBreak/>
        <w:t>в порядке, установленном постановлением Правительства Российской Федерации от 25.11.2013 № 1063:</w:t>
      </w:r>
      <w:proofErr w:type="gramEnd"/>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а) 10 процентов цены контракта в случае, если цена контракта не превышает 3 млн. рублей;</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7.6. </w:t>
      </w:r>
      <w:proofErr w:type="gramStart"/>
      <w:r w:rsidRPr="003E1145">
        <w:rPr>
          <w:rFonts w:ascii="Times New Roman" w:hAnsi="Times New Roman" w:cs="Times New Roman"/>
          <w:sz w:val="24"/>
          <w:szCs w:val="24"/>
        </w:rPr>
        <w:t>Муниципальный заказчик имеет право удовлетворить требование об уплате неустоек или иные требования, указанные в п. 11.2 контракта, путем обращения к Гаранту с требованием об осуществлении уплаты денежной суммы по банковской гарантии или путем обращения взыскания на денежные средства, внесенные в качестве обеспечения исполнения контракта (в зависимости от избранного Подрядчиком способа обеспечения исполнения контракта).</w:t>
      </w:r>
      <w:proofErr w:type="gramEnd"/>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Подрядчик обязан письменно уведомить Муниципального заказчика о факте добровольного удовлетворения требования Муниципального заказчика с приложением соответствующего платежного поручения. В случае отсутствия/несвоевременного письменного уведомления Государственного заказчика о факте добровольного удовлетворения требования, действия Муниципального заказчика по удовлетворению требования за счет обеспечения исполнения контракта, совершенные до момента получения письменного уведомления, являются добросовестными.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Моментом добровольного удовлетворения Подрядчиком требования в целях регулирования отношений в рамках настоящего пункта контракта является момент поступления денежных средств на счет Муниципального заказчика, указанный в претензии (требовании).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В случае добровольного удовлетворения требования Подрядчиком и удовлетворения того же требования гарантом по банковской гарантии, Муниципальный заказчик обязан вернуть Подрядчику излишне полученные денежные средства.</w:t>
      </w:r>
    </w:p>
    <w:p w:rsidR="00912806" w:rsidRPr="003E1145" w:rsidRDefault="00912806" w:rsidP="003E1145">
      <w:pPr>
        <w:spacing w:after="0"/>
        <w:jc w:val="both"/>
        <w:rPr>
          <w:rFonts w:ascii="Times New Roman" w:hAnsi="Times New Roman" w:cs="Times New Roman"/>
          <w:sz w:val="24"/>
          <w:szCs w:val="24"/>
        </w:rPr>
      </w:pPr>
      <w:proofErr w:type="gramStart"/>
      <w:r w:rsidRPr="003E1145">
        <w:rPr>
          <w:rFonts w:ascii="Times New Roman" w:hAnsi="Times New Roman" w:cs="Times New Roman"/>
          <w:sz w:val="24"/>
          <w:szCs w:val="24"/>
        </w:rPr>
        <w:t>В случае добровольного удовлетворения Подрядчиком требования после направления Муниципальным заказчиком извещения об обращении взыскания на денежные средства, внесенные в качестве обеспечения исполнения контракта, но до момента его надлежащего извещения в соответствии с п. 7.7 контракта, обращение взыскания на денежные средства, внесенные в качестве обеспечения исполнения контракта, прекращается, извещение считается ненаправленным и не влечет гражданско-правовых последствий.</w:t>
      </w:r>
      <w:proofErr w:type="gramEnd"/>
      <w:r w:rsidRPr="003E1145">
        <w:rPr>
          <w:rFonts w:ascii="Times New Roman" w:hAnsi="Times New Roman" w:cs="Times New Roman"/>
          <w:sz w:val="24"/>
          <w:szCs w:val="24"/>
        </w:rPr>
        <w:t xml:space="preserve"> Сумма денежных средств, внесенных в качестве обеспечения исполнения контракта, остается равной сумме, которая была до направления указанного извещения.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В случае добровольного удовлетворения Подрядчиком требования после надлежащего извещения в соответствии с п. 7.7 контракта, Муниципальный заказчик обязан вернуть Подрядчику излишне полученные денежные средства.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7.7. Под обращением взыскания на денежные средства, внесенные в качестве обеспечения исполнения контракта, стороны понимают удержание суммы неустоек, а также иных требований, указанных в п. 11.2 контракта, из денежных средств, внесенных в качестве обеспечения исполнения контракта. Такое удержание осуществляется во внесудебном порядке с письменным извещением Подрядчика о факте удержания. Первоначально в требовании об уплате неустоек (претензии с иным требованием) Муниципальный заказчик указывает на начало обращения взыскания на денежные средства, внесенные в качестве обеспечения исполнения контракта. Затем Муниципальный заказчик направляет Подрядчику извещение об удержании суммы требований из денежных средств, внесенных в качестве обеспечения исполнения контракта. Извещение должно содержать указание на основани</w:t>
      </w:r>
      <w:proofErr w:type="gramStart"/>
      <w:r w:rsidRPr="003E1145">
        <w:rPr>
          <w:rFonts w:ascii="Times New Roman" w:hAnsi="Times New Roman" w:cs="Times New Roman"/>
          <w:sz w:val="24"/>
          <w:szCs w:val="24"/>
        </w:rPr>
        <w:t>е</w:t>
      </w:r>
      <w:proofErr w:type="gramEnd"/>
      <w:r w:rsidRPr="003E1145">
        <w:rPr>
          <w:rFonts w:ascii="Times New Roman" w:hAnsi="Times New Roman" w:cs="Times New Roman"/>
          <w:sz w:val="24"/>
          <w:szCs w:val="24"/>
        </w:rPr>
        <w:t xml:space="preserve"> возникновения требования, расчет суммы требования по каждому основанию, а также общую сумму удерживаемых денежных средств. Извещение направляется по почте заказным письмом с уведомлением о вручении по адресу Подрядчика, </w:t>
      </w:r>
      <w:r w:rsidRPr="003E1145">
        <w:rPr>
          <w:rFonts w:ascii="Times New Roman" w:hAnsi="Times New Roman" w:cs="Times New Roman"/>
          <w:sz w:val="24"/>
          <w:szCs w:val="24"/>
        </w:rPr>
        <w:lastRenderedPageBreak/>
        <w:t>указанному в контракте, а по усмотрению Муниципального заказчика кроме того телеграммой, либо посредством факсимильной связи, либо с использованием иных сре</w:t>
      </w:r>
      <w:proofErr w:type="gramStart"/>
      <w:r w:rsidRPr="003E1145">
        <w:rPr>
          <w:rFonts w:ascii="Times New Roman" w:hAnsi="Times New Roman" w:cs="Times New Roman"/>
          <w:sz w:val="24"/>
          <w:szCs w:val="24"/>
        </w:rPr>
        <w:t>дств св</w:t>
      </w:r>
      <w:proofErr w:type="gramEnd"/>
      <w:r w:rsidRPr="003E1145">
        <w:rPr>
          <w:rFonts w:ascii="Times New Roman" w:hAnsi="Times New Roman" w:cs="Times New Roman"/>
          <w:sz w:val="24"/>
          <w:szCs w:val="24"/>
        </w:rPr>
        <w:t>язи и доставки, обеспечивающих фиксирование такого уведомления и получение Муниципальным заказчиком подтверждения о его вручении Подрядчику. Такое извещение признается сторонами надлежащим.</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Моментом надлежащего извещения признается момент получения Подрядчиком извещения любым из указанных способов либо момент получения Муниципальным заказчиком информации об отсутствии Подрядчика по его адресу, указанному в контракте, или об уклонении Подрядчика от получения извещения.</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b/>
          <w:bCs/>
          <w:sz w:val="24"/>
          <w:szCs w:val="24"/>
        </w:rPr>
        <w:t>8. ДЕЙСТВИЕ НЕПРЕОДОЛИМОЙ СИЛЫ</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8.1.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объективных обстоятельств непреодолимой силы (форс-мажор), возникших после заключения настоящего контракта. Если эти обстоятельства непосредственно повлияли на исполнение обязатель</w:t>
      </w:r>
      <w:proofErr w:type="gramStart"/>
      <w:r w:rsidRPr="003E1145">
        <w:rPr>
          <w:rFonts w:ascii="Times New Roman" w:hAnsi="Times New Roman" w:cs="Times New Roman"/>
          <w:sz w:val="24"/>
          <w:szCs w:val="24"/>
        </w:rPr>
        <w:t>ств в ср</w:t>
      </w:r>
      <w:proofErr w:type="gramEnd"/>
      <w:r w:rsidRPr="003E1145">
        <w:rPr>
          <w:rFonts w:ascii="Times New Roman" w:hAnsi="Times New Roman" w:cs="Times New Roman"/>
          <w:sz w:val="24"/>
          <w:szCs w:val="24"/>
        </w:rPr>
        <w:t xml:space="preserve">ок, установленный в настоящем контракте, то течение срока исполнения обязательства приостанавливается на время действия обстоятельств непреодолимой силы.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8.2. Сторона, для которой создалась невозможность исполнения обязатель</w:t>
      </w:r>
      <w:proofErr w:type="gramStart"/>
      <w:r w:rsidRPr="003E1145">
        <w:rPr>
          <w:rFonts w:ascii="Times New Roman" w:hAnsi="Times New Roman" w:cs="Times New Roman"/>
          <w:sz w:val="24"/>
          <w:szCs w:val="24"/>
        </w:rPr>
        <w:t>ств  всл</w:t>
      </w:r>
      <w:proofErr w:type="gramEnd"/>
      <w:r w:rsidRPr="003E1145">
        <w:rPr>
          <w:rFonts w:ascii="Times New Roman" w:hAnsi="Times New Roman" w:cs="Times New Roman"/>
          <w:sz w:val="24"/>
          <w:szCs w:val="24"/>
        </w:rPr>
        <w:t>едствие действия непреодолимой силы, должна не позднее 10 дней с момента наступления вышеуказанных обстоятельств в письменной форме уведомить другую Сторону о препятствии и его влиянии на исполнение обязательств по контракту. Факты, изложенные в уведомлении, должны быть подтверждены уполномоченным в соответствии с действующим законодательством органом.</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b/>
          <w:bCs/>
          <w:sz w:val="24"/>
          <w:szCs w:val="24"/>
        </w:rPr>
        <w:t>9. ПОРЯДОК РАЗРЕШЕНИЯ СПОРОВ</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9.1. Все споры или разногласия, которые могут возникнуть при заключении, исполнении, расторжении настоящего контракта, подлежат рассмотрению с обязательным соблюдением претензионного порядка урегулирования спора. Срок ответа на претензию – 30 (тридцать) календарных дней с момента получения. </w:t>
      </w:r>
      <w:proofErr w:type="gramStart"/>
      <w:r w:rsidRPr="003E1145">
        <w:rPr>
          <w:rFonts w:ascii="Times New Roman" w:hAnsi="Times New Roman" w:cs="Times New Roman"/>
          <w:sz w:val="24"/>
          <w:szCs w:val="24"/>
        </w:rPr>
        <w:t xml:space="preserve">В случае уклонения Стороны от получения претензии, доставленной по ее адресу, указанному в контракте, в том числе по причине ее отсутствия по этому адресу, претензия считается полученной в день первой неудачной попытки вручения, а в случае необходимости явки для получения претензии в почтовое отделение – на второй рабочий день после доставки получателю извещения о поступившем почтовом отправлении. </w:t>
      </w:r>
      <w:proofErr w:type="gramEnd"/>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9.2. Споры, не разрешенные в претензионном порядке, подлежат рассмотрению в Арбитражном суде Ростовской области. </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9.3. Стороны пришли к соглашению, что при возникновении судебного спора расходы на оплату услуг представителя относятся на сторону, понесшую эти расходы, и вне зависимости от исхода дела возмещению другой стороной не подлежат. Настоящее соглашение заключено в соответствии с частью 4 статьи 110 АПК РФ.</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b/>
          <w:bCs/>
          <w:sz w:val="24"/>
          <w:szCs w:val="24"/>
        </w:rPr>
        <w:t>10. ПОРЯДОК ИЗМЕНЕНИЯ И РАСТОРЖЕНИЯ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10.1.</w:t>
      </w:r>
      <w:r w:rsidRPr="003E1145">
        <w:rPr>
          <w:rFonts w:ascii="Times New Roman" w:hAnsi="Times New Roman" w:cs="Times New Roman"/>
          <w:sz w:val="24"/>
          <w:szCs w:val="24"/>
        </w:rPr>
        <w:tab/>
        <w:t xml:space="preserve"> Настоящий </w:t>
      </w:r>
      <w:proofErr w:type="gramStart"/>
      <w:r w:rsidRPr="003E1145">
        <w:rPr>
          <w:rFonts w:ascii="Times New Roman" w:hAnsi="Times New Roman" w:cs="Times New Roman"/>
          <w:sz w:val="24"/>
          <w:szCs w:val="24"/>
        </w:rPr>
        <w:t>контракт</w:t>
      </w:r>
      <w:proofErr w:type="gramEnd"/>
      <w:r w:rsidRPr="003E1145">
        <w:rPr>
          <w:rFonts w:ascii="Times New Roman" w:hAnsi="Times New Roman" w:cs="Times New Roman"/>
          <w:sz w:val="24"/>
          <w:szCs w:val="24"/>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10.2.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10.3. Муниципальный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Если Муниципальным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выполненных работ в заключени</w:t>
      </w:r>
      <w:proofErr w:type="gramStart"/>
      <w:r w:rsidRPr="003E1145">
        <w:rPr>
          <w:rFonts w:ascii="Times New Roman" w:hAnsi="Times New Roman" w:cs="Times New Roman"/>
          <w:sz w:val="24"/>
          <w:szCs w:val="24"/>
        </w:rPr>
        <w:t>и</w:t>
      </w:r>
      <w:proofErr w:type="gramEnd"/>
      <w:r w:rsidRPr="003E1145">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10.4. </w:t>
      </w:r>
      <w:proofErr w:type="gramStart"/>
      <w:r w:rsidRPr="003E1145">
        <w:rPr>
          <w:rFonts w:ascii="Times New Roman" w:hAnsi="Times New Roman" w:cs="Times New Roman"/>
          <w:sz w:val="24"/>
          <w:szCs w:val="24"/>
        </w:rPr>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3E1145">
        <w:rPr>
          <w:rFonts w:ascii="Times New Roman" w:hAnsi="Times New Roman" w:cs="Times New Roman"/>
          <w:sz w:val="24"/>
          <w:szCs w:val="24"/>
        </w:rPr>
        <w:t xml:space="preserve"> сре</w:t>
      </w:r>
      <w:proofErr w:type="gramStart"/>
      <w:r w:rsidRPr="003E1145">
        <w:rPr>
          <w:rFonts w:ascii="Times New Roman" w:hAnsi="Times New Roman" w:cs="Times New Roman"/>
          <w:sz w:val="24"/>
          <w:szCs w:val="24"/>
        </w:rPr>
        <w:t>дств св</w:t>
      </w:r>
      <w:proofErr w:type="gramEnd"/>
      <w:r w:rsidRPr="003E1145">
        <w:rPr>
          <w:rFonts w:ascii="Times New Roman" w:hAnsi="Times New Roman" w:cs="Times New Roman"/>
          <w:sz w:val="24"/>
          <w:szCs w:val="24"/>
        </w:rPr>
        <w:t xml:space="preserve">язи и доставки, обеспечивающих фиксирование такого уведомления и получение Муниципальным заказчиком подтверждения о его вручении Подрядчику. Выполнение Муниципальным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E1145">
        <w:rPr>
          <w:rFonts w:ascii="Times New Roman" w:hAnsi="Times New Roman" w:cs="Times New Roman"/>
          <w:sz w:val="24"/>
          <w:szCs w:val="24"/>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3E1145">
        <w:rPr>
          <w:rFonts w:ascii="Times New Roman" w:hAnsi="Times New Roman" w:cs="Times New Roman"/>
          <w:sz w:val="24"/>
          <w:szCs w:val="24"/>
        </w:rPr>
        <w:t>.</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10.5.</w:t>
      </w:r>
      <w:r w:rsidRPr="003E1145">
        <w:rPr>
          <w:rFonts w:ascii="Times New Roman" w:hAnsi="Times New Roman" w:cs="Times New Roman"/>
          <w:sz w:val="24"/>
          <w:szCs w:val="24"/>
        </w:rPr>
        <w:tab/>
        <w:t xml:space="preserve"> Решение Муниципального заказчика об одностороннем отказе от исполнения контракта вступает в </w:t>
      </w:r>
      <w:proofErr w:type="gramStart"/>
      <w:r w:rsidRPr="003E1145">
        <w:rPr>
          <w:rFonts w:ascii="Times New Roman" w:hAnsi="Times New Roman" w:cs="Times New Roman"/>
          <w:sz w:val="24"/>
          <w:szCs w:val="24"/>
        </w:rPr>
        <w:t>силу</w:t>
      </w:r>
      <w:proofErr w:type="gramEnd"/>
      <w:r w:rsidRPr="003E1145">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Муниципальным заказчиком Подрядчика об одностороннем отказе от исполнения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10.6. </w:t>
      </w:r>
      <w:proofErr w:type="gramStart"/>
      <w:r w:rsidRPr="003E1145">
        <w:rPr>
          <w:rFonts w:ascii="Times New Roman" w:hAnsi="Times New Roman" w:cs="Times New Roman"/>
          <w:sz w:val="24"/>
          <w:szCs w:val="24"/>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в соответствии с п. 10.3 настоящего контракта</w:t>
      </w:r>
      <w:proofErr w:type="gramEnd"/>
      <w:r w:rsidRPr="003E1145">
        <w:rPr>
          <w:rFonts w:ascii="Times New Roman" w:hAnsi="Times New Roman" w:cs="Times New Roman"/>
          <w:sz w:val="24"/>
          <w:szCs w:val="24"/>
        </w:rPr>
        <w:t>.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10.7. Муниципальный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10.8.</w:t>
      </w:r>
      <w:r w:rsidRPr="003E1145">
        <w:rPr>
          <w:rFonts w:ascii="Times New Roman" w:hAnsi="Times New Roman" w:cs="Times New Roman"/>
          <w:sz w:val="24"/>
          <w:szCs w:val="24"/>
        </w:rPr>
        <w:tab/>
        <w:t xml:space="preserve"> Информация о Подрядчике, с которым контракт </w:t>
      </w:r>
      <w:proofErr w:type="gramStart"/>
      <w:r w:rsidRPr="003E1145">
        <w:rPr>
          <w:rFonts w:ascii="Times New Roman" w:hAnsi="Times New Roman" w:cs="Times New Roman"/>
          <w:sz w:val="24"/>
          <w:szCs w:val="24"/>
        </w:rPr>
        <w:t>был</w:t>
      </w:r>
      <w:proofErr w:type="gramEnd"/>
      <w:r w:rsidRPr="003E1145">
        <w:rPr>
          <w:rFonts w:ascii="Times New Roman" w:hAnsi="Times New Roman" w:cs="Times New Roman"/>
          <w:sz w:val="24"/>
          <w:szCs w:val="24"/>
        </w:rPr>
        <w:t xml:space="preserve"> расторгнут в связи с односторонним отказом Муниципального заказчика от исполнения контракта, включается в реестр недобросовестных поставщиков (подрядчиков, исполнителей) в соответствии с Федеральным </w:t>
      </w:r>
      <w:r w:rsidRPr="003E1145">
        <w:rPr>
          <w:rFonts w:ascii="Times New Roman" w:hAnsi="Times New Roman" w:cs="Times New Roman"/>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10.9.</w:t>
      </w:r>
      <w:r w:rsidRPr="003E1145">
        <w:rPr>
          <w:rFonts w:ascii="Times New Roman" w:hAnsi="Times New Roman" w:cs="Times New Roman"/>
          <w:sz w:val="24"/>
          <w:szCs w:val="24"/>
        </w:rPr>
        <w:tab/>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10.10.</w:t>
      </w:r>
      <w:r w:rsidRPr="003E1145">
        <w:rPr>
          <w:rFonts w:ascii="Times New Roman" w:hAnsi="Times New Roman" w:cs="Times New Roman"/>
          <w:sz w:val="24"/>
          <w:szCs w:val="24"/>
        </w:rPr>
        <w:tab/>
      </w:r>
      <w:proofErr w:type="gramStart"/>
      <w:r w:rsidRPr="003E1145">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Муниципального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3E1145">
        <w:rPr>
          <w:rFonts w:ascii="Times New Roman" w:hAnsi="Times New Roman" w:cs="Times New Roman"/>
          <w:sz w:val="24"/>
          <w:szCs w:val="24"/>
        </w:rPr>
        <w:t xml:space="preserve"> фиксирование такого уведомления и получение участником закупки, с которым заключен контракт, подтверждения о его вручении Государственному заказчику.  Выполнение Подрядчиком требований настоящего пункта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10.11.</w:t>
      </w:r>
      <w:r w:rsidRPr="003E1145">
        <w:rPr>
          <w:rFonts w:ascii="Times New Roman" w:hAnsi="Times New Roman" w:cs="Times New Roman"/>
          <w:sz w:val="24"/>
          <w:szCs w:val="24"/>
        </w:rPr>
        <w:tab/>
        <w:t xml:space="preserve"> Решение Подрядчика об одностороннем отказе от исполнения контракта вступает в </w:t>
      </w:r>
      <w:proofErr w:type="gramStart"/>
      <w:r w:rsidRPr="003E1145">
        <w:rPr>
          <w:rFonts w:ascii="Times New Roman" w:hAnsi="Times New Roman" w:cs="Times New Roman"/>
          <w:sz w:val="24"/>
          <w:szCs w:val="24"/>
        </w:rPr>
        <w:t>силу</w:t>
      </w:r>
      <w:proofErr w:type="gramEnd"/>
      <w:r w:rsidRPr="003E1145">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Подрядчиком Муниципального заказчика об одностороннем отказе от исполнения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10.12.</w:t>
      </w:r>
      <w:r w:rsidRPr="003E1145">
        <w:rPr>
          <w:rFonts w:ascii="Times New Roman" w:hAnsi="Times New Roman" w:cs="Times New Roman"/>
          <w:sz w:val="24"/>
          <w:szCs w:val="24"/>
        </w:rPr>
        <w:tab/>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3E1145">
        <w:rPr>
          <w:rFonts w:ascii="Times New Roman" w:hAnsi="Times New Roman" w:cs="Times New Roman"/>
          <w:sz w:val="24"/>
          <w:szCs w:val="24"/>
        </w:rPr>
        <w:t>решении</w:t>
      </w:r>
      <w:proofErr w:type="gramEnd"/>
      <w:r w:rsidRPr="003E1145">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10.13.</w:t>
      </w:r>
      <w:r w:rsidRPr="003E1145">
        <w:rPr>
          <w:rFonts w:ascii="Times New Roman" w:hAnsi="Times New Roman" w:cs="Times New Roman"/>
          <w:sz w:val="24"/>
          <w:szCs w:val="24"/>
        </w:rPr>
        <w:tab/>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10.14.</w:t>
      </w:r>
      <w:r w:rsidRPr="003E1145">
        <w:rPr>
          <w:rFonts w:ascii="Times New Roman" w:hAnsi="Times New Roman" w:cs="Times New Roman"/>
          <w:sz w:val="24"/>
          <w:szCs w:val="24"/>
        </w:rPr>
        <w:tab/>
        <w:t xml:space="preserve"> При исполнении настоящего контракта изменение его существенных условий не допускается, за исключением их изменения по соглашению сторон в случаях, предусмотренных подпунктами 2.2.1, 2.2.2 настоящего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10.15. Информация об изменении контракта или о расторжении контракта, за исключением сведений, составляющих государственную тайну, размещается Муниципальным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b/>
          <w:bCs/>
          <w:sz w:val="24"/>
          <w:szCs w:val="24"/>
        </w:rPr>
        <w:t>11.</w:t>
      </w:r>
      <w:r w:rsidRPr="003E1145">
        <w:rPr>
          <w:rFonts w:ascii="Times New Roman" w:hAnsi="Times New Roman" w:cs="Times New Roman"/>
          <w:b/>
          <w:bCs/>
          <w:sz w:val="24"/>
          <w:szCs w:val="24"/>
        </w:rPr>
        <w:tab/>
        <w:t>ПРОЧИЕ УСЛОВИЯ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11.1. Во всем, что не предусмотрено настоящим контрактом, стороны руководствуются действующим законодательством РФ.</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11.2. Подрядчик внес обеспечение исполнения контракта в виде _______________ (банковской гарантии или внесением денежных средств на указанный Государственным заказчиком счет, на котором в соответствии с законодательством Российской Федерации учитываются операции со средствами, поступающими Государственному заказчику) в размере ___ % от начальной (максимальной) цены контракта, что составляет</w:t>
      </w:r>
      <w:proofErr w:type="gramStart"/>
      <w:r w:rsidRPr="003E1145">
        <w:rPr>
          <w:rFonts w:ascii="Times New Roman" w:hAnsi="Times New Roman" w:cs="Times New Roman"/>
          <w:sz w:val="24"/>
          <w:szCs w:val="24"/>
        </w:rPr>
        <w:t xml:space="preserve"> ________(_______) </w:t>
      </w:r>
      <w:proofErr w:type="gramEnd"/>
      <w:r w:rsidRPr="003E1145">
        <w:rPr>
          <w:rFonts w:ascii="Times New Roman" w:hAnsi="Times New Roman" w:cs="Times New Roman"/>
          <w:sz w:val="24"/>
          <w:szCs w:val="24"/>
        </w:rPr>
        <w:t>рублей. НДС не облагается.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Срок действия банковской гарантии должен превышать срок действия контракта не менее</w:t>
      </w:r>
      <w:proofErr w:type="gramStart"/>
      <w:r w:rsidRPr="003E1145">
        <w:rPr>
          <w:rFonts w:ascii="Times New Roman" w:hAnsi="Times New Roman" w:cs="Times New Roman"/>
          <w:sz w:val="24"/>
          <w:szCs w:val="24"/>
        </w:rPr>
        <w:t>,</w:t>
      </w:r>
      <w:proofErr w:type="gramEnd"/>
      <w:r w:rsidRPr="003E1145">
        <w:rPr>
          <w:rFonts w:ascii="Times New Roman" w:hAnsi="Times New Roman" w:cs="Times New Roman"/>
          <w:sz w:val="24"/>
          <w:szCs w:val="24"/>
        </w:rPr>
        <w:t xml:space="preserve"> чем на один месяц.</w:t>
      </w:r>
    </w:p>
    <w:p w:rsidR="00912806" w:rsidRPr="003E1145" w:rsidRDefault="00912806" w:rsidP="003E1145">
      <w:pPr>
        <w:spacing w:after="0"/>
        <w:jc w:val="both"/>
        <w:rPr>
          <w:rFonts w:ascii="Times New Roman" w:hAnsi="Times New Roman" w:cs="Times New Roman"/>
          <w:sz w:val="24"/>
          <w:szCs w:val="24"/>
        </w:rPr>
      </w:pPr>
      <w:proofErr w:type="gramStart"/>
      <w:r w:rsidRPr="003E1145">
        <w:rPr>
          <w:rFonts w:ascii="Times New Roman" w:hAnsi="Times New Roman" w:cs="Times New Roman"/>
          <w:sz w:val="24"/>
          <w:szCs w:val="24"/>
        </w:rPr>
        <w:lastRenderedPageBreak/>
        <w:t>Обеспечение исполнения контракта, предоставляемое Подрядчиком, обеспечивает надлежащее исполнение контракта, включая требования, вытекающие из неисполнения или ненадлежащего исполнения Подрядчиком обязательств по контракту в том объеме, каком оно имеет к моменту удовлетворения, в частности, проценты, неустойку, возмещение убытков, возмещение судебных издержек, а также иные требования (обязательства), которые могут возникнуть между Муниципальным заказчиком и Подрядчиком вследствие неисполнения или ненадлежащего исполнения Подрядчиком контракта (в</w:t>
      </w:r>
      <w:proofErr w:type="gramEnd"/>
      <w:r w:rsidRPr="003E1145">
        <w:rPr>
          <w:rFonts w:ascii="Times New Roman" w:hAnsi="Times New Roman" w:cs="Times New Roman"/>
          <w:sz w:val="24"/>
          <w:szCs w:val="24"/>
        </w:rPr>
        <w:t xml:space="preserve"> связи с односторонним отказом Муниципальным заказчика от исполнения контракта, расторжением контракта, которые влекут у Муниципального заказчика права требовать возмещения убытков, возврата аванса (предварительной платы) и т.д.).</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11.3. В ходе исполнения контракта Подрядчик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11.4. Денежные средства, внесенные в качестве обеспечения исполнения контракта, подлежат возврату Подрядчику в случае надлежащего исполнения Подрядчиком обязательств, предусмотренных контрактом, в течение 60 (шестидесяти) дней с момента их полного исполнения. В случае неисполнения Подрядчиком обязательств по контракту денежные средства подлежат возврату в течение 60 (шестидесяти) дней после расторжения контракта за вычетом денежных средств, на которые Муниципальным заказчиком обращено взыскание. В случае ненадлежащего исполнения Подрядчиком обязательств по контракту денежные средства подлежат возврату в течение 60 (шестидесяти) дней после полного исполнения Подрядчиком обязательств по контракту за вычетом денежных средств, на которые Муниципальным заказчиком обращено взыскание.</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11.5. В случае неисполнения и/или ненадлежащего исполнения Подрядчиком обязательств по контракту Муниципальный заказчик вправе уменьшить подлежащую выплате сумму за выполненные работы на сумму начисленных неустоек (штрафов, пеней) за неисполнение и/или ненадлежащее исполнение обязательств Подрядчиком. Такое удержание суммы неустоек осуществляется с письменным извещением Подрядчика. Извещение должно содержать указание на основани</w:t>
      </w:r>
      <w:proofErr w:type="gramStart"/>
      <w:r w:rsidRPr="003E1145">
        <w:rPr>
          <w:rFonts w:ascii="Times New Roman" w:hAnsi="Times New Roman" w:cs="Times New Roman"/>
          <w:sz w:val="24"/>
          <w:szCs w:val="24"/>
        </w:rPr>
        <w:t>е</w:t>
      </w:r>
      <w:proofErr w:type="gramEnd"/>
      <w:r w:rsidRPr="003E1145">
        <w:rPr>
          <w:rFonts w:ascii="Times New Roman" w:hAnsi="Times New Roman" w:cs="Times New Roman"/>
          <w:sz w:val="24"/>
          <w:szCs w:val="24"/>
        </w:rPr>
        <w:t xml:space="preserve"> начисления неустойки по каждому виду начисляемых неустоек, расчет суммы неустойки по каждому основанию, а также общую сумму удерживаемых неустоек. </w:t>
      </w:r>
      <w:proofErr w:type="gramStart"/>
      <w:r w:rsidRPr="003E1145">
        <w:rPr>
          <w:rFonts w:ascii="Times New Roman" w:hAnsi="Times New Roman" w:cs="Times New Roman"/>
          <w:sz w:val="24"/>
          <w:szCs w:val="24"/>
        </w:rPr>
        <w:t>Извещение направляется по почте заказным письмом с уведомлением о вручении по адресу Подрядчика, указанному в контракте, а по усмотрению Муниципального заказчика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Подрядчику.</w:t>
      </w:r>
      <w:proofErr w:type="gramEnd"/>
      <w:r w:rsidRPr="003E1145">
        <w:rPr>
          <w:rFonts w:ascii="Times New Roman" w:hAnsi="Times New Roman" w:cs="Times New Roman"/>
          <w:sz w:val="24"/>
          <w:szCs w:val="24"/>
        </w:rPr>
        <w:t xml:space="preserve"> Такое извещение признается сторонами надлежащим.</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Данное условие стороны рассматривают как предусмотренный контрактом способ прекращения обязательства Муниципального заказчика по оплате выполненных работ и обязательства Подрядчика по уплате неустойки. Согласованным сторонами днем прекращения обязатель</w:t>
      </w:r>
      <w:proofErr w:type="gramStart"/>
      <w:r w:rsidRPr="003E1145">
        <w:rPr>
          <w:rFonts w:ascii="Times New Roman" w:hAnsi="Times New Roman" w:cs="Times New Roman"/>
          <w:sz w:val="24"/>
          <w:szCs w:val="24"/>
        </w:rPr>
        <w:t>ств пр</w:t>
      </w:r>
      <w:proofErr w:type="gramEnd"/>
      <w:r w:rsidRPr="003E1145">
        <w:rPr>
          <w:rFonts w:ascii="Times New Roman" w:hAnsi="Times New Roman" w:cs="Times New Roman"/>
          <w:sz w:val="24"/>
          <w:szCs w:val="24"/>
        </w:rPr>
        <w:t>и условии надлежащего извещения Подрядчика об удержании неустоек является рабочий день, следующий за днем подписания сторонами акта приемки выполненных работ, в счет оплаты которых производится удержание, или день направления требования об уплате неустойки (в зависимости от того, какое событие произошло позднее). Момент прекращения обязательства указывается в направляемом Государственным заказчиком извещении.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Моментом надлежащего извещения признается момент получения Подрядчиком извещения любым из указанных способов либо момент получения Муниципальным заказчиком информации </w:t>
      </w:r>
      <w:r w:rsidRPr="003E1145">
        <w:rPr>
          <w:rFonts w:ascii="Times New Roman" w:hAnsi="Times New Roman" w:cs="Times New Roman"/>
          <w:sz w:val="24"/>
          <w:szCs w:val="24"/>
        </w:rPr>
        <w:lastRenderedPageBreak/>
        <w:t>об отсутствии Подрядчика по его адресу, указанному в контракте, или об уклонении Подрядчика от получения извещения.</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11.6. За исключением случаев, указанных в контракте, стороны имеют право отправлять юридически значимые сообщения, касающиеся процесса исполнения, изменения, расторжения контракта, или иных вопросов, связанных с контрактом, по адресу электронной почты стороны, указанному в контракте. Такое сообщение считается полученным Стороной с момента получения уведомления о доставке сообщения. </w:t>
      </w:r>
      <w:proofErr w:type="gramStart"/>
      <w:r w:rsidRPr="003E1145">
        <w:rPr>
          <w:rFonts w:ascii="Times New Roman" w:hAnsi="Times New Roman" w:cs="Times New Roman"/>
          <w:sz w:val="24"/>
          <w:szCs w:val="24"/>
        </w:rPr>
        <w:t>Сообщение, отправляемое по электронной почте, должно содержать сканированное изображение документа, содержащего юридически значимый текст, с подписью уполномоченного лица и печатью (при наличии у стороны печати) или юридически значимый текст с электронной подписью стороны, используемой при электронных аукционах,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11.7. Подрядчик не имеет права продать или передать проектную документацию (отдельные ее части) никакой третьей стороне без письменного разрешения Муниципальный заказчика.</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color w:val="000000"/>
          <w:sz w:val="24"/>
          <w:szCs w:val="24"/>
        </w:rPr>
        <w:t>11.8. Требования к гарантийному сроку работ: 3 года с момента подписание акта приема-передачи выполненных работ.</w:t>
      </w:r>
    </w:p>
    <w:p w:rsidR="00912806" w:rsidRPr="003E1145" w:rsidRDefault="00912806" w:rsidP="003E1145">
      <w:pPr>
        <w:spacing w:after="0"/>
        <w:jc w:val="both"/>
        <w:rPr>
          <w:rFonts w:ascii="Times New Roman" w:hAnsi="Times New Roman" w:cs="Times New Roman"/>
          <w:b/>
          <w:bCs/>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b/>
          <w:bCs/>
          <w:sz w:val="24"/>
          <w:szCs w:val="24"/>
        </w:rPr>
        <w:t>12. ПОРЯДОК РАЗРЕШЕНИЯ СПОРОВ</w:t>
      </w:r>
    </w:p>
    <w:p w:rsidR="00912806" w:rsidRPr="003E1145" w:rsidRDefault="00912806" w:rsidP="003E1145">
      <w:pPr>
        <w:spacing w:after="0"/>
        <w:ind w:firstLine="567"/>
        <w:jc w:val="both"/>
        <w:rPr>
          <w:rFonts w:ascii="Times New Roman" w:hAnsi="Times New Roman" w:cs="Times New Roman"/>
          <w:b/>
          <w:bCs/>
          <w:sz w:val="24"/>
          <w:szCs w:val="24"/>
        </w:rPr>
      </w:pPr>
      <w:r w:rsidRPr="003E1145">
        <w:rPr>
          <w:rFonts w:ascii="Times New Roman" w:hAnsi="Times New Roman" w:cs="Times New Roman"/>
          <w:sz w:val="24"/>
          <w:szCs w:val="24"/>
        </w:rPr>
        <w:t>12.1. Споры и разногласия, возникающие в процессе исполнения настоящего контракта, разрешаются посредством переговоров.</w:t>
      </w:r>
    </w:p>
    <w:p w:rsidR="00912806" w:rsidRPr="003E1145" w:rsidRDefault="00912806" w:rsidP="003E1145">
      <w:pPr>
        <w:spacing w:after="0"/>
        <w:ind w:firstLine="567"/>
        <w:jc w:val="both"/>
        <w:rPr>
          <w:rFonts w:ascii="Times New Roman" w:hAnsi="Times New Roman" w:cs="Times New Roman"/>
          <w:sz w:val="24"/>
          <w:szCs w:val="24"/>
        </w:rPr>
      </w:pPr>
      <w:r w:rsidRPr="003E1145">
        <w:rPr>
          <w:rFonts w:ascii="Times New Roman" w:hAnsi="Times New Roman" w:cs="Times New Roman"/>
          <w:sz w:val="24"/>
          <w:szCs w:val="24"/>
        </w:rPr>
        <w:t>12.2. Разногласия, по которым Стороны не достигли договоренности, передаются на рассмотрение Арбитражного суда Ростовской области в порядке, предусмотренном законодательством Российской Федерации.</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b/>
          <w:bCs/>
          <w:sz w:val="24"/>
          <w:szCs w:val="24"/>
        </w:rPr>
        <w:t>13. ЗАКЛЮЧИТЕЛЬНЫЕ УСЛОВИЯ</w:t>
      </w:r>
    </w:p>
    <w:p w:rsidR="00912806" w:rsidRPr="003E1145" w:rsidRDefault="00912806" w:rsidP="003E1145">
      <w:pPr>
        <w:pStyle w:val="af7"/>
        <w:spacing w:after="0"/>
        <w:ind w:firstLine="567"/>
        <w:jc w:val="both"/>
        <w:rPr>
          <w:rFonts w:ascii="Times New Roman" w:hAnsi="Times New Roman" w:cs="Times New Roman"/>
          <w:sz w:val="24"/>
          <w:szCs w:val="24"/>
        </w:rPr>
      </w:pPr>
      <w:r w:rsidRPr="003E1145">
        <w:rPr>
          <w:rFonts w:ascii="Times New Roman" w:hAnsi="Times New Roman" w:cs="Times New Roman"/>
          <w:sz w:val="24"/>
          <w:szCs w:val="24"/>
        </w:rPr>
        <w:t xml:space="preserve">13.1. Настоящий контракт составлен в двух экземплярах, имеющих одинаковую юридическую силу, по одному экземпляру для каждой  стороны и вступает в силу с момента его подписания сторонами. </w:t>
      </w:r>
    </w:p>
    <w:p w:rsidR="00912806" w:rsidRPr="003E1145" w:rsidRDefault="00912806" w:rsidP="003E1145">
      <w:pPr>
        <w:pStyle w:val="af7"/>
        <w:spacing w:after="0"/>
        <w:ind w:firstLine="567"/>
        <w:jc w:val="both"/>
        <w:rPr>
          <w:rFonts w:ascii="Times New Roman" w:hAnsi="Times New Roman" w:cs="Times New Roman"/>
          <w:sz w:val="24"/>
          <w:szCs w:val="24"/>
        </w:rPr>
      </w:pPr>
      <w:r w:rsidRPr="003E1145">
        <w:rPr>
          <w:rFonts w:ascii="Times New Roman" w:hAnsi="Times New Roman" w:cs="Times New Roman"/>
          <w:sz w:val="24"/>
          <w:szCs w:val="24"/>
        </w:rPr>
        <w:t>13.2. Неотъемлемой частью настоящего контракта являются приложения к нему:</w:t>
      </w:r>
    </w:p>
    <w:p w:rsidR="00912806" w:rsidRPr="003E1145" w:rsidRDefault="00912806" w:rsidP="003E1145">
      <w:pPr>
        <w:pStyle w:val="aff1"/>
        <w:spacing w:after="0" w:line="276" w:lineRule="auto"/>
        <w:ind w:left="0" w:firstLine="567"/>
        <w:jc w:val="both"/>
      </w:pPr>
      <w:r w:rsidRPr="003E1145">
        <w:t>13.2.1. Приложение № 1 «Техническое задание».</w:t>
      </w:r>
    </w:p>
    <w:p w:rsidR="00912806" w:rsidRPr="003E1145" w:rsidRDefault="00912806" w:rsidP="003E1145">
      <w:pPr>
        <w:pStyle w:val="aff1"/>
        <w:spacing w:after="0" w:line="276" w:lineRule="auto"/>
        <w:ind w:left="0" w:firstLine="567"/>
        <w:jc w:val="both"/>
        <w:rPr>
          <w:i/>
          <w:iCs/>
        </w:rPr>
      </w:pPr>
      <w:r w:rsidRPr="003E1145">
        <w:t>13.2.3. Приложение № 2 «График выполнения проектных работ» (</w:t>
      </w:r>
      <w:r w:rsidRPr="003E1145">
        <w:rPr>
          <w:i/>
          <w:iCs/>
        </w:rPr>
        <w:t>Предоставляется Подрядчиком при заключении Контракта)</w:t>
      </w: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b/>
          <w:bCs/>
          <w:sz w:val="24"/>
          <w:szCs w:val="24"/>
        </w:rPr>
        <w:t>14. РЕКВИЗИТЫ СТОРОН</w:t>
      </w:r>
    </w:p>
    <w:p w:rsidR="00912806" w:rsidRPr="003E1145" w:rsidRDefault="00912806" w:rsidP="003E1145">
      <w:pPr>
        <w:spacing w:after="0"/>
        <w:jc w:val="both"/>
        <w:rPr>
          <w:rFonts w:ascii="Times New Roman" w:hAnsi="Times New Roman" w:cs="Times New Roman"/>
          <w:sz w:val="24"/>
          <w:szCs w:val="24"/>
        </w:rPr>
      </w:pPr>
    </w:p>
    <w:tbl>
      <w:tblPr>
        <w:tblW w:w="9895" w:type="dxa"/>
        <w:jc w:val="center"/>
        <w:tblLook w:val="00A0" w:firstRow="1" w:lastRow="0" w:firstColumn="1" w:lastColumn="0" w:noHBand="0" w:noVBand="0"/>
      </w:tblPr>
      <w:tblGrid>
        <w:gridCol w:w="4734"/>
        <w:gridCol w:w="1201"/>
        <w:gridCol w:w="3960"/>
      </w:tblGrid>
      <w:tr w:rsidR="00912806" w:rsidRPr="003E1145">
        <w:trPr>
          <w:jc w:val="center"/>
        </w:trPr>
        <w:tc>
          <w:tcPr>
            <w:tcW w:w="4734" w:type="dxa"/>
          </w:tcPr>
          <w:p w:rsidR="00912806" w:rsidRPr="003E1145" w:rsidRDefault="00912806" w:rsidP="003E1145">
            <w:pPr>
              <w:spacing w:after="0"/>
              <w:jc w:val="both"/>
              <w:rPr>
                <w:rFonts w:ascii="Times New Roman" w:hAnsi="Times New Roman" w:cs="Times New Roman"/>
                <w:b/>
                <w:bCs/>
                <w:sz w:val="24"/>
                <w:szCs w:val="24"/>
              </w:rPr>
            </w:pPr>
            <w:r w:rsidRPr="003E1145">
              <w:rPr>
                <w:rFonts w:ascii="Times New Roman" w:hAnsi="Times New Roman" w:cs="Times New Roman"/>
                <w:b/>
                <w:bCs/>
                <w:sz w:val="24"/>
                <w:szCs w:val="24"/>
              </w:rPr>
              <w:t xml:space="preserve">ЗАКАЗЧИК </w:t>
            </w:r>
          </w:p>
        </w:tc>
        <w:tc>
          <w:tcPr>
            <w:tcW w:w="1201" w:type="dxa"/>
          </w:tcPr>
          <w:p w:rsidR="00912806" w:rsidRPr="003E1145" w:rsidRDefault="00912806" w:rsidP="003E1145">
            <w:pPr>
              <w:spacing w:after="0"/>
              <w:jc w:val="both"/>
              <w:rPr>
                <w:rFonts w:ascii="Times New Roman" w:hAnsi="Times New Roman" w:cs="Times New Roman"/>
                <w:b/>
                <w:bCs/>
                <w:sz w:val="24"/>
                <w:szCs w:val="24"/>
              </w:rPr>
            </w:pPr>
          </w:p>
        </w:tc>
        <w:tc>
          <w:tcPr>
            <w:tcW w:w="3960" w:type="dxa"/>
          </w:tcPr>
          <w:p w:rsidR="00912806" w:rsidRPr="003E1145" w:rsidRDefault="00912806" w:rsidP="003E1145">
            <w:pPr>
              <w:spacing w:after="0"/>
              <w:jc w:val="both"/>
              <w:rPr>
                <w:rFonts w:ascii="Times New Roman" w:hAnsi="Times New Roman" w:cs="Times New Roman"/>
                <w:b/>
                <w:bCs/>
                <w:sz w:val="24"/>
                <w:szCs w:val="24"/>
              </w:rPr>
            </w:pPr>
            <w:r w:rsidRPr="003E1145">
              <w:rPr>
                <w:rFonts w:ascii="Times New Roman" w:hAnsi="Times New Roman" w:cs="Times New Roman"/>
                <w:b/>
                <w:bCs/>
                <w:sz w:val="24"/>
                <w:szCs w:val="24"/>
              </w:rPr>
              <w:t xml:space="preserve">ПОДРЯДЧИК </w:t>
            </w:r>
          </w:p>
        </w:tc>
      </w:tr>
      <w:tr w:rsidR="00912806" w:rsidRPr="003E1145">
        <w:trPr>
          <w:jc w:val="center"/>
        </w:trPr>
        <w:tc>
          <w:tcPr>
            <w:tcW w:w="4734" w:type="dxa"/>
          </w:tcPr>
          <w:p w:rsidR="00912806" w:rsidRPr="003E1145" w:rsidRDefault="00912806" w:rsidP="003E1145">
            <w:pPr>
              <w:spacing w:after="0"/>
              <w:jc w:val="both"/>
              <w:rPr>
                <w:rFonts w:ascii="Times New Roman" w:hAnsi="Times New Roman" w:cs="Times New Roman"/>
                <w:b/>
                <w:bCs/>
                <w:sz w:val="24"/>
                <w:szCs w:val="24"/>
              </w:rPr>
            </w:pPr>
          </w:p>
        </w:tc>
        <w:tc>
          <w:tcPr>
            <w:tcW w:w="1201" w:type="dxa"/>
          </w:tcPr>
          <w:p w:rsidR="00912806" w:rsidRPr="003E1145" w:rsidRDefault="00912806" w:rsidP="003E1145">
            <w:pPr>
              <w:spacing w:after="0"/>
              <w:jc w:val="both"/>
              <w:rPr>
                <w:rFonts w:ascii="Times New Roman" w:hAnsi="Times New Roman" w:cs="Times New Roman"/>
                <w:b/>
                <w:bCs/>
                <w:sz w:val="24"/>
                <w:szCs w:val="24"/>
              </w:rPr>
            </w:pPr>
          </w:p>
        </w:tc>
        <w:tc>
          <w:tcPr>
            <w:tcW w:w="3960" w:type="dxa"/>
          </w:tcPr>
          <w:p w:rsidR="00912806" w:rsidRPr="003E1145" w:rsidRDefault="00912806" w:rsidP="003E1145">
            <w:pPr>
              <w:spacing w:after="0"/>
              <w:jc w:val="both"/>
              <w:rPr>
                <w:rFonts w:ascii="Times New Roman" w:hAnsi="Times New Roman" w:cs="Times New Roman"/>
                <w:b/>
                <w:bCs/>
                <w:sz w:val="24"/>
                <w:szCs w:val="24"/>
              </w:rPr>
            </w:pPr>
          </w:p>
        </w:tc>
      </w:tr>
      <w:tr w:rsidR="00912806" w:rsidRPr="003E1145">
        <w:trPr>
          <w:jc w:val="center"/>
        </w:trPr>
        <w:tc>
          <w:tcPr>
            <w:tcW w:w="4734" w:type="dxa"/>
          </w:tcPr>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Глава Администрации </w:t>
            </w:r>
            <w:r w:rsidR="0042202B" w:rsidRPr="003E1145">
              <w:rPr>
                <w:rFonts w:ascii="Times New Roman" w:hAnsi="Times New Roman" w:cs="Times New Roman"/>
                <w:sz w:val="24"/>
                <w:szCs w:val="24"/>
              </w:rPr>
              <w:t>Летниц</w:t>
            </w:r>
            <w:r w:rsidRPr="003E1145">
              <w:rPr>
                <w:rFonts w:ascii="Times New Roman" w:hAnsi="Times New Roman" w:cs="Times New Roman"/>
                <w:sz w:val="24"/>
                <w:szCs w:val="24"/>
              </w:rPr>
              <w:t>кого сельского поселения</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___________________   </w:t>
            </w:r>
            <w:r w:rsidR="0042202B" w:rsidRPr="003E1145">
              <w:rPr>
                <w:rFonts w:ascii="Times New Roman" w:hAnsi="Times New Roman" w:cs="Times New Roman"/>
                <w:sz w:val="24"/>
                <w:szCs w:val="24"/>
              </w:rPr>
              <w:t>Н.Е. Ткаченко</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“___”  ________________ 2016 года.</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М.П.</w:t>
            </w:r>
          </w:p>
        </w:tc>
        <w:tc>
          <w:tcPr>
            <w:tcW w:w="1201" w:type="dxa"/>
          </w:tcPr>
          <w:p w:rsidR="00912806" w:rsidRPr="003E1145" w:rsidRDefault="00912806" w:rsidP="003E1145">
            <w:pPr>
              <w:spacing w:after="0"/>
              <w:jc w:val="both"/>
              <w:rPr>
                <w:rFonts w:ascii="Times New Roman" w:hAnsi="Times New Roman" w:cs="Times New Roman"/>
                <w:sz w:val="24"/>
                <w:szCs w:val="24"/>
              </w:rPr>
            </w:pPr>
          </w:p>
        </w:tc>
        <w:tc>
          <w:tcPr>
            <w:tcW w:w="3960" w:type="dxa"/>
          </w:tcPr>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__________________ </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“___”  ________________ 2016 года.</w:t>
            </w:r>
          </w:p>
          <w:p w:rsidR="00912806" w:rsidRPr="003E1145" w:rsidRDefault="00912806" w:rsidP="003E1145">
            <w:pPr>
              <w:spacing w:after="0"/>
              <w:jc w:val="both"/>
              <w:rPr>
                <w:rFonts w:ascii="Times New Roman" w:hAnsi="Times New Roman" w:cs="Times New Roman"/>
                <w:sz w:val="24"/>
                <w:szCs w:val="24"/>
              </w:rPr>
            </w:pP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М.П.</w:t>
            </w:r>
          </w:p>
        </w:tc>
      </w:tr>
    </w:tbl>
    <w:p w:rsidR="005C510F" w:rsidRPr="003E1145" w:rsidRDefault="005C510F" w:rsidP="003E1145">
      <w:pPr>
        <w:spacing w:before="120" w:after="120"/>
        <w:jc w:val="right"/>
        <w:rPr>
          <w:rFonts w:ascii="Times New Roman" w:hAnsi="Times New Roman" w:cs="Times New Roman"/>
          <w:sz w:val="24"/>
          <w:szCs w:val="24"/>
        </w:rPr>
      </w:pPr>
    </w:p>
    <w:p w:rsidR="005C510F" w:rsidRPr="003E1145" w:rsidRDefault="005C510F" w:rsidP="003E1145">
      <w:pPr>
        <w:spacing w:before="120" w:after="120"/>
        <w:jc w:val="right"/>
        <w:rPr>
          <w:rFonts w:ascii="Times New Roman" w:hAnsi="Times New Roman" w:cs="Times New Roman"/>
          <w:sz w:val="24"/>
          <w:szCs w:val="24"/>
        </w:rPr>
      </w:pPr>
    </w:p>
    <w:p w:rsidR="005C510F" w:rsidRPr="003E1145" w:rsidRDefault="005C510F" w:rsidP="003E1145">
      <w:pPr>
        <w:spacing w:before="120" w:after="120"/>
        <w:jc w:val="right"/>
        <w:rPr>
          <w:rFonts w:ascii="Times New Roman" w:hAnsi="Times New Roman" w:cs="Times New Roman"/>
          <w:sz w:val="24"/>
          <w:szCs w:val="24"/>
        </w:rPr>
      </w:pPr>
    </w:p>
    <w:p w:rsidR="00912806" w:rsidRPr="003E1145" w:rsidRDefault="00912806" w:rsidP="003E1145">
      <w:pPr>
        <w:spacing w:before="120" w:after="120"/>
        <w:jc w:val="right"/>
        <w:rPr>
          <w:rFonts w:ascii="Times New Roman" w:hAnsi="Times New Roman" w:cs="Times New Roman"/>
          <w:sz w:val="24"/>
          <w:szCs w:val="24"/>
        </w:rPr>
      </w:pPr>
      <w:r w:rsidRPr="003E1145">
        <w:rPr>
          <w:rFonts w:ascii="Times New Roman" w:hAnsi="Times New Roman" w:cs="Times New Roman"/>
          <w:sz w:val="24"/>
          <w:szCs w:val="24"/>
        </w:rPr>
        <w:t xml:space="preserve">Приложение № 1 </w:t>
      </w:r>
    </w:p>
    <w:p w:rsidR="00912806" w:rsidRPr="003E1145" w:rsidRDefault="00912806" w:rsidP="003E1145">
      <w:pPr>
        <w:spacing w:before="120" w:after="120"/>
        <w:jc w:val="right"/>
        <w:rPr>
          <w:rFonts w:ascii="Times New Roman" w:hAnsi="Times New Roman" w:cs="Times New Roman"/>
          <w:sz w:val="24"/>
          <w:szCs w:val="24"/>
        </w:rPr>
      </w:pPr>
      <w:r w:rsidRPr="003E1145">
        <w:rPr>
          <w:rFonts w:ascii="Times New Roman" w:hAnsi="Times New Roman" w:cs="Times New Roman"/>
          <w:sz w:val="24"/>
          <w:szCs w:val="24"/>
        </w:rPr>
        <w:t xml:space="preserve">к Муниципальному контракту </w:t>
      </w:r>
    </w:p>
    <w:p w:rsidR="00912806" w:rsidRPr="003E1145" w:rsidRDefault="00912806" w:rsidP="003E1145">
      <w:pPr>
        <w:spacing w:before="120" w:after="120"/>
        <w:jc w:val="right"/>
        <w:rPr>
          <w:rFonts w:ascii="Times New Roman" w:hAnsi="Times New Roman" w:cs="Times New Roman"/>
          <w:sz w:val="24"/>
          <w:szCs w:val="24"/>
        </w:rPr>
      </w:pPr>
      <w:r w:rsidRPr="003E1145">
        <w:rPr>
          <w:rFonts w:ascii="Times New Roman" w:hAnsi="Times New Roman" w:cs="Times New Roman"/>
          <w:sz w:val="24"/>
          <w:szCs w:val="24"/>
        </w:rPr>
        <w:t>№ _____________</w:t>
      </w:r>
    </w:p>
    <w:p w:rsidR="00912806" w:rsidRPr="003E1145" w:rsidRDefault="00912806" w:rsidP="003E1145">
      <w:pPr>
        <w:spacing w:before="120" w:after="120"/>
        <w:jc w:val="right"/>
        <w:rPr>
          <w:rFonts w:ascii="Times New Roman" w:hAnsi="Times New Roman" w:cs="Times New Roman"/>
          <w:sz w:val="24"/>
          <w:szCs w:val="24"/>
        </w:rPr>
      </w:pPr>
      <w:r w:rsidRPr="003E1145">
        <w:rPr>
          <w:rFonts w:ascii="Times New Roman" w:hAnsi="Times New Roman" w:cs="Times New Roman"/>
          <w:sz w:val="24"/>
          <w:szCs w:val="24"/>
        </w:rPr>
        <w:t>от «___» _________ 2016г.</w:t>
      </w:r>
    </w:p>
    <w:p w:rsidR="00912806" w:rsidRPr="003E1145" w:rsidRDefault="00912806" w:rsidP="003E1145">
      <w:pPr>
        <w:spacing w:before="120" w:after="120"/>
        <w:jc w:val="center"/>
        <w:rPr>
          <w:sz w:val="24"/>
          <w:szCs w:val="24"/>
        </w:rPr>
      </w:pPr>
    </w:p>
    <w:p w:rsidR="00912806" w:rsidRPr="003E1145" w:rsidRDefault="00912806" w:rsidP="003E1145">
      <w:pPr>
        <w:spacing w:before="120" w:after="120"/>
        <w:jc w:val="center"/>
        <w:rPr>
          <w:b/>
          <w:bCs/>
          <w:sz w:val="24"/>
          <w:szCs w:val="24"/>
        </w:rPr>
      </w:pPr>
    </w:p>
    <w:p w:rsidR="00912806" w:rsidRPr="003E1145" w:rsidRDefault="00912806" w:rsidP="003E1145">
      <w:pPr>
        <w:spacing w:after="0"/>
        <w:jc w:val="center"/>
        <w:rPr>
          <w:rFonts w:ascii="Times New Roman" w:hAnsi="Times New Roman" w:cs="Times New Roman"/>
          <w:b/>
          <w:bCs/>
          <w:sz w:val="24"/>
          <w:szCs w:val="24"/>
          <w:u w:val="single"/>
        </w:rPr>
      </w:pPr>
      <w:r w:rsidRPr="003E1145">
        <w:rPr>
          <w:rFonts w:ascii="Times New Roman" w:hAnsi="Times New Roman" w:cs="Times New Roman"/>
          <w:b/>
          <w:bCs/>
          <w:sz w:val="24"/>
          <w:szCs w:val="24"/>
          <w:u w:val="single"/>
        </w:rPr>
        <w:t>ТЕХНИЧКОЕ ЗАДАНИЕ</w:t>
      </w:r>
    </w:p>
    <w:p w:rsidR="00912806" w:rsidRPr="003E1145" w:rsidRDefault="00CD4110" w:rsidP="003E1145">
      <w:pPr>
        <w:jc w:val="center"/>
        <w:rPr>
          <w:rFonts w:ascii="Times New Roman" w:hAnsi="Times New Roman" w:cs="Times New Roman"/>
          <w:sz w:val="24"/>
          <w:szCs w:val="24"/>
        </w:rPr>
      </w:pPr>
      <w:r w:rsidRPr="003E1145">
        <w:rPr>
          <w:rFonts w:ascii="Times New Roman" w:eastAsia="Times New Roman" w:hAnsi="Times New Roman" w:cs="Times New Roman"/>
          <w:sz w:val="24"/>
          <w:szCs w:val="24"/>
        </w:rPr>
        <w:t xml:space="preserve">Разработка проектно-сметной документации на капитальный ремонт </w:t>
      </w:r>
      <w:proofErr w:type="spellStart"/>
      <w:r w:rsidRPr="003E1145">
        <w:rPr>
          <w:rFonts w:ascii="Times New Roman" w:eastAsia="Times New Roman" w:hAnsi="Times New Roman" w:cs="Times New Roman"/>
          <w:sz w:val="24"/>
          <w:szCs w:val="24"/>
        </w:rPr>
        <w:t>внутрипоселковой</w:t>
      </w:r>
      <w:proofErr w:type="spellEnd"/>
      <w:r w:rsidRPr="003E1145">
        <w:rPr>
          <w:rFonts w:ascii="Times New Roman" w:eastAsia="Times New Roman" w:hAnsi="Times New Roman" w:cs="Times New Roman"/>
          <w:sz w:val="24"/>
          <w:szCs w:val="24"/>
        </w:rPr>
        <w:t xml:space="preserve"> автомобильной дороги по ул. Ленина </w:t>
      </w:r>
      <w:proofErr w:type="gramStart"/>
      <w:r w:rsidRPr="003E1145">
        <w:rPr>
          <w:rFonts w:ascii="Times New Roman" w:eastAsia="Times New Roman" w:hAnsi="Times New Roman" w:cs="Times New Roman"/>
          <w:sz w:val="24"/>
          <w:szCs w:val="24"/>
        </w:rPr>
        <w:t>в</w:t>
      </w:r>
      <w:proofErr w:type="gramEnd"/>
      <w:r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tbl>
      <w:tblPr>
        <w:tblW w:w="10421"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38"/>
        <w:gridCol w:w="7883"/>
      </w:tblGrid>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lang w:val="en-US"/>
              </w:rPr>
              <w:t>1</w:t>
            </w:r>
            <w:r w:rsidRPr="003E1145">
              <w:rPr>
                <w:rFonts w:ascii="Times New Roman" w:hAnsi="Times New Roman" w:cs="Times New Roman"/>
                <w:b/>
                <w:bCs/>
                <w:sz w:val="24"/>
                <w:szCs w:val="24"/>
              </w:rPr>
              <w:t>. Наименование объекта</w:t>
            </w:r>
          </w:p>
        </w:tc>
        <w:tc>
          <w:tcPr>
            <w:tcW w:w="7882" w:type="dxa"/>
            <w:tcMar>
              <w:left w:w="108" w:type="dxa"/>
            </w:tcMar>
            <w:vAlign w:val="center"/>
          </w:tcPr>
          <w:p w:rsidR="00912806" w:rsidRPr="003E1145" w:rsidRDefault="005703E2" w:rsidP="003E1145">
            <w:pPr>
              <w:spacing w:after="0"/>
              <w:jc w:val="both"/>
              <w:rPr>
                <w:rFonts w:ascii="Times New Roman" w:hAnsi="Times New Roman" w:cs="Times New Roman"/>
                <w:sz w:val="24"/>
                <w:szCs w:val="24"/>
              </w:rPr>
            </w:pPr>
            <w:r w:rsidRPr="003E1145">
              <w:rPr>
                <w:rFonts w:ascii="Times New Roman" w:eastAsia="Times New Roman" w:hAnsi="Times New Roman" w:cs="Times New Roman"/>
                <w:sz w:val="24"/>
                <w:szCs w:val="24"/>
              </w:rPr>
              <w:t xml:space="preserve">Разработка проектно-сметной документации на капитальный ремонт </w:t>
            </w:r>
            <w:proofErr w:type="spellStart"/>
            <w:r w:rsidRPr="003E1145">
              <w:rPr>
                <w:rFonts w:ascii="Times New Roman" w:eastAsia="Times New Roman" w:hAnsi="Times New Roman" w:cs="Times New Roman"/>
                <w:sz w:val="24"/>
                <w:szCs w:val="24"/>
              </w:rPr>
              <w:t>внутрипоселковой</w:t>
            </w:r>
            <w:proofErr w:type="spellEnd"/>
            <w:r w:rsidRPr="003E1145">
              <w:rPr>
                <w:rFonts w:ascii="Times New Roman" w:eastAsia="Times New Roman" w:hAnsi="Times New Roman" w:cs="Times New Roman"/>
                <w:sz w:val="24"/>
                <w:szCs w:val="24"/>
              </w:rPr>
              <w:t xml:space="preserve"> автомобильной дороги по ул. Ленина </w:t>
            </w:r>
            <w:proofErr w:type="gramStart"/>
            <w:r w:rsidRPr="003E1145">
              <w:rPr>
                <w:rFonts w:ascii="Times New Roman" w:eastAsia="Times New Roman" w:hAnsi="Times New Roman" w:cs="Times New Roman"/>
                <w:sz w:val="24"/>
                <w:szCs w:val="24"/>
              </w:rPr>
              <w:t>в</w:t>
            </w:r>
            <w:proofErr w:type="gramEnd"/>
            <w:r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2. Местоположение объекта</w:t>
            </w:r>
          </w:p>
        </w:tc>
        <w:tc>
          <w:tcPr>
            <w:tcW w:w="7882" w:type="dxa"/>
            <w:tcMar>
              <w:left w:w="108" w:type="dxa"/>
            </w:tcMar>
          </w:tcPr>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Ростовская область </w:t>
            </w:r>
            <w:proofErr w:type="spellStart"/>
            <w:r w:rsidR="00CA3E1A" w:rsidRPr="003E1145">
              <w:rPr>
                <w:rFonts w:ascii="Times New Roman" w:hAnsi="Times New Roman" w:cs="Times New Roman"/>
                <w:sz w:val="24"/>
                <w:szCs w:val="24"/>
              </w:rPr>
              <w:t>Песчанокоп</w:t>
            </w:r>
            <w:r w:rsidRPr="003E1145">
              <w:rPr>
                <w:rFonts w:ascii="Times New Roman" w:hAnsi="Times New Roman" w:cs="Times New Roman"/>
                <w:sz w:val="24"/>
                <w:szCs w:val="24"/>
              </w:rPr>
              <w:t>ский</w:t>
            </w:r>
            <w:proofErr w:type="spellEnd"/>
            <w:r w:rsidRPr="003E1145">
              <w:rPr>
                <w:rFonts w:ascii="Times New Roman" w:hAnsi="Times New Roman" w:cs="Times New Roman"/>
                <w:sz w:val="24"/>
                <w:szCs w:val="24"/>
              </w:rPr>
              <w:t xml:space="preserve"> район, с. </w:t>
            </w:r>
            <w:r w:rsidR="00CA3E1A" w:rsidRPr="003E1145">
              <w:rPr>
                <w:rFonts w:ascii="Times New Roman" w:hAnsi="Times New Roman" w:cs="Times New Roman"/>
                <w:sz w:val="24"/>
                <w:szCs w:val="24"/>
              </w:rPr>
              <w:t>Летник</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3. Основание для проектирования</w:t>
            </w:r>
          </w:p>
        </w:tc>
        <w:tc>
          <w:tcPr>
            <w:tcW w:w="7882" w:type="dxa"/>
            <w:tcMar>
              <w:left w:w="108" w:type="dxa"/>
            </w:tcMar>
          </w:tcPr>
          <w:p w:rsidR="00912806" w:rsidRPr="003E1145" w:rsidRDefault="00CA3E1A" w:rsidP="003E1145">
            <w:pPr>
              <w:spacing w:after="0"/>
              <w:rPr>
                <w:rFonts w:ascii="Times New Roman" w:hAnsi="Times New Roman" w:cs="Times New Roman"/>
                <w:sz w:val="24"/>
                <w:szCs w:val="24"/>
                <w:highlight w:val="yellow"/>
              </w:rPr>
            </w:pPr>
            <w:r w:rsidRPr="003E1145">
              <w:rPr>
                <w:rFonts w:ascii="Times New Roman" w:hAnsi="Times New Roman" w:cs="Times New Roman"/>
                <w:sz w:val="24"/>
                <w:szCs w:val="24"/>
              </w:rPr>
              <w:t>Благоустройство территории и повышение безопасности движения. Муниципальная программа Летницкого сельского поселения «Развитие транспортной системы» (Постановление № 9 от 25.09.2013г.)</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4. Стадия проектирования</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Проектная документация</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5. Заказчик</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 xml:space="preserve">Администрация </w:t>
            </w:r>
            <w:r w:rsidR="00CA3E1A" w:rsidRPr="003E1145">
              <w:rPr>
                <w:rFonts w:ascii="Times New Roman" w:hAnsi="Times New Roman" w:cs="Times New Roman"/>
                <w:sz w:val="24"/>
                <w:szCs w:val="24"/>
              </w:rPr>
              <w:t>Летниц</w:t>
            </w:r>
            <w:r w:rsidRPr="003E1145">
              <w:rPr>
                <w:rFonts w:ascii="Times New Roman" w:hAnsi="Times New Roman" w:cs="Times New Roman"/>
                <w:sz w:val="24"/>
                <w:szCs w:val="24"/>
              </w:rPr>
              <w:t>кого  сельского поселения</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6. Адрес заказчика</w:t>
            </w:r>
          </w:p>
        </w:tc>
        <w:tc>
          <w:tcPr>
            <w:tcW w:w="7882" w:type="dxa"/>
            <w:tcMar>
              <w:left w:w="108" w:type="dxa"/>
            </w:tcMar>
          </w:tcPr>
          <w:p w:rsidR="00912806" w:rsidRPr="003E1145" w:rsidRDefault="00CA3E1A" w:rsidP="003E1145">
            <w:pPr>
              <w:spacing w:after="0"/>
              <w:rPr>
                <w:rFonts w:ascii="Times New Roman" w:hAnsi="Times New Roman" w:cs="Times New Roman"/>
                <w:sz w:val="24"/>
                <w:szCs w:val="24"/>
              </w:rPr>
            </w:pPr>
            <w:r w:rsidRPr="003E1145">
              <w:rPr>
                <w:rFonts w:ascii="Times New Roman" w:hAnsi="Times New Roman" w:cs="Times New Roman"/>
                <w:sz w:val="24"/>
                <w:szCs w:val="24"/>
              </w:rPr>
              <w:t>347568</w:t>
            </w:r>
            <w:r w:rsidR="00912806" w:rsidRPr="003E1145">
              <w:rPr>
                <w:rFonts w:ascii="Times New Roman" w:hAnsi="Times New Roman" w:cs="Times New Roman"/>
                <w:sz w:val="24"/>
                <w:szCs w:val="24"/>
              </w:rPr>
              <w:t xml:space="preserve">, Ростовская область, </w:t>
            </w:r>
            <w:proofErr w:type="spellStart"/>
            <w:r w:rsidRPr="003E1145">
              <w:rPr>
                <w:rFonts w:ascii="Times New Roman" w:hAnsi="Times New Roman" w:cs="Times New Roman"/>
                <w:sz w:val="24"/>
                <w:szCs w:val="24"/>
              </w:rPr>
              <w:t>Песчанокоп</w:t>
            </w:r>
            <w:r w:rsidR="00912806" w:rsidRPr="003E1145">
              <w:rPr>
                <w:rFonts w:ascii="Times New Roman" w:hAnsi="Times New Roman" w:cs="Times New Roman"/>
                <w:sz w:val="24"/>
                <w:szCs w:val="24"/>
              </w:rPr>
              <w:t>ский</w:t>
            </w:r>
            <w:proofErr w:type="spellEnd"/>
            <w:r w:rsidR="00912806" w:rsidRPr="003E1145">
              <w:rPr>
                <w:rFonts w:ascii="Times New Roman" w:hAnsi="Times New Roman" w:cs="Times New Roman"/>
                <w:sz w:val="24"/>
                <w:szCs w:val="24"/>
              </w:rPr>
              <w:t xml:space="preserve"> район, с. </w:t>
            </w:r>
            <w:r w:rsidRPr="003E1145">
              <w:rPr>
                <w:rFonts w:ascii="Times New Roman" w:hAnsi="Times New Roman" w:cs="Times New Roman"/>
                <w:sz w:val="24"/>
                <w:szCs w:val="24"/>
              </w:rPr>
              <w:t>Летник</w:t>
            </w:r>
            <w:r w:rsidR="00912806" w:rsidRPr="003E1145">
              <w:rPr>
                <w:rFonts w:ascii="Times New Roman" w:hAnsi="Times New Roman" w:cs="Times New Roman"/>
                <w:sz w:val="24"/>
                <w:szCs w:val="24"/>
              </w:rPr>
              <w:t xml:space="preserve">, ул. </w:t>
            </w:r>
            <w:r w:rsidRPr="003E1145">
              <w:rPr>
                <w:rFonts w:ascii="Times New Roman" w:hAnsi="Times New Roman" w:cs="Times New Roman"/>
                <w:sz w:val="24"/>
                <w:szCs w:val="24"/>
              </w:rPr>
              <w:t>Ленина 50</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7. Источник финансирования</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Местный бюджет</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8. Проектная организация</w:t>
            </w:r>
          </w:p>
        </w:tc>
        <w:tc>
          <w:tcPr>
            <w:tcW w:w="7882" w:type="dxa"/>
            <w:tcMar>
              <w:left w:w="108" w:type="dxa"/>
            </w:tcMar>
          </w:tcPr>
          <w:p w:rsidR="00912806" w:rsidRPr="003E1145" w:rsidRDefault="00912806" w:rsidP="003E1145">
            <w:pPr>
              <w:shd w:val="clear" w:color="auto" w:fill="FFFFFF"/>
              <w:spacing w:after="0"/>
              <w:rPr>
                <w:rFonts w:ascii="Times New Roman" w:hAnsi="Times New Roman" w:cs="Times New Roman"/>
                <w:sz w:val="24"/>
                <w:szCs w:val="24"/>
              </w:rPr>
            </w:pPr>
            <w:r w:rsidRPr="003E1145">
              <w:rPr>
                <w:rFonts w:ascii="Times New Roman" w:hAnsi="Times New Roman" w:cs="Times New Roman"/>
                <w:sz w:val="24"/>
                <w:szCs w:val="24"/>
              </w:rPr>
              <w:t>Определяется по результатам открытого конкурса</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9.Стадийность проектирования</w:t>
            </w:r>
          </w:p>
        </w:tc>
        <w:tc>
          <w:tcPr>
            <w:tcW w:w="7882" w:type="dxa"/>
            <w:tcMar>
              <w:left w:w="108" w:type="dxa"/>
            </w:tcMar>
          </w:tcPr>
          <w:p w:rsidR="00912806" w:rsidRPr="003E1145" w:rsidRDefault="00912806" w:rsidP="003E1145">
            <w:pPr>
              <w:shd w:val="clear" w:color="auto" w:fill="FFFFFF"/>
              <w:spacing w:after="0"/>
              <w:rPr>
                <w:rFonts w:ascii="Times New Roman" w:hAnsi="Times New Roman" w:cs="Times New Roman"/>
                <w:sz w:val="24"/>
                <w:szCs w:val="24"/>
              </w:rPr>
            </w:pPr>
            <w:r w:rsidRPr="003E1145">
              <w:rPr>
                <w:rFonts w:ascii="Times New Roman" w:hAnsi="Times New Roman" w:cs="Times New Roman"/>
                <w:sz w:val="24"/>
                <w:szCs w:val="24"/>
              </w:rPr>
              <w:t>Одна стадия – проектная документация</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10. Вид строительства</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Капитальный ремонт</w:t>
            </w:r>
          </w:p>
        </w:tc>
      </w:tr>
      <w:tr w:rsidR="00912806" w:rsidRPr="003E1145">
        <w:tc>
          <w:tcPr>
            <w:tcW w:w="2538" w:type="dxa"/>
            <w:tcMar>
              <w:left w:w="108" w:type="dxa"/>
            </w:tcMar>
          </w:tcPr>
          <w:p w:rsidR="00912806" w:rsidRPr="003E1145" w:rsidRDefault="00912806" w:rsidP="003E1145">
            <w:pPr>
              <w:shd w:val="clear" w:color="auto" w:fill="FFFFFF"/>
              <w:suppressAutoHyphens/>
              <w:spacing w:after="0"/>
              <w:jc w:val="both"/>
              <w:rPr>
                <w:rFonts w:ascii="Times New Roman" w:hAnsi="Times New Roman" w:cs="Times New Roman"/>
                <w:b/>
                <w:bCs/>
                <w:sz w:val="24"/>
                <w:szCs w:val="24"/>
              </w:rPr>
            </w:pPr>
            <w:r w:rsidRPr="003E1145">
              <w:rPr>
                <w:rFonts w:ascii="Times New Roman" w:hAnsi="Times New Roman" w:cs="Times New Roman"/>
                <w:b/>
                <w:bCs/>
                <w:sz w:val="24"/>
                <w:szCs w:val="24"/>
              </w:rPr>
              <w:t>11.Техническая характеристика проектируемой автомобильной дороги</w:t>
            </w:r>
          </w:p>
        </w:tc>
        <w:tc>
          <w:tcPr>
            <w:tcW w:w="7882" w:type="dxa"/>
            <w:tcMar>
              <w:left w:w="108" w:type="dxa"/>
            </w:tcMar>
          </w:tcPr>
          <w:p w:rsidR="00912806" w:rsidRPr="003E1145" w:rsidRDefault="00912806" w:rsidP="003E1145">
            <w:pPr>
              <w:shd w:val="clear" w:color="auto" w:fill="FFFFFF"/>
              <w:spacing w:after="0"/>
              <w:rPr>
                <w:rFonts w:ascii="Times New Roman" w:hAnsi="Times New Roman" w:cs="Times New Roman"/>
                <w:sz w:val="24"/>
                <w:szCs w:val="24"/>
              </w:rPr>
            </w:pPr>
            <w:r w:rsidRPr="003E1145">
              <w:rPr>
                <w:rFonts w:ascii="Times New Roman" w:hAnsi="Times New Roman" w:cs="Times New Roman"/>
                <w:sz w:val="24"/>
                <w:szCs w:val="24"/>
              </w:rPr>
              <w:t>1. Категория автомобильной дороги – Улица в жилой застройке: второстепенна</w:t>
            </w:r>
            <w:proofErr w:type="gramStart"/>
            <w:r w:rsidRPr="003E1145">
              <w:rPr>
                <w:rFonts w:ascii="Times New Roman" w:hAnsi="Times New Roman" w:cs="Times New Roman"/>
                <w:sz w:val="24"/>
                <w:szCs w:val="24"/>
              </w:rPr>
              <w:t>я(</w:t>
            </w:r>
            <w:proofErr w:type="gramEnd"/>
            <w:r w:rsidRPr="003E1145">
              <w:rPr>
                <w:rFonts w:ascii="Times New Roman" w:hAnsi="Times New Roman" w:cs="Times New Roman"/>
                <w:sz w:val="24"/>
                <w:szCs w:val="24"/>
              </w:rPr>
              <w:t>уточняется проектом);.</w:t>
            </w:r>
          </w:p>
          <w:p w:rsidR="00912806" w:rsidRPr="003E1145" w:rsidRDefault="00912806" w:rsidP="003E1145">
            <w:pPr>
              <w:shd w:val="clear" w:color="auto" w:fill="FFFFFF"/>
              <w:tabs>
                <w:tab w:val="left" w:pos="482"/>
              </w:tabs>
              <w:spacing w:after="0"/>
              <w:rPr>
                <w:rFonts w:ascii="Times New Roman" w:hAnsi="Times New Roman" w:cs="Times New Roman"/>
                <w:sz w:val="24"/>
                <w:szCs w:val="24"/>
              </w:rPr>
            </w:pPr>
            <w:r w:rsidRPr="003E1145">
              <w:rPr>
                <w:rFonts w:ascii="Times New Roman" w:hAnsi="Times New Roman" w:cs="Times New Roman"/>
                <w:sz w:val="24"/>
                <w:szCs w:val="24"/>
              </w:rPr>
              <w:t xml:space="preserve">2. Длина участка </w:t>
            </w:r>
            <w:r w:rsidR="00492AEA" w:rsidRPr="003E1145">
              <w:rPr>
                <w:rFonts w:ascii="Times New Roman" w:hAnsi="Times New Roman" w:cs="Times New Roman"/>
                <w:sz w:val="24"/>
                <w:szCs w:val="24"/>
              </w:rPr>
              <w:t>8</w:t>
            </w:r>
            <w:r w:rsidRPr="003E1145">
              <w:rPr>
                <w:rFonts w:ascii="Times New Roman" w:hAnsi="Times New Roman" w:cs="Times New Roman"/>
                <w:sz w:val="24"/>
                <w:szCs w:val="24"/>
              </w:rPr>
              <w:t>00 м (уточняется проектом).</w:t>
            </w:r>
          </w:p>
          <w:p w:rsidR="00912806" w:rsidRPr="003E1145" w:rsidRDefault="00912806" w:rsidP="003E1145">
            <w:pPr>
              <w:shd w:val="clear" w:color="auto" w:fill="FFFFFF"/>
              <w:tabs>
                <w:tab w:val="left" w:pos="331"/>
              </w:tabs>
              <w:spacing w:after="0"/>
              <w:rPr>
                <w:rFonts w:ascii="Times New Roman" w:hAnsi="Times New Roman" w:cs="Times New Roman"/>
                <w:sz w:val="24"/>
                <w:szCs w:val="24"/>
              </w:rPr>
            </w:pPr>
            <w:r w:rsidRPr="003E1145">
              <w:rPr>
                <w:rFonts w:ascii="Times New Roman" w:hAnsi="Times New Roman" w:cs="Times New Roman"/>
                <w:sz w:val="24"/>
                <w:szCs w:val="24"/>
              </w:rPr>
              <w:t>3. Число полос движения – 2(уточняется проектом).</w:t>
            </w:r>
          </w:p>
          <w:p w:rsidR="00912806" w:rsidRPr="003E1145" w:rsidRDefault="00912806" w:rsidP="003E1145">
            <w:pPr>
              <w:shd w:val="clear" w:color="auto" w:fill="FFFFFF"/>
              <w:tabs>
                <w:tab w:val="left" w:pos="331"/>
              </w:tabs>
              <w:spacing w:after="0"/>
              <w:rPr>
                <w:rFonts w:ascii="Times New Roman" w:hAnsi="Times New Roman" w:cs="Times New Roman"/>
                <w:sz w:val="24"/>
                <w:szCs w:val="24"/>
              </w:rPr>
            </w:pPr>
            <w:r w:rsidRPr="003E1145">
              <w:rPr>
                <w:rFonts w:ascii="Times New Roman" w:hAnsi="Times New Roman" w:cs="Times New Roman"/>
                <w:sz w:val="24"/>
                <w:szCs w:val="24"/>
              </w:rPr>
              <w:t>4. Расчетная скорость движения – 30 км/</w:t>
            </w:r>
            <w:proofErr w:type="gramStart"/>
            <w:r w:rsidRPr="003E1145">
              <w:rPr>
                <w:rFonts w:ascii="Times New Roman" w:hAnsi="Times New Roman" w:cs="Times New Roman"/>
                <w:sz w:val="24"/>
                <w:szCs w:val="24"/>
              </w:rPr>
              <w:t>ч(</w:t>
            </w:r>
            <w:proofErr w:type="gramEnd"/>
            <w:r w:rsidRPr="003E1145">
              <w:rPr>
                <w:rFonts w:ascii="Times New Roman" w:hAnsi="Times New Roman" w:cs="Times New Roman"/>
                <w:sz w:val="24"/>
                <w:szCs w:val="24"/>
              </w:rPr>
              <w:t>уточняется проектом);.</w:t>
            </w:r>
          </w:p>
          <w:p w:rsidR="00912806" w:rsidRPr="003E1145" w:rsidRDefault="00912806" w:rsidP="003E1145">
            <w:pPr>
              <w:shd w:val="clear" w:color="auto" w:fill="FFFFFF"/>
              <w:tabs>
                <w:tab w:val="left" w:pos="331"/>
              </w:tabs>
              <w:spacing w:after="0"/>
              <w:rPr>
                <w:rFonts w:ascii="Times New Roman" w:hAnsi="Times New Roman" w:cs="Times New Roman"/>
                <w:sz w:val="24"/>
                <w:szCs w:val="24"/>
              </w:rPr>
            </w:pPr>
            <w:r w:rsidRPr="003E1145">
              <w:rPr>
                <w:rFonts w:ascii="Times New Roman" w:hAnsi="Times New Roman" w:cs="Times New Roman"/>
                <w:sz w:val="24"/>
                <w:szCs w:val="24"/>
              </w:rPr>
              <w:t xml:space="preserve">5. Ширина проезжей части – 2,75 </w:t>
            </w:r>
            <w:proofErr w:type="gramStart"/>
            <w:r w:rsidRPr="003E1145">
              <w:rPr>
                <w:rFonts w:ascii="Times New Roman" w:hAnsi="Times New Roman" w:cs="Times New Roman"/>
                <w:sz w:val="24"/>
                <w:szCs w:val="24"/>
              </w:rPr>
              <w:t>м(</w:t>
            </w:r>
            <w:proofErr w:type="gramEnd"/>
            <w:r w:rsidRPr="003E1145">
              <w:rPr>
                <w:rFonts w:ascii="Times New Roman" w:hAnsi="Times New Roman" w:cs="Times New Roman"/>
                <w:sz w:val="24"/>
                <w:szCs w:val="24"/>
              </w:rPr>
              <w:t>уточняется проектом);.</w:t>
            </w:r>
          </w:p>
          <w:p w:rsidR="00912806" w:rsidRPr="003E1145" w:rsidRDefault="00912806" w:rsidP="003E1145">
            <w:pPr>
              <w:shd w:val="clear" w:color="auto" w:fill="FFFFFF"/>
              <w:tabs>
                <w:tab w:val="left" w:pos="331"/>
              </w:tabs>
              <w:spacing w:after="0"/>
              <w:rPr>
                <w:rFonts w:ascii="Times New Roman" w:hAnsi="Times New Roman" w:cs="Times New Roman"/>
                <w:sz w:val="24"/>
                <w:szCs w:val="24"/>
              </w:rPr>
            </w:pPr>
            <w:r w:rsidRPr="003E1145">
              <w:rPr>
                <w:rFonts w:ascii="Times New Roman" w:hAnsi="Times New Roman" w:cs="Times New Roman"/>
                <w:sz w:val="24"/>
                <w:szCs w:val="24"/>
              </w:rPr>
              <w:t>6. Ширина пешеходной части – в соответствии с действующей нормативной документацией.</w:t>
            </w:r>
          </w:p>
          <w:p w:rsidR="00912806" w:rsidRPr="003E1145" w:rsidRDefault="00912806" w:rsidP="003E1145">
            <w:pPr>
              <w:shd w:val="clear" w:color="auto" w:fill="FFFFFF"/>
              <w:tabs>
                <w:tab w:val="left" w:pos="338"/>
              </w:tabs>
              <w:spacing w:after="0"/>
              <w:rPr>
                <w:rFonts w:ascii="Times New Roman" w:hAnsi="Times New Roman" w:cs="Times New Roman"/>
                <w:sz w:val="24"/>
                <w:szCs w:val="24"/>
              </w:rPr>
            </w:pPr>
            <w:r w:rsidRPr="003E1145">
              <w:rPr>
                <w:rFonts w:ascii="Times New Roman" w:hAnsi="Times New Roman" w:cs="Times New Roman"/>
                <w:sz w:val="24"/>
                <w:szCs w:val="24"/>
              </w:rPr>
              <w:t>7. Тип дорожной одежды - облегченный.</w:t>
            </w:r>
          </w:p>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8. Вид покрытия - асфальтобетон</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lastRenderedPageBreak/>
              <w:t>12.Необходимость выделения пусковых комплексов</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Отсутствует</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13. Исходные данные для проектирования</w:t>
            </w:r>
          </w:p>
        </w:tc>
        <w:tc>
          <w:tcPr>
            <w:tcW w:w="7882" w:type="dxa"/>
            <w:tcMar>
              <w:left w:w="108" w:type="dxa"/>
            </w:tcMar>
          </w:tcPr>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Сбор исходных данных в необходимой номенклатуре, включая цены на материалы, механизмы и услуги, получение технических условий и согласований с заинтересованными организациями и ГИ</w:t>
            </w:r>
            <w:proofErr w:type="gramStart"/>
            <w:r w:rsidRPr="003E1145">
              <w:rPr>
                <w:rFonts w:ascii="Times New Roman" w:hAnsi="Times New Roman" w:cs="Times New Roman"/>
                <w:sz w:val="24"/>
                <w:szCs w:val="24"/>
              </w:rPr>
              <w:t>БДД пр</w:t>
            </w:r>
            <w:proofErr w:type="gramEnd"/>
            <w:r w:rsidRPr="003E1145">
              <w:rPr>
                <w:rFonts w:ascii="Times New Roman" w:hAnsi="Times New Roman" w:cs="Times New Roman"/>
                <w:sz w:val="24"/>
                <w:szCs w:val="24"/>
              </w:rPr>
              <w:t>оизводит проектная организация.</w:t>
            </w:r>
          </w:p>
        </w:tc>
      </w:tr>
      <w:tr w:rsidR="00912806" w:rsidRPr="003E1145">
        <w:tc>
          <w:tcPr>
            <w:tcW w:w="2538" w:type="dxa"/>
            <w:tcMar>
              <w:left w:w="108" w:type="dxa"/>
            </w:tcMar>
          </w:tcPr>
          <w:p w:rsidR="00912806" w:rsidRPr="003E1145" w:rsidRDefault="00912806" w:rsidP="003E1145">
            <w:pPr>
              <w:spacing w:after="0"/>
              <w:rPr>
                <w:rFonts w:ascii="Times New Roman" w:hAnsi="Times New Roman" w:cs="Times New Roman"/>
                <w:b/>
                <w:bCs/>
                <w:sz w:val="24"/>
                <w:szCs w:val="24"/>
              </w:rPr>
            </w:pPr>
            <w:r w:rsidRPr="003E1145">
              <w:rPr>
                <w:rFonts w:ascii="Times New Roman" w:hAnsi="Times New Roman" w:cs="Times New Roman"/>
                <w:b/>
                <w:bCs/>
                <w:sz w:val="24"/>
                <w:szCs w:val="24"/>
              </w:rPr>
              <w:t>14. Требования к проектированию</w:t>
            </w:r>
          </w:p>
        </w:tc>
        <w:tc>
          <w:tcPr>
            <w:tcW w:w="7882" w:type="dxa"/>
            <w:tcMar>
              <w:left w:w="108" w:type="dxa"/>
            </w:tcMar>
          </w:tcPr>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Проектирование включает в себя:</w:t>
            </w:r>
          </w:p>
          <w:p w:rsidR="00912806" w:rsidRPr="003E1145" w:rsidRDefault="00912806" w:rsidP="003E1145">
            <w:pPr>
              <w:shd w:val="clear" w:color="auto" w:fill="FFFFFF"/>
              <w:tabs>
                <w:tab w:val="left" w:pos="5154"/>
                <w:tab w:val="left" w:pos="6727"/>
                <w:tab w:val="left" w:pos="8755"/>
              </w:tabs>
              <w:spacing w:after="0"/>
              <w:jc w:val="both"/>
              <w:rPr>
                <w:rFonts w:ascii="Times New Roman" w:hAnsi="Times New Roman" w:cs="Times New Roman"/>
                <w:sz w:val="24"/>
                <w:szCs w:val="24"/>
              </w:rPr>
            </w:pPr>
            <w:r w:rsidRPr="003E1145">
              <w:rPr>
                <w:rFonts w:ascii="Times New Roman" w:hAnsi="Times New Roman" w:cs="Times New Roman"/>
                <w:sz w:val="24"/>
                <w:szCs w:val="24"/>
              </w:rPr>
              <w:t>1. Состав разделов проектной документации и требования к содержанию этих разделов принять в соответствии с «Положением о составе разделов проектной документации и требованиям к их содержанию», утвержденным постановлением Правительства Российской Федерации от 16 февраля 2008 года №87</w:t>
            </w:r>
          </w:p>
          <w:p w:rsidR="00912806" w:rsidRPr="003E1145" w:rsidRDefault="00912806" w:rsidP="003E1145">
            <w:pPr>
              <w:shd w:val="clear" w:color="auto" w:fill="FFFFFF"/>
              <w:tabs>
                <w:tab w:val="left" w:pos="4866"/>
                <w:tab w:val="left" w:pos="5766"/>
                <w:tab w:val="left" w:pos="8755"/>
              </w:tabs>
              <w:spacing w:after="0"/>
              <w:ind w:firstLine="1002"/>
              <w:jc w:val="both"/>
              <w:rPr>
                <w:rFonts w:ascii="Times New Roman" w:hAnsi="Times New Roman" w:cs="Times New Roman"/>
                <w:sz w:val="24"/>
                <w:szCs w:val="24"/>
              </w:rPr>
            </w:pPr>
            <w:r w:rsidRPr="003E1145">
              <w:rPr>
                <w:rFonts w:ascii="Times New Roman" w:hAnsi="Times New Roman" w:cs="Times New Roman"/>
                <w:sz w:val="24"/>
                <w:szCs w:val="24"/>
              </w:rPr>
              <w:t>2. Участие без дополнительной оплаты в рассмотрении проектной документации заказчиком в установленном им порядке, защите проектной документации в органах государственной экспертизы, представление пояснений, документов и обоснования по требованию экспертизы, внесение в проектную документацию по результатам рассмотрения у заказчика и замечаниям экспертизы изменений и дополнений, не противоречащих данному заданию.</w:t>
            </w:r>
          </w:p>
          <w:p w:rsidR="00912806" w:rsidRPr="003E1145" w:rsidRDefault="00912806" w:rsidP="003E1145">
            <w:pPr>
              <w:shd w:val="clear" w:color="auto" w:fill="FFFFFF"/>
              <w:tabs>
                <w:tab w:val="left" w:pos="5699"/>
                <w:tab w:val="left" w:pos="6538"/>
                <w:tab w:val="left" w:pos="8755"/>
              </w:tabs>
              <w:spacing w:after="0"/>
              <w:jc w:val="both"/>
              <w:rPr>
                <w:rFonts w:ascii="Times New Roman" w:hAnsi="Times New Roman" w:cs="Times New Roman"/>
                <w:sz w:val="24"/>
                <w:szCs w:val="24"/>
              </w:rPr>
            </w:pPr>
            <w:r w:rsidRPr="003E1145">
              <w:rPr>
                <w:rFonts w:ascii="Times New Roman" w:hAnsi="Times New Roman" w:cs="Times New Roman"/>
                <w:sz w:val="24"/>
                <w:szCs w:val="24"/>
              </w:rPr>
              <w:t>3. Требования к точности инженерных изысканий, составу и сдаче отчетов о выполненных изыскательских работах согласно СНиП 11-02-96, а также:</w:t>
            </w:r>
          </w:p>
          <w:p w:rsidR="00912806" w:rsidRPr="003E1145" w:rsidRDefault="00912806" w:rsidP="003E1145">
            <w:pPr>
              <w:shd w:val="clear" w:color="auto" w:fill="FFFFFF"/>
              <w:tabs>
                <w:tab w:val="left" w:pos="5699"/>
                <w:tab w:val="left" w:pos="6538"/>
                <w:tab w:val="left" w:pos="8755"/>
              </w:tabs>
              <w:spacing w:after="0"/>
              <w:jc w:val="both"/>
              <w:rPr>
                <w:rFonts w:ascii="Times New Roman" w:hAnsi="Times New Roman" w:cs="Times New Roman"/>
                <w:sz w:val="24"/>
                <w:szCs w:val="24"/>
              </w:rPr>
            </w:pPr>
            <w:r w:rsidRPr="003E1145">
              <w:rPr>
                <w:rFonts w:ascii="Times New Roman" w:hAnsi="Times New Roman" w:cs="Times New Roman"/>
                <w:sz w:val="24"/>
                <w:szCs w:val="24"/>
              </w:rPr>
              <w:t>- по инженерно-геодезическим изысканиям – СП 11-104-97;</w:t>
            </w:r>
          </w:p>
          <w:p w:rsidR="00912806" w:rsidRPr="003E1145" w:rsidRDefault="00912806" w:rsidP="003E1145">
            <w:pPr>
              <w:shd w:val="clear" w:color="auto" w:fill="FFFFFF"/>
              <w:tabs>
                <w:tab w:val="left" w:pos="5699"/>
                <w:tab w:val="left" w:pos="6538"/>
                <w:tab w:val="left" w:pos="8755"/>
              </w:tabs>
              <w:spacing w:after="0"/>
              <w:jc w:val="both"/>
              <w:rPr>
                <w:rFonts w:ascii="Times New Roman" w:hAnsi="Times New Roman" w:cs="Times New Roman"/>
                <w:sz w:val="24"/>
                <w:szCs w:val="24"/>
              </w:rPr>
            </w:pPr>
            <w:r w:rsidRPr="003E1145">
              <w:rPr>
                <w:rFonts w:ascii="Times New Roman" w:hAnsi="Times New Roman" w:cs="Times New Roman"/>
                <w:sz w:val="24"/>
                <w:szCs w:val="24"/>
              </w:rPr>
              <w:t>- по инженерно-геологическим изысканиям – СП 11-105-97, части 1-4;</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4. Предусмотреть разработку вариантов дорожных одежд с их технико-экономическим сравнением (не менее 2-х вариантов дорожной одежды).</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 Состав, формы сметной документации и номенклатуру глав сводного сметного расчета принять в соответствии с МДС 81–35.2004 «Методика определения стоимости строительной продукции на территории Российской Федерации».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6. Сметную стоимость строительства определить в текущем уровне цен с использованием территориальных сметных нормативов, включённых в федеральный реестр (сборников территориальных единичных расценок ТЕР-2001, сборников сметных цен по Ростовской области) и «Методики определения стоимости строительной продукции на территории Российской Федерации».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7. При подготовке сметной документации использовать программный комплекс, прошедший сертификацию соответствия в порядке, установленном Федеральным законом от 27.12.2002 № 184-ФЗ «О техническом регулировании».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8. Все проектные решения согласовать с владельцами и балансодержателями коммуникаций попадающих в зону производства работ, выполнить предписания выданных технических условий (при необходимости).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9. Выполнить прогноз интенсивности движения с учетом структуры транспортных потоков и её изменения.</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10. Разработать технические решения по капитальному ремонту, определить объемы работ, продолжительность строительства автомобильной дороги и искусственных сооружений (при наличии).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11. Предусмотреть проектом отвод ливневых вод с дороги.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12. Предусмотреть доступность маломобильных групп населения на проектируемом объекте.</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13. Комплексные инженерные изыскания, в том числе геодезические изыскания, геологические изыскания выполнить в полном объеме в соответствии с требованиями действующих нормативных документов. </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14. В составе проекта разработать разделы по охране окружающей среды.</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15. Проектную документацию направить на государственную экспертизу проектов.</w:t>
            </w:r>
          </w:p>
        </w:tc>
      </w:tr>
      <w:tr w:rsidR="00912806" w:rsidRPr="003E1145">
        <w:tc>
          <w:tcPr>
            <w:tcW w:w="2538" w:type="dxa"/>
            <w:tcMar>
              <w:left w:w="108" w:type="dxa"/>
            </w:tcMar>
          </w:tcPr>
          <w:p w:rsidR="00912806" w:rsidRPr="003E1145" w:rsidRDefault="00912806" w:rsidP="003E1145">
            <w:pPr>
              <w:spacing w:after="0"/>
              <w:rPr>
                <w:rFonts w:ascii="Times New Roman" w:hAnsi="Times New Roman" w:cs="Times New Roman"/>
                <w:b/>
                <w:bCs/>
                <w:sz w:val="24"/>
                <w:szCs w:val="24"/>
              </w:rPr>
            </w:pPr>
            <w:r w:rsidRPr="003E1145">
              <w:rPr>
                <w:rFonts w:ascii="Times New Roman" w:hAnsi="Times New Roman" w:cs="Times New Roman"/>
                <w:b/>
                <w:bCs/>
                <w:sz w:val="24"/>
                <w:szCs w:val="24"/>
              </w:rPr>
              <w:lastRenderedPageBreak/>
              <w:t>15. Прочие требования</w:t>
            </w:r>
          </w:p>
        </w:tc>
        <w:tc>
          <w:tcPr>
            <w:tcW w:w="7882" w:type="dxa"/>
            <w:tcMar>
              <w:left w:w="108" w:type="dxa"/>
            </w:tcMar>
          </w:tcPr>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 План участка выполнить в масштабе 1:1000, на застроенной территории М</w:t>
            </w:r>
            <w:proofErr w:type="gramStart"/>
            <w:r w:rsidRPr="003E1145">
              <w:rPr>
                <w:rFonts w:ascii="Times New Roman" w:hAnsi="Times New Roman" w:cs="Times New Roman"/>
                <w:sz w:val="24"/>
                <w:szCs w:val="24"/>
              </w:rPr>
              <w:t>1</w:t>
            </w:r>
            <w:proofErr w:type="gramEnd"/>
            <w:r w:rsidRPr="003E1145">
              <w:rPr>
                <w:rFonts w:ascii="Times New Roman" w:hAnsi="Times New Roman" w:cs="Times New Roman"/>
                <w:sz w:val="24"/>
                <w:szCs w:val="24"/>
              </w:rPr>
              <w:t>:500;</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2. Получение заключений и проведение согласований с заинтересованными организациями в соответствии с действующим законодательством, осуществляется проектной организацией без дополнительной оплаты.</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3. Проектные решения принять в соответствии с действующими нормативными документами по проектированию, строительству и приемке в эксплуатацию мостов и труб на автомобильных дорогах. Для разработки и обоснования проектных решений могут быть использованы и другие технические документы и результаты научно-исследовательских разработок в части, не противоречащей документам, указанным в настоящем пункте;</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4. Получения согласований с землепользователями, кадастровые паспорта на участок строительства, акт выбора, градостроительный план выполняет проектная организация. Компенсацию убытков включить в сводный сметный расче</w:t>
            </w:r>
            <w:proofErr w:type="gramStart"/>
            <w:r w:rsidRPr="003E1145">
              <w:rPr>
                <w:rFonts w:ascii="Times New Roman" w:hAnsi="Times New Roman" w:cs="Times New Roman"/>
                <w:sz w:val="24"/>
                <w:szCs w:val="24"/>
              </w:rPr>
              <w:t>т(</w:t>
            </w:r>
            <w:proofErr w:type="gramEnd"/>
            <w:r w:rsidRPr="003E1145">
              <w:rPr>
                <w:rFonts w:ascii="Times New Roman" w:hAnsi="Times New Roman" w:cs="Times New Roman"/>
                <w:sz w:val="24"/>
                <w:szCs w:val="24"/>
              </w:rPr>
              <w:t>при необходимости);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 Проектную документацию оформить подписями руководителя генеральной проектной организации и главного инженера проекта, круглой печатью генеральной проектной организации, а также справкой проектной организации о соответствии проекта требованиям действующего законодательства и задания на проектирование;</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6. В составе проекта выделить в отдельные книги: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технический отчет о выполненных инженерных геодезических изысканиях;</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технический отчет о выполненных инженерных геологических изысканиях;</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 раздел «Мероприятия по охране окружающей среды»;</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7. При дальности перевозки инертных материалов для устройства основания дорожной одежды или укрепления обочин на расстоянии более 30 километров, предусмотреть в проекте организации строительства разработку транспортной схемы и учесть соответствующие транспортные расходы в разделе «Смета на строительство».</w:t>
            </w:r>
          </w:p>
        </w:tc>
      </w:tr>
      <w:tr w:rsidR="00912806" w:rsidRPr="003E1145">
        <w:tc>
          <w:tcPr>
            <w:tcW w:w="2538" w:type="dxa"/>
            <w:tcMar>
              <w:left w:w="108" w:type="dxa"/>
            </w:tcMar>
          </w:tcPr>
          <w:p w:rsidR="00912806" w:rsidRPr="003E1145" w:rsidRDefault="00912806" w:rsidP="003E1145">
            <w:pPr>
              <w:spacing w:after="0"/>
              <w:ind w:firstLine="30"/>
              <w:rPr>
                <w:rFonts w:ascii="Times New Roman" w:hAnsi="Times New Roman" w:cs="Times New Roman"/>
                <w:b/>
                <w:bCs/>
                <w:sz w:val="24"/>
                <w:szCs w:val="24"/>
              </w:rPr>
            </w:pPr>
            <w:r w:rsidRPr="003E1145">
              <w:rPr>
                <w:rFonts w:ascii="Times New Roman" w:hAnsi="Times New Roman" w:cs="Times New Roman"/>
                <w:b/>
                <w:bCs/>
                <w:sz w:val="24"/>
                <w:szCs w:val="24"/>
              </w:rPr>
              <w:t xml:space="preserve">16.Необходимость проведения </w:t>
            </w:r>
            <w:r w:rsidRPr="003E1145">
              <w:rPr>
                <w:rFonts w:ascii="Times New Roman" w:hAnsi="Times New Roman" w:cs="Times New Roman"/>
                <w:b/>
                <w:bCs/>
                <w:sz w:val="24"/>
                <w:szCs w:val="24"/>
              </w:rPr>
              <w:lastRenderedPageBreak/>
              <w:t>изыскательских работ</w:t>
            </w:r>
          </w:p>
        </w:tc>
        <w:tc>
          <w:tcPr>
            <w:tcW w:w="7882" w:type="dxa"/>
            <w:tcMar>
              <w:left w:w="108" w:type="dxa"/>
            </w:tcMar>
          </w:tcPr>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Выполнить комплексные изыскания в соответствии с требованиями нормативных документов в составе:</w:t>
            </w:r>
          </w:p>
          <w:p w:rsidR="00912806" w:rsidRPr="003E1145" w:rsidRDefault="00912806" w:rsidP="003E1145">
            <w:pPr>
              <w:shd w:val="clear" w:color="auto" w:fill="FFFFFF"/>
              <w:tabs>
                <w:tab w:val="left" w:pos="356"/>
              </w:tabs>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1. Топографо-геодезических;</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2. Инженерно-геологических;</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Степень детальности и объём проводимых изысканий с учётом особенностей исследуемых объектов определить при составлении программ производства изыскательских работ и согласовать с заказчиком.</w:t>
            </w:r>
          </w:p>
        </w:tc>
      </w:tr>
      <w:tr w:rsidR="00912806" w:rsidRPr="003E1145">
        <w:tc>
          <w:tcPr>
            <w:tcW w:w="2538" w:type="dxa"/>
            <w:tcMar>
              <w:left w:w="108" w:type="dxa"/>
            </w:tcMar>
          </w:tcPr>
          <w:p w:rsidR="00912806" w:rsidRPr="003E1145" w:rsidRDefault="00912806" w:rsidP="003E1145">
            <w:pPr>
              <w:spacing w:after="0"/>
              <w:rPr>
                <w:rFonts w:ascii="Times New Roman" w:hAnsi="Times New Roman" w:cs="Times New Roman"/>
                <w:b/>
                <w:bCs/>
                <w:sz w:val="24"/>
                <w:szCs w:val="24"/>
              </w:rPr>
            </w:pPr>
            <w:r w:rsidRPr="003E1145">
              <w:rPr>
                <w:rFonts w:ascii="Times New Roman" w:hAnsi="Times New Roman" w:cs="Times New Roman"/>
                <w:b/>
                <w:bCs/>
                <w:sz w:val="24"/>
                <w:szCs w:val="24"/>
              </w:rPr>
              <w:lastRenderedPageBreak/>
              <w:t>17. Требования к составу, порядку и форме представления проектной и изыскательской продукции</w:t>
            </w:r>
          </w:p>
        </w:tc>
        <w:tc>
          <w:tcPr>
            <w:tcW w:w="7882" w:type="dxa"/>
            <w:tcMar>
              <w:left w:w="108" w:type="dxa"/>
            </w:tcMar>
          </w:tcPr>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t>1.</w:t>
            </w:r>
            <w:r w:rsidRPr="003E1145">
              <w:rPr>
                <w:rFonts w:ascii="Times New Roman" w:hAnsi="Times New Roman" w:cs="Times New Roman"/>
                <w:sz w:val="24"/>
                <w:szCs w:val="24"/>
              </w:rPr>
              <w:tab/>
              <w:t>Отчет о проведении инженерных изысканий представляется в виде текстовых отчетов и графических материалов.</w:t>
            </w:r>
          </w:p>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t>2.</w:t>
            </w:r>
            <w:r w:rsidRPr="003E1145">
              <w:rPr>
                <w:rFonts w:ascii="Times New Roman" w:hAnsi="Times New Roman" w:cs="Times New Roman"/>
                <w:sz w:val="24"/>
                <w:szCs w:val="24"/>
              </w:rPr>
              <w:tab/>
              <w:t>Проектная продукция предоставляется в полном объёме проекта согласно нормативным документам</w:t>
            </w:r>
            <w:r w:rsidRPr="003E1145">
              <w:rPr>
                <w:rFonts w:ascii="Times New Roman" w:hAnsi="Times New Roman" w:cs="Times New Roman"/>
                <w:i/>
                <w:iCs/>
                <w:sz w:val="24"/>
                <w:szCs w:val="24"/>
              </w:rPr>
              <w:t>.</w:t>
            </w:r>
          </w:p>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t>3.</w:t>
            </w:r>
            <w:r w:rsidRPr="003E1145">
              <w:rPr>
                <w:rFonts w:ascii="Times New Roman" w:hAnsi="Times New Roman" w:cs="Times New Roman"/>
                <w:sz w:val="24"/>
                <w:szCs w:val="24"/>
              </w:rPr>
              <w:tab/>
              <w:t>Документация предоставляется на бумажном носителе и в электронном виде.</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4. Количество и объем:</w:t>
            </w:r>
          </w:p>
          <w:p w:rsidR="00912806" w:rsidRPr="003E1145" w:rsidRDefault="00912806" w:rsidP="003E1145">
            <w:pPr>
              <w:shd w:val="clear" w:color="auto" w:fill="FFFFFF"/>
              <w:tabs>
                <w:tab w:val="left" w:pos="4115"/>
              </w:tabs>
              <w:spacing w:after="0"/>
              <w:jc w:val="both"/>
              <w:rPr>
                <w:rFonts w:ascii="Times New Roman" w:hAnsi="Times New Roman" w:cs="Times New Roman"/>
                <w:sz w:val="24"/>
                <w:szCs w:val="24"/>
              </w:rPr>
            </w:pPr>
            <w:r w:rsidRPr="003E1145">
              <w:rPr>
                <w:rFonts w:ascii="Times New Roman" w:hAnsi="Times New Roman" w:cs="Times New Roman"/>
                <w:sz w:val="24"/>
                <w:szCs w:val="24"/>
              </w:rPr>
              <w:t>-на бумажном носителе - 4 экземпляра;</w:t>
            </w:r>
          </w:p>
          <w:p w:rsidR="00912806" w:rsidRPr="003E1145" w:rsidRDefault="00912806" w:rsidP="003E1145">
            <w:pPr>
              <w:shd w:val="clear" w:color="auto" w:fill="FFFFFF"/>
              <w:tabs>
                <w:tab w:val="left" w:pos="4115"/>
              </w:tabs>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-на электронном носителе – 1 экземпляр, в формате </w:t>
            </w:r>
            <w:r w:rsidRPr="003E1145">
              <w:rPr>
                <w:rFonts w:ascii="Times New Roman" w:hAnsi="Times New Roman" w:cs="Times New Roman"/>
                <w:sz w:val="24"/>
                <w:szCs w:val="24"/>
                <w:lang w:val="en-US"/>
              </w:rPr>
              <w:t>PDF</w:t>
            </w:r>
            <w:r w:rsidRPr="003E1145">
              <w:rPr>
                <w:rFonts w:ascii="Times New Roman" w:hAnsi="Times New Roman" w:cs="Times New Roman"/>
                <w:sz w:val="24"/>
                <w:szCs w:val="24"/>
              </w:rPr>
              <w:t>.</w:t>
            </w:r>
          </w:p>
          <w:p w:rsidR="00912806" w:rsidRPr="003E1145" w:rsidRDefault="00912806" w:rsidP="003E1145">
            <w:pPr>
              <w:shd w:val="clear" w:color="auto" w:fill="FFFFFF"/>
              <w:tabs>
                <w:tab w:val="left" w:pos="4115"/>
              </w:tabs>
              <w:spacing w:after="0"/>
              <w:jc w:val="both"/>
              <w:rPr>
                <w:rFonts w:ascii="Times New Roman" w:hAnsi="Times New Roman" w:cs="Times New Roman"/>
                <w:sz w:val="24"/>
                <w:szCs w:val="24"/>
              </w:rPr>
            </w:pPr>
            <w:r w:rsidRPr="003E1145">
              <w:rPr>
                <w:rFonts w:ascii="Times New Roman" w:hAnsi="Times New Roman" w:cs="Times New Roman"/>
                <w:sz w:val="24"/>
                <w:szCs w:val="24"/>
              </w:rPr>
              <w:t>- 2 экземпляра положительного заключения государственной экспертизы проектной документации.</w:t>
            </w:r>
          </w:p>
          <w:p w:rsidR="00912806" w:rsidRPr="003E1145" w:rsidRDefault="00912806" w:rsidP="003E1145">
            <w:pPr>
              <w:shd w:val="clear" w:color="auto" w:fill="FFFFFF"/>
              <w:tabs>
                <w:tab w:val="left" w:pos="4115"/>
              </w:tabs>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- 2 экземпляра положительного заключения по результатам </w:t>
            </w:r>
            <w:proofErr w:type="gramStart"/>
            <w:r w:rsidRPr="003E1145">
              <w:rPr>
                <w:rFonts w:ascii="Times New Roman" w:hAnsi="Times New Roman" w:cs="Times New Roman"/>
                <w:sz w:val="24"/>
                <w:szCs w:val="24"/>
              </w:rPr>
              <w:t>проверки достоверности определения сметной стоимости объекта</w:t>
            </w:r>
            <w:proofErr w:type="gramEnd"/>
            <w:r w:rsidRPr="003E1145">
              <w:rPr>
                <w:rFonts w:ascii="Times New Roman" w:hAnsi="Times New Roman" w:cs="Times New Roman"/>
                <w:sz w:val="24"/>
                <w:szCs w:val="24"/>
              </w:rPr>
              <w:t>.</w:t>
            </w:r>
          </w:p>
        </w:tc>
      </w:tr>
      <w:tr w:rsidR="00912806" w:rsidRPr="003E1145">
        <w:tc>
          <w:tcPr>
            <w:tcW w:w="2538" w:type="dxa"/>
            <w:tcMar>
              <w:left w:w="108" w:type="dxa"/>
            </w:tcMar>
          </w:tcPr>
          <w:p w:rsidR="00912806" w:rsidRPr="003E1145" w:rsidRDefault="00912806" w:rsidP="003E1145">
            <w:pPr>
              <w:spacing w:after="0"/>
              <w:rPr>
                <w:rFonts w:ascii="Times New Roman" w:hAnsi="Times New Roman" w:cs="Times New Roman"/>
                <w:b/>
                <w:bCs/>
                <w:sz w:val="24"/>
                <w:szCs w:val="24"/>
              </w:rPr>
            </w:pPr>
            <w:r w:rsidRPr="003E1145">
              <w:rPr>
                <w:rFonts w:ascii="Times New Roman" w:hAnsi="Times New Roman" w:cs="Times New Roman"/>
                <w:b/>
                <w:bCs/>
                <w:sz w:val="24"/>
                <w:szCs w:val="24"/>
              </w:rPr>
              <w:t>18. Вид надзора за строительными работами</w:t>
            </w:r>
          </w:p>
        </w:tc>
        <w:tc>
          <w:tcPr>
            <w:tcW w:w="7882" w:type="dxa"/>
            <w:tcMar>
              <w:left w:w="108" w:type="dxa"/>
            </w:tcMar>
          </w:tcPr>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t>1. Технический надзор заказчика</w:t>
            </w:r>
          </w:p>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t>2. Авторский надзор</w:t>
            </w:r>
          </w:p>
        </w:tc>
      </w:tr>
    </w:tbl>
    <w:p w:rsidR="00912806" w:rsidRPr="003E1145" w:rsidRDefault="00912806" w:rsidP="003E1145">
      <w:pPr>
        <w:jc w:val="center"/>
        <w:rPr>
          <w:rFonts w:ascii="Times New Roman" w:hAnsi="Times New Roman" w:cs="Times New Roman"/>
          <w:sz w:val="24"/>
          <w:szCs w:val="24"/>
        </w:rPr>
      </w:pPr>
    </w:p>
    <w:p w:rsidR="00912806" w:rsidRPr="003E1145" w:rsidRDefault="00912806" w:rsidP="003E1145">
      <w:pPr>
        <w:spacing w:before="120" w:after="120"/>
        <w:rPr>
          <w:sz w:val="24"/>
          <w:szCs w:val="24"/>
        </w:rPr>
      </w:pPr>
    </w:p>
    <w:p w:rsidR="00912806" w:rsidRPr="003E1145" w:rsidRDefault="00912806" w:rsidP="003E1145">
      <w:pPr>
        <w:spacing w:before="120" w:after="120"/>
        <w:jc w:val="center"/>
        <w:rPr>
          <w:sz w:val="24"/>
          <w:szCs w:val="24"/>
        </w:rPr>
      </w:pPr>
    </w:p>
    <w:tbl>
      <w:tblPr>
        <w:tblW w:w="9565" w:type="dxa"/>
        <w:jc w:val="center"/>
        <w:tblLook w:val="0000" w:firstRow="0" w:lastRow="0" w:firstColumn="0" w:lastColumn="0" w:noHBand="0" w:noVBand="0"/>
      </w:tblPr>
      <w:tblGrid>
        <w:gridCol w:w="4844"/>
        <w:gridCol w:w="592"/>
        <w:gridCol w:w="4129"/>
      </w:tblGrid>
      <w:tr w:rsidR="00912806" w:rsidRPr="003E1145">
        <w:trPr>
          <w:cantSplit/>
          <w:trHeight w:val="246"/>
          <w:jc w:val="center"/>
        </w:trPr>
        <w:tc>
          <w:tcPr>
            <w:tcW w:w="4844" w:type="dxa"/>
          </w:tcPr>
          <w:p w:rsidR="00912806" w:rsidRPr="003E1145" w:rsidRDefault="00912806" w:rsidP="003E1145">
            <w:pPr>
              <w:snapToGrid w:val="0"/>
              <w:spacing w:before="120" w:after="120"/>
              <w:jc w:val="center"/>
              <w:rPr>
                <w:rFonts w:ascii="Times New Roman" w:hAnsi="Times New Roman" w:cs="Times New Roman"/>
                <w:b/>
                <w:bCs/>
                <w:sz w:val="24"/>
                <w:szCs w:val="24"/>
              </w:rPr>
            </w:pPr>
            <w:r w:rsidRPr="003E1145">
              <w:rPr>
                <w:rFonts w:ascii="Times New Roman" w:hAnsi="Times New Roman" w:cs="Times New Roman"/>
                <w:b/>
                <w:bCs/>
                <w:sz w:val="24"/>
                <w:szCs w:val="24"/>
              </w:rPr>
              <w:t>ЗАКАЗЧИК</w:t>
            </w:r>
          </w:p>
        </w:tc>
        <w:tc>
          <w:tcPr>
            <w:tcW w:w="592" w:type="dxa"/>
          </w:tcPr>
          <w:p w:rsidR="00912806" w:rsidRPr="003E1145" w:rsidRDefault="00912806" w:rsidP="003E1145">
            <w:pPr>
              <w:snapToGrid w:val="0"/>
              <w:spacing w:before="120" w:after="120"/>
              <w:rPr>
                <w:rFonts w:ascii="Times New Roman" w:hAnsi="Times New Roman" w:cs="Times New Roman"/>
                <w:sz w:val="24"/>
                <w:szCs w:val="24"/>
              </w:rPr>
            </w:pPr>
          </w:p>
        </w:tc>
        <w:tc>
          <w:tcPr>
            <w:tcW w:w="4129" w:type="dxa"/>
          </w:tcPr>
          <w:p w:rsidR="00912806" w:rsidRPr="003E1145" w:rsidRDefault="00912806" w:rsidP="003E1145">
            <w:pPr>
              <w:spacing w:before="120" w:after="120"/>
              <w:jc w:val="center"/>
              <w:rPr>
                <w:rFonts w:ascii="Times New Roman" w:hAnsi="Times New Roman" w:cs="Times New Roman"/>
                <w:b/>
                <w:bCs/>
                <w:sz w:val="24"/>
                <w:szCs w:val="24"/>
              </w:rPr>
            </w:pPr>
            <w:r w:rsidRPr="003E1145">
              <w:rPr>
                <w:rFonts w:ascii="Times New Roman" w:hAnsi="Times New Roman" w:cs="Times New Roman"/>
                <w:b/>
                <w:bCs/>
                <w:sz w:val="24"/>
                <w:szCs w:val="24"/>
              </w:rPr>
              <w:t>ПОДРЯДЧИК</w:t>
            </w:r>
          </w:p>
        </w:tc>
      </w:tr>
      <w:tr w:rsidR="00912806" w:rsidRPr="003E1145">
        <w:trPr>
          <w:cantSplit/>
          <w:trHeight w:val="1970"/>
          <w:jc w:val="center"/>
        </w:trPr>
        <w:tc>
          <w:tcPr>
            <w:tcW w:w="4844" w:type="dxa"/>
          </w:tcPr>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 xml:space="preserve">Глава Администрации </w:t>
            </w:r>
            <w:r w:rsidR="00CA3E1A" w:rsidRPr="003E1145">
              <w:rPr>
                <w:rFonts w:ascii="Times New Roman" w:hAnsi="Times New Roman" w:cs="Times New Roman"/>
                <w:sz w:val="24"/>
                <w:szCs w:val="24"/>
              </w:rPr>
              <w:t>Летницкого</w:t>
            </w:r>
            <w:r w:rsidRPr="003E1145">
              <w:rPr>
                <w:rFonts w:ascii="Times New Roman" w:hAnsi="Times New Roman" w:cs="Times New Roman"/>
                <w:sz w:val="24"/>
                <w:szCs w:val="24"/>
              </w:rPr>
              <w:t xml:space="preserve"> сельского поселения</w:t>
            </w: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 xml:space="preserve"> _________________</w:t>
            </w:r>
            <w:r w:rsidR="00CA3E1A" w:rsidRPr="003E1145">
              <w:rPr>
                <w:rFonts w:ascii="Times New Roman" w:hAnsi="Times New Roman" w:cs="Times New Roman"/>
                <w:sz w:val="24"/>
                <w:szCs w:val="24"/>
              </w:rPr>
              <w:t>Н.Е. Ткаченко</w:t>
            </w: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“___”  ________________ 2016 года.</w:t>
            </w: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М.П.</w:t>
            </w:r>
          </w:p>
        </w:tc>
        <w:tc>
          <w:tcPr>
            <w:tcW w:w="592" w:type="dxa"/>
          </w:tcPr>
          <w:p w:rsidR="00912806" w:rsidRPr="003E1145" w:rsidRDefault="00912806" w:rsidP="003E1145">
            <w:pPr>
              <w:spacing w:before="120" w:after="120"/>
              <w:rPr>
                <w:sz w:val="24"/>
                <w:szCs w:val="24"/>
              </w:rPr>
            </w:pPr>
          </w:p>
        </w:tc>
        <w:tc>
          <w:tcPr>
            <w:tcW w:w="4129" w:type="dxa"/>
          </w:tcPr>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 xml:space="preserve">  </w:t>
            </w: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________________ (Ф.И.О)</w:t>
            </w: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“___”  ____________ 2016 года.</w:t>
            </w: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М.П.</w:t>
            </w:r>
          </w:p>
        </w:tc>
      </w:tr>
    </w:tbl>
    <w:p w:rsidR="00912806" w:rsidRDefault="00912806" w:rsidP="003E1145">
      <w:pPr>
        <w:spacing w:before="120" w:after="120"/>
        <w:jc w:val="right"/>
        <w:rPr>
          <w:sz w:val="24"/>
          <w:szCs w:val="24"/>
        </w:rPr>
      </w:pPr>
    </w:p>
    <w:p w:rsidR="001D473C" w:rsidRDefault="001D473C" w:rsidP="003E1145">
      <w:pPr>
        <w:spacing w:before="120" w:after="120"/>
        <w:jc w:val="right"/>
        <w:rPr>
          <w:sz w:val="24"/>
          <w:szCs w:val="24"/>
        </w:rPr>
      </w:pPr>
    </w:p>
    <w:p w:rsidR="001D473C" w:rsidRDefault="001D473C" w:rsidP="003E1145">
      <w:pPr>
        <w:spacing w:before="120" w:after="120"/>
        <w:jc w:val="right"/>
        <w:rPr>
          <w:sz w:val="24"/>
          <w:szCs w:val="24"/>
        </w:rPr>
      </w:pPr>
    </w:p>
    <w:p w:rsidR="001D473C" w:rsidRDefault="001D473C" w:rsidP="003E1145">
      <w:pPr>
        <w:spacing w:before="120" w:after="120"/>
        <w:jc w:val="right"/>
        <w:rPr>
          <w:sz w:val="24"/>
          <w:szCs w:val="24"/>
        </w:rPr>
      </w:pPr>
    </w:p>
    <w:p w:rsidR="001D473C" w:rsidRPr="003E1145" w:rsidRDefault="001D473C" w:rsidP="003E1145">
      <w:pPr>
        <w:spacing w:before="120" w:after="120"/>
        <w:jc w:val="right"/>
        <w:rPr>
          <w:sz w:val="24"/>
          <w:szCs w:val="24"/>
        </w:rPr>
      </w:pPr>
    </w:p>
    <w:p w:rsidR="00912806" w:rsidRPr="003E1145" w:rsidRDefault="00912806" w:rsidP="003E1145">
      <w:pPr>
        <w:spacing w:before="120" w:after="120"/>
        <w:jc w:val="right"/>
        <w:rPr>
          <w:sz w:val="24"/>
          <w:szCs w:val="24"/>
        </w:rPr>
      </w:pPr>
    </w:p>
    <w:p w:rsidR="00912806" w:rsidRPr="003E1145" w:rsidRDefault="00912806" w:rsidP="003E1145">
      <w:pPr>
        <w:spacing w:before="120" w:after="120"/>
        <w:jc w:val="right"/>
        <w:rPr>
          <w:rFonts w:ascii="Times New Roman" w:hAnsi="Times New Roman" w:cs="Times New Roman"/>
          <w:sz w:val="24"/>
          <w:szCs w:val="24"/>
        </w:rPr>
      </w:pPr>
      <w:r w:rsidRPr="003E1145">
        <w:rPr>
          <w:rFonts w:ascii="Times New Roman" w:hAnsi="Times New Roman" w:cs="Times New Roman"/>
          <w:sz w:val="24"/>
          <w:szCs w:val="24"/>
        </w:rPr>
        <w:lastRenderedPageBreak/>
        <w:t xml:space="preserve">Приложение № 2 </w:t>
      </w:r>
    </w:p>
    <w:p w:rsidR="00912806" w:rsidRPr="003E1145" w:rsidRDefault="00912806" w:rsidP="003E1145">
      <w:pPr>
        <w:spacing w:before="120" w:after="120"/>
        <w:jc w:val="right"/>
        <w:rPr>
          <w:rFonts w:ascii="Times New Roman" w:hAnsi="Times New Roman" w:cs="Times New Roman"/>
          <w:sz w:val="24"/>
          <w:szCs w:val="24"/>
        </w:rPr>
      </w:pPr>
      <w:r w:rsidRPr="003E1145">
        <w:rPr>
          <w:rFonts w:ascii="Times New Roman" w:hAnsi="Times New Roman" w:cs="Times New Roman"/>
          <w:sz w:val="24"/>
          <w:szCs w:val="24"/>
        </w:rPr>
        <w:t xml:space="preserve">к Муниципальному контракту </w:t>
      </w:r>
    </w:p>
    <w:p w:rsidR="00912806" w:rsidRPr="003E1145" w:rsidRDefault="00912806" w:rsidP="003E1145">
      <w:pPr>
        <w:spacing w:before="120" w:after="120"/>
        <w:jc w:val="right"/>
        <w:rPr>
          <w:rFonts w:ascii="Times New Roman" w:hAnsi="Times New Roman" w:cs="Times New Roman"/>
          <w:sz w:val="24"/>
          <w:szCs w:val="24"/>
        </w:rPr>
      </w:pPr>
      <w:r w:rsidRPr="003E1145">
        <w:rPr>
          <w:rFonts w:ascii="Times New Roman" w:hAnsi="Times New Roman" w:cs="Times New Roman"/>
          <w:sz w:val="24"/>
          <w:szCs w:val="24"/>
        </w:rPr>
        <w:t>№ ______</w:t>
      </w:r>
    </w:p>
    <w:p w:rsidR="00912806" w:rsidRPr="003E1145" w:rsidRDefault="00912806" w:rsidP="003E1145">
      <w:pPr>
        <w:spacing w:before="120" w:after="120"/>
        <w:jc w:val="right"/>
        <w:rPr>
          <w:rFonts w:ascii="Times New Roman" w:hAnsi="Times New Roman" w:cs="Times New Roman"/>
          <w:sz w:val="24"/>
          <w:szCs w:val="24"/>
        </w:rPr>
      </w:pPr>
      <w:r w:rsidRPr="003E1145">
        <w:rPr>
          <w:rFonts w:ascii="Times New Roman" w:hAnsi="Times New Roman" w:cs="Times New Roman"/>
          <w:sz w:val="24"/>
          <w:szCs w:val="24"/>
        </w:rPr>
        <w:t>от «___» _________ 2016г.</w:t>
      </w:r>
    </w:p>
    <w:p w:rsidR="00912806" w:rsidRPr="003E1145" w:rsidRDefault="00912806" w:rsidP="003E1145">
      <w:pPr>
        <w:spacing w:after="0"/>
        <w:jc w:val="center"/>
        <w:rPr>
          <w:rFonts w:ascii="Times New Roman" w:hAnsi="Times New Roman" w:cs="Times New Roman"/>
          <w:b/>
          <w:bCs/>
          <w:sz w:val="24"/>
          <w:szCs w:val="24"/>
        </w:rPr>
      </w:pPr>
      <w:r w:rsidRPr="003E1145">
        <w:rPr>
          <w:rFonts w:ascii="Times New Roman" w:hAnsi="Times New Roman" w:cs="Times New Roman"/>
          <w:b/>
          <w:bCs/>
          <w:sz w:val="24"/>
          <w:szCs w:val="24"/>
        </w:rPr>
        <w:t xml:space="preserve">ГРАФИК </w:t>
      </w:r>
    </w:p>
    <w:p w:rsidR="00912806" w:rsidRPr="003E1145" w:rsidRDefault="00912806" w:rsidP="003E1145">
      <w:pPr>
        <w:spacing w:after="0"/>
        <w:jc w:val="center"/>
        <w:rPr>
          <w:rFonts w:ascii="Times New Roman" w:hAnsi="Times New Roman" w:cs="Times New Roman"/>
          <w:sz w:val="24"/>
          <w:szCs w:val="24"/>
        </w:rPr>
      </w:pPr>
      <w:r w:rsidRPr="003E1145">
        <w:rPr>
          <w:rFonts w:ascii="Times New Roman" w:hAnsi="Times New Roman" w:cs="Times New Roman"/>
          <w:sz w:val="24"/>
          <w:szCs w:val="24"/>
        </w:rPr>
        <w:t xml:space="preserve">выполнения проектных работ </w:t>
      </w:r>
      <w:proofErr w:type="gramStart"/>
      <w:r w:rsidRPr="003E1145">
        <w:rPr>
          <w:rFonts w:ascii="Times New Roman" w:hAnsi="Times New Roman" w:cs="Times New Roman"/>
          <w:sz w:val="24"/>
          <w:szCs w:val="24"/>
        </w:rPr>
        <w:t>на</w:t>
      </w:r>
      <w:proofErr w:type="gramEnd"/>
      <w:r w:rsidRPr="003E1145">
        <w:rPr>
          <w:rFonts w:ascii="Times New Roman" w:hAnsi="Times New Roman" w:cs="Times New Roman"/>
          <w:sz w:val="24"/>
          <w:szCs w:val="24"/>
        </w:rPr>
        <w:t xml:space="preserve"> </w:t>
      </w:r>
    </w:p>
    <w:p w:rsidR="00912806" w:rsidRPr="003E1145" w:rsidRDefault="00DA3FF3" w:rsidP="003E1145">
      <w:pPr>
        <w:spacing w:after="0"/>
        <w:jc w:val="center"/>
        <w:rPr>
          <w:rFonts w:ascii="Times New Roman" w:hAnsi="Times New Roman" w:cs="Times New Roman"/>
          <w:sz w:val="24"/>
          <w:szCs w:val="24"/>
        </w:rPr>
      </w:pPr>
      <w:r w:rsidRPr="003E1145">
        <w:rPr>
          <w:rFonts w:ascii="Times New Roman" w:hAnsi="Times New Roman" w:cs="Times New Roman"/>
          <w:sz w:val="24"/>
          <w:szCs w:val="24"/>
        </w:rPr>
        <w:t xml:space="preserve">капитальный ремонт </w:t>
      </w:r>
      <w:proofErr w:type="spellStart"/>
      <w:r w:rsidRPr="003E1145">
        <w:rPr>
          <w:rFonts w:ascii="Times New Roman" w:hAnsi="Times New Roman" w:cs="Times New Roman"/>
          <w:sz w:val="24"/>
          <w:szCs w:val="24"/>
        </w:rPr>
        <w:t>внутрипоселковой</w:t>
      </w:r>
      <w:proofErr w:type="spellEnd"/>
      <w:r w:rsidRPr="003E1145">
        <w:rPr>
          <w:rFonts w:ascii="Times New Roman" w:hAnsi="Times New Roman" w:cs="Times New Roman"/>
          <w:sz w:val="24"/>
          <w:szCs w:val="24"/>
        </w:rPr>
        <w:t xml:space="preserve"> автомобильной дороги по ул. Ленина </w:t>
      </w:r>
      <w:proofErr w:type="gramStart"/>
      <w:r w:rsidRPr="003E1145">
        <w:rPr>
          <w:rFonts w:ascii="Times New Roman" w:hAnsi="Times New Roman" w:cs="Times New Roman"/>
          <w:sz w:val="24"/>
          <w:szCs w:val="24"/>
        </w:rPr>
        <w:t>в</w:t>
      </w:r>
      <w:proofErr w:type="gramEnd"/>
      <w:r w:rsidRPr="003E1145">
        <w:rPr>
          <w:rFonts w:ascii="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tbl>
      <w:tblPr>
        <w:tblpPr w:leftFromText="180" w:rightFromText="180" w:vertAnchor="text" w:tblpXSpec="center" w:tblpY="136"/>
        <w:tblW w:w="100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5"/>
        <w:gridCol w:w="2800"/>
        <w:gridCol w:w="1507"/>
        <w:gridCol w:w="1618"/>
        <w:gridCol w:w="1542"/>
        <w:gridCol w:w="2065"/>
      </w:tblGrid>
      <w:tr w:rsidR="00912806" w:rsidRPr="003E1145" w:rsidTr="00B3772B">
        <w:trPr>
          <w:trHeight w:val="837"/>
          <w:jc w:val="center"/>
        </w:trPr>
        <w:tc>
          <w:tcPr>
            <w:tcW w:w="484" w:type="dxa"/>
            <w:vMerge w:val="restart"/>
            <w:tcMar>
              <w:left w:w="103" w:type="dxa"/>
            </w:tcMar>
          </w:tcPr>
          <w:p w:rsidR="00912806" w:rsidRPr="003E1145" w:rsidRDefault="00912806" w:rsidP="003E1145">
            <w:pPr>
              <w:spacing w:before="120" w:after="120"/>
              <w:rPr>
                <w:rFonts w:ascii="Times New Roman" w:hAnsi="Times New Roman" w:cs="Times New Roman"/>
                <w:sz w:val="24"/>
                <w:szCs w:val="24"/>
              </w:rPr>
            </w:pPr>
            <w:r w:rsidRPr="003E1145">
              <w:rPr>
                <w:rFonts w:ascii="Times New Roman" w:hAnsi="Times New Roman" w:cs="Times New Roman"/>
                <w:sz w:val="24"/>
                <w:szCs w:val="24"/>
              </w:rPr>
              <w:t>№</w:t>
            </w:r>
          </w:p>
        </w:tc>
        <w:tc>
          <w:tcPr>
            <w:tcW w:w="2800" w:type="dxa"/>
            <w:vMerge w:val="restart"/>
            <w:tcMar>
              <w:left w:w="103" w:type="dxa"/>
            </w:tcMar>
          </w:tcPr>
          <w:p w:rsidR="00912806" w:rsidRPr="003E1145" w:rsidRDefault="00912806" w:rsidP="003E1145">
            <w:pPr>
              <w:spacing w:before="120" w:after="120"/>
              <w:jc w:val="center"/>
              <w:rPr>
                <w:rFonts w:ascii="Times New Roman" w:hAnsi="Times New Roman" w:cs="Times New Roman"/>
                <w:sz w:val="24"/>
                <w:szCs w:val="24"/>
              </w:rPr>
            </w:pPr>
          </w:p>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Виды работ</w:t>
            </w:r>
          </w:p>
        </w:tc>
        <w:tc>
          <w:tcPr>
            <w:tcW w:w="1507" w:type="dxa"/>
            <w:vMerge w:val="restart"/>
            <w:tcMar>
              <w:left w:w="103" w:type="dxa"/>
            </w:tcMar>
          </w:tcPr>
          <w:p w:rsidR="00912806" w:rsidRPr="003E1145" w:rsidRDefault="00912806" w:rsidP="003E1145">
            <w:pPr>
              <w:spacing w:before="120" w:after="120"/>
              <w:jc w:val="center"/>
              <w:rPr>
                <w:rFonts w:ascii="Times New Roman" w:hAnsi="Times New Roman" w:cs="Times New Roman"/>
                <w:sz w:val="24"/>
                <w:szCs w:val="24"/>
              </w:rPr>
            </w:pPr>
          </w:p>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Стоимость</w:t>
            </w:r>
          </w:p>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(руб.)</w:t>
            </w:r>
          </w:p>
        </w:tc>
        <w:tc>
          <w:tcPr>
            <w:tcW w:w="5225" w:type="dxa"/>
            <w:gridSpan w:val="3"/>
            <w:tcMar>
              <w:left w:w="103" w:type="dxa"/>
            </w:tcMar>
          </w:tcPr>
          <w:p w:rsidR="00912806" w:rsidRPr="003E1145" w:rsidRDefault="00912806" w:rsidP="003E1145">
            <w:pPr>
              <w:spacing w:after="0"/>
              <w:jc w:val="center"/>
              <w:rPr>
                <w:rFonts w:ascii="Times New Roman" w:hAnsi="Times New Roman" w:cs="Times New Roman"/>
                <w:sz w:val="24"/>
                <w:szCs w:val="24"/>
              </w:rPr>
            </w:pPr>
            <w:r w:rsidRPr="003E1145">
              <w:rPr>
                <w:rFonts w:ascii="Times New Roman" w:hAnsi="Times New Roman" w:cs="Times New Roman"/>
                <w:sz w:val="24"/>
                <w:szCs w:val="24"/>
              </w:rPr>
              <w:t>Выполнение, руб.</w:t>
            </w:r>
          </w:p>
          <w:p w:rsidR="00912806" w:rsidRPr="003E1145" w:rsidRDefault="00912806" w:rsidP="003E1145">
            <w:pPr>
              <w:spacing w:after="0"/>
              <w:jc w:val="center"/>
              <w:rPr>
                <w:rFonts w:ascii="Times New Roman" w:hAnsi="Times New Roman" w:cs="Times New Roman"/>
                <w:sz w:val="24"/>
                <w:szCs w:val="24"/>
              </w:rPr>
            </w:pPr>
            <w:r w:rsidRPr="003E1145">
              <w:rPr>
                <w:rFonts w:ascii="Times New Roman" w:hAnsi="Times New Roman" w:cs="Times New Roman"/>
                <w:sz w:val="24"/>
                <w:szCs w:val="24"/>
              </w:rPr>
              <w:t>по месяцам</w:t>
            </w:r>
          </w:p>
        </w:tc>
      </w:tr>
      <w:tr w:rsidR="00912806" w:rsidRPr="003E1145" w:rsidTr="00B3772B">
        <w:trPr>
          <w:trHeight w:val="442"/>
          <w:jc w:val="center"/>
        </w:trPr>
        <w:tc>
          <w:tcPr>
            <w:tcW w:w="484" w:type="dxa"/>
            <w:vMerge/>
            <w:tcMar>
              <w:left w:w="103" w:type="dxa"/>
            </w:tcMar>
          </w:tcPr>
          <w:p w:rsidR="00912806" w:rsidRPr="003E1145" w:rsidRDefault="00912806" w:rsidP="003E1145">
            <w:pPr>
              <w:spacing w:before="120" w:after="120"/>
              <w:rPr>
                <w:rFonts w:ascii="Times New Roman" w:hAnsi="Times New Roman" w:cs="Times New Roman"/>
                <w:sz w:val="24"/>
                <w:szCs w:val="24"/>
              </w:rPr>
            </w:pPr>
          </w:p>
        </w:tc>
        <w:tc>
          <w:tcPr>
            <w:tcW w:w="2800" w:type="dxa"/>
            <w:vMerge/>
            <w:tcMar>
              <w:left w:w="103" w:type="dxa"/>
            </w:tcMar>
          </w:tcPr>
          <w:p w:rsidR="00912806" w:rsidRPr="003E1145" w:rsidRDefault="00912806" w:rsidP="003E1145">
            <w:pPr>
              <w:spacing w:before="120" w:after="120"/>
              <w:rPr>
                <w:rFonts w:ascii="Times New Roman" w:hAnsi="Times New Roman" w:cs="Times New Roman"/>
                <w:sz w:val="24"/>
                <w:szCs w:val="24"/>
              </w:rPr>
            </w:pPr>
          </w:p>
        </w:tc>
        <w:tc>
          <w:tcPr>
            <w:tcW w:w="1507" w:type="dxa"/>
            <w:vMerge/>
            <w:tcMar>
              <w:left w:w="103" w:type="dxa"/>
            </w:tcMar>
          </w:tcPr>
          <w:p w:rsidR="00912806" w:rsidRPr="003E1145" w:rsidRDefault="00912806" w:rsidP="003E1145">
            <w:pPr>
              <w:spacing w:before="120" w:after="120"/>
              <w:rPr>
                <w:rFonts w:ascii="Times New Roman" w:hAnsi="Times New Roman" w:cs="Times New Roman"/>
                <w:sz w:val="24"/>
                <w:szCs w:val="24"/>
              </w:rPr>
            </w:pPr>
          </w:p>
        </w:tc>
        <w:tc>
          <w:tcPr>
            <w:tcW w:w="1618"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542"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2065"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r>
      <w:tr w:rsidR="00912806" w:rsidRPr="003E1145">
        <w:trPr>
          <w:trHeight w:val="20"/>
          <w:jc w:val="center"/>
        </w:trPr>
        <w:tc>
          <w:tcPr>
            <w:tcW w:w="484"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1</w:t>
            </w:r>
          </w:p>
        </w:tc>
        <w:tc>
          <w:tcPr>
            <w:tcW w:w="2800" w:type="dxa"/>
            <w:tcMar>
              <w:left w:w="103"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Инженерно-геодезические изыскания</w:t>
            </w:r>
          </w:p>
        </w:tc>
        <w:tc>
          <w:tcPr>
            <w:tcW w:w="1507"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618"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542"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2065"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r>
      <w:tr w:rsidR="00912806" w:rsidRPr="003E1145">
        <w:trPr>
          <w:trHeight w:val="20"/>
          <w:jc w:val="center"/>
        </w:trPr>
        <w:tc>
          <w:tcPr>
            <w:tcW w:w="484"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2</w:t>
            </w:r>
          </w:p>
        </w:tc>
        <w:tc>
          <w:tcPr>
            <w:tcW w:w="2800" w:type="dxa"/>
            <w:tcMar>
              <w:left w:w="103"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Инженерно-геологические изыскания</w:t>
            </w:r>
          </w:p>
        </w:tc>
        <w:tc>
          <w:tcPr>
            <w:tcW w:w="1507"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618"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542"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2065"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r>
      <w:tr w:rsidR="00912806" w:rsidRPr="003E1145">
        <w:trPr>
          <w:trHeight w:val="20"/>
          <w:jc w:val="center"/>
        </w:trPr>
        <w:tc>
          <w:tcPr>
            <w:tcW w:w="484"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3</w:t>
            </w:r>
          </w:p>
        </w:tc>
        <w:tc>
          <w:tcPr>
            <w:tcW w:w="2800" w:type="dxa"/>
            <w:tcMar>
              <w:left w:w="103" w:type="dxa"/>
            </w:tcMar>
            <w:vAlign w:val="center"/>
          </w:tcPr>
          <w:p w:rsidR="00912806" w:rsidRPr="003E1145" w:rsidRDefault="00912806" w:rsidP="003E1145">
            <w:pPr>
              <w:spacing w:before="120" w:after="120"/>
              <w:rPr>
                <w:rFonts w:ascii="Times New Roman" w:hAnsi="Times New Roman" w:cs="Times New Roman"/>
                <w:sz w:val="24"/>
                <w:szCs w:val="24"/>
              </w:rPr>
            </w:pPr>
            <w:r w:rsidRPr="003E1145">
              <w:rPr>
                <w:rFonts w:ascii="Times New Roman" w:hAnsi="Times New Roman" w:cs="Times New Roman"/>
                <w:sz w:val="24"/>
                <w:szCs w:val="24"/>
              </w:rPr>
              <w:t>Проектные работы</w:t>
            </w:r>
          </w:p>
        </w:tc>
        <w:tc>
          <w:tcPr>
            <w:tcW w:w="1507"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618"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542"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2065"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r>
      <w:tr w:rsidR="00912806" w:rsidRPr="003E1145">
        <w:trPr>
          <w:trHeight w:val="20"/>
          <w:jc w:val="center"/>
        </w:trPr>
        <w:tc>
          <w:tcPr>
            <w:tcW w:w="484"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4</w:t>
            </w:r>
          </w:p>
        </w:tc>
        <w:tc>
          <w:tcPr>
            <w:tcW w:w="2800" w:type="dxa"/>
            <w:tcMar>
              <w:left w:w="103" w:type="dxa"/>
            </w:tcMar>
            <w:vAlign w:val="center"/>
          </w:tcPr>
          <w:p w:rsidR="00912806" w:rsidRPr="003E1145" w:rsidRDefault="00912806" w:rsidP="003E1145">
            <w:pPr>
              <w:spacing w:before="120" w:after="120"/>
              <w:rPr>
                <w:rFonts w:ascii="Times New Roman" w:hAnsi="Times New Roman" w:cs="Times New Roman"/>
                <w:sz w:val="24"/>
                <w:szCs w:val="24"/>
              </w:rPr>
            </w:pPr>
            <w:r w:rsidRPr="003E1145">
              <w:rPr>
                <w:rFonts w:ascii="Times New Roman" w:hAnsi="Times New Roman" w:cs="Times New Roman"/>
                <w:sz w:val="24"/>
                <w:szCs w:val="24"/>
              </w:rPr>
              <w:t>Экспертиза</w:t>
            </w:r>
          </w:p>
        </w:tc>
        <w:tc>
          <w:tcPr>
            <w:tcW w:w="1507"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618"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542"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2065"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r>
      <w:tr w:rsidR="00912806" w:rsidRPr="003E1145">
        <w:trPr>
          <w:trHeight w:val="20"/>
          <w:jc w:val="center"/>
        </w:trPr>
        <w:tc>
          <w:tcPr>
            <w:tcW w:w="484"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r w:rsidRPr="003E1145">
              <w:rPr>
                <w:rFonts w:ascii="Times New Roman" w:hAnsi="Times New Roman" w:cs="Times New Roman"/>
                <w:sz w:val="24"/>
                <w:szCs w:val="24"/>
              </w:rPr>
              <w:t>5</w:t>
            </w:r>
          </w:p>
        </w:tc>
        <w:tc>
          <w:tcPr>
            <w:tcW w:w="2800" w:type="dxa"/>
            <w:tcMar>
              <w:left w:w="103" w:type="dxa"/>
            </w:tcMar>
            <w:vAlign w:val="center"/>
          </w:tcPr>
          <w:p w:rsidR="00912806" w:rsidRPr="003E1145" w:rsidRDefault="00912806" w:rsidP="003E1145">
            <w:pPr>
              <w:spacing w:before="120" w:after="120"/>
              <w:rPr>
                <w:rFonts w:ascii="Times New Roman" w:hAnsi="Times New Roman" w:cs="Times New Roman"/>
                <w:sz w:val="24"/>
                <w:szCs w:val="24"/>
              </w:rPr>
            </w:pPr>
            <w:r w:rsidRPr="003E1145">
              <w:rPr>
                <w:rFonts w:ascii="Times New Roman" w:hAnsi="Times New Roman" w:cs="Times New Roman"/>
                <w:sz w:val="24"/>
                <w:szCs w:val="24"/>
              </w:rPr>
              <w:t>Итого</w:t>
            </w:r>
          </w:p>
        </w:tc>
        <w:tc>
          <w:tcPr>
            <w:tcW w:w="1507"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618"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1542"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c>
          <w:tcPr>
            <w:tcW w:w="2065" w:type="dxa"/>
            <w:tcMar>
              <w:left w:w="103" w:type="dxa"/>
            </w:tcMar>
          </w:tcPr>
          <w:p w:rsidR="00912806" w:rsidRPr="003E1145" w:rsidRDefault="00912806" w:rsidP="003E1145">
            <w:pPr>
              <w:spacing w:before="120" w:after="120"/>
              <w:jc w:val="center"/>
              <w:rPr>
                <w:rFonts w:ascii="Times New Roman" w:hAnsi="Times New Roman" w:cs="Times New Roman"/>
                <w:sz w:val="24"/>
                <w:szCs w:val="24"/>
              </w:rPr>
            </w:pPr>
          </w:p>
        </w:tc>
      </w:tr>
    </w:tbl>
    <w:p w:rsidR="004634F7" w:rsidRPr="003E1145" w:rsidRDefault="004634F7" w:rsidP="003E1145">
      <w:pPr>
        <w:spacing w:after="0"/>
        <w:rPr>
          <w:vanish/>
          <w:sz w:val="24"/>
          <w:szCs w:val="24"/>
        </w:rPr>
      </w:pPr>
    </w:p>
    <w:tbl>
      <w:tblPr>
        <w:tblW w:w="9444" w:type="dxa"/>
        <w:jc w:val="center"/>
        <w:tblLook w:val="0000" w:firstRow="0" w:lastRow="0" w:firstColumn="0" w:lastColumn="0" w:noHBand="0" w:noVBand="0"/>
      </w:tblPr>
      <w:tblGrid>
        <w:gridCol w:w="4724"/>
        <w:gridCol w:w="592"/>
        <w:gridCol w:w="4128"/>
      </w:tblGrid>
      <w:tr w:rsidR="00912806" w:rsidRPr="003E1145">
        <w:trPr>
          <w:cantSplit/>
          <w:trHeight w:val="246"/>
          <w:jc w:val="center"/>
        </w:trPr>
        <w:tc>
          <w:tcPr>
            <w:tcW w:w="4724" w:type="dxa"/>
          </w:tcPr>
          <w:p w:rsidR="00912806" w:rsidRPr="003E1145" w:rsidRDefault="00912806" w:rsidP="003E1145">
            <w:pPr>
              <w:snapToGrid w:val="0"/>
              <w:spacing w:before="120" w:after="120"/>
              <w:jc w:val="center"/>
              <w:rPr>
                <w:rFonts w:ascii="Times New Roman" w:hAnsi="Times New Roman" w:cs="Times New Roman"/>
                <w:b/>
                <w:bCs/>
                <w:sz w:val="24"/>
                <w:szCs w:val="24"/>
              </w:rPr>
            </w:pPr>
            <w:r w:rsidRPr="003E1145">
              <w:rPr>
                <w:rFonts w:ascii="Times New Roman" w:hAnsi="Times New Roman" w:cs="Times New Roman"/>
                <w:b/>
                <w:bCs/>
                <w:sz w:val="24"/>
                <w:szCs w:val="24"/>
              </w:rPr>
              <w:t>ЗАКАЗЧИК</w:t>
            </w:r>
          </w:p>
        </w:tc>
        <w:tc>
          <w:tcPr>
            <w:tcW w:w="592" w:type="dxa"/>
          </w:tcPr>
          <w:p w:rsidR="00912806" w:rsidRPr="003E1145" w:rsidRDefault="00912806" w:rsidP="003E1145">
            <w:pPr>
              <w:snapToGrid w:val="0"/>
              <w:spacing w:before="120" w:after="120"/>
              <w:rPr>
                <w:rFonts w:ascii="Times New Roman" w:hAnsi="Times New Roman" w:cs="Times New Roman"/>
                <w:sz w:val="24"/>
                <w:szCs w:val="24"/>
              </w:rPr>
            </w:pPr>
          </w:p>
        </w:tc>
        <w:tc>
          <w:tcPr>
            <w:tcW w:w="4128" w:type="dxa"/>
          </w:tcPr>
          <w:p w:rsidR="00912806" w:rsidRPr="003E1145" w:rsidRDefault="00912806" w:rsidP="003E1145">
            <w:pPr>
              <w:snapToGrid w:val="0"/>
              <w:spacing w:before="120" w:after="120"/>
              <w:jc w:val="center"/>
              <w:rPr>
                <w:rFonts w:ascii="Times New Roman" w:hAnsi="Times New Roman" w:cs="Times New Roman"/>
                <w:b/>
                <w:bCs/>
                <w:sz w:val="24"/>
                <w:szCs w:val="24"/>
              </w:rPr>
            </w:pPr>
            <w:r w:rsidRPr="003E1145">
              <w:rPr>
                <w:rFonts w:ascii="Times New Roman" w:hAnsi="Times New Roman" w:cs="Times New Roman"/>
                <w:b/>
                <w:bCs/>
                <w:sz w:val="24"/>
                <w:szCs w:val="24"/>
              </w:rPr>
              <w:t>ПОДРЯДЧИК</w:t>
            </w:r>
          </w:p>
        </w:tc>
      </w:tr>
      <w:tr w:rsidR="00912806" w:rsidRPr="003E1145">
        <w:trPr>
          <w:cantSplit/>
          <w:trHeight w:val="1970"/>
          <w:jc w:val="center"/>
        </w:trPr>
        <w:tc>
          <w:tcPr>
            <w:tcW w:w="4724" w:type="dxa"/>
          </w:tcPr>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 xml:space="preserve">Глава Администрации </w:t>
            </w:r>
            <w:r w:rsidR="00DA3FF3" w:rsidRPr="003E1145">
              <w:rPr>
                <w:rFonts w:ascii="Times New Roman" w:hAnsi="Times New Roman" w:cs="Times New Roman"/>
                <w:sz w:val="24"/>
                <w:szCs w:val="24"/>
              </w:rPr>
              <w:t>Летниц</w:t>
            </w:r>
            <w:r w:rsidRPr="003E1145">
              <w:rPr>
                <w:rFonts w:ascii="Times New Roman" w:hAnsi="Times New Roman" w:cs="Times New Roman"/>
                <w:sz w:val="24"/>
                <w:szCs w:val="24"/>
              </w:rPr>
              <w:t>кого сельского поселения</w:t>
            </w: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 xml:space="preserve"> _________________</w:t>
            </w:r>
            <w:r w:rsidR="00DA3FF3" w:rsidRPr="003E1145">
              <w:rPr>
                <w:rFonts w:ascii="Times New Roman" w:hAnsi="Times New Roman" w:cs="Times New Roman"/>
                <w:sz w:val="24"/>
                <w:szCs w:val="24"/>
              </w:rPr>
              <w:t>Н.Е. Ткаченко</w:t>
            </w: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“___”  ________________ 2016 года.</w:t>
            </w: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М.П.</w:t>
            </w:r>
          </w:p>
        </w:tc>
        <w:tc>
          <w:tcPr>
            <w:tcW w:w="592" w:type="dxa"/>
          </w:tcPr>
          <w:p w:rsidR="00912806" w:rsidRPr="003E1145" w:rsidRDefault="00912806" w:rsidP="003E1145">
            <w:pPr>
              <w:spacing w:before="120" w:after="120"/>
              <w:rPr>
                <w:rFonts w:ascii="Times New Roman" w:hAnsi="Times New Roman" w:cs="Times New Roman"/>
                <w:sz w:val="24"/>
                <w:szCs w:val="24"/>
              </w:rPr>
            </w:pPr>
          </w:p>
        </w:tc>
        <w:tc>
          <w:tcPr>
            <w:tcW w:w="4128" w:type="dxa"/>
          </w:tcPr>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 xml:space="preserve">  </w:t>
            </w: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________________ (Ф.И.О)</w:t>
            </w:r>
          </w:p>
          <w:p w:rsidR="00912806" w:rsidRPr="003E1145" w:rsidRDefault="00912806" w:rsidP="003E1145">
            <w:pPr>
              <w:rPr>
                <w:rFonts w:ascii="Times New Roman" w:hAnsi="Times New Roman" w:cs="Times New Roman"/>
                <w:sz w:val="24"/>
                <w:szCs w:val="24"/>
              </w:rPr>
            </w:pPr>
          </w:p>
          <w:p w:rsidR="00912806" w:rsidRPr="003E1145" w:rsidRDefault="00912806" w:rsidP="003E1145">
            <w:pPr>
              <w:rPr>
                <w:rFonts w:ascii="Times New Roman" w:hAnsi="Times New Roman" w:cs="Times New Roman"/>
                <w:sz w:val="24"/>
                <w:szCs w:val="24"/>
              </w:rPr>
            </w:pPr>
            <w:r w:rsidRPr="003E1145">
              <w:rPr>
                <w:rFonts w:ascii="Times New Roman" w:hAnsi="Times New Roman" w:cs="Times New Roman"/>
                <w:sz w:val="24"/>
                <w:szCs w:val="24"/>
              </w:rPr>
              <w:t>“___”  ____________ 2016 года.</w:t>
            </w:r>
          </w:p>
          <w:p w:rsidR="00912806" w:rsidRPr="003E1145" w:rsidRDefault="00912806" w:rsidP="003E1145">
            <w:pPr>
              <w:spacing w:before="120" w:after="120"/>
              <w:rPr>
                <w:rFonts w:ascii="Times New Roman" w:hAnsi="Times New Roman" w:cs="Times New Roman"/>
                <w:sz w:val="24"/>
                <w:szCs w:val="24"/>
              </w:rPr>
            </w:pPr>
            <w:r w:rsidRPr="003E1145">
              <w:rPr>
                <w:rFonts w:ascii="Times New Roman" w:hAnsi="Times New Roman" w:cs="Times New Roman"/>
                <w:sz w:val="24"/>
                <w:szCs w:val="24"/>
              </w:rPr>
              <w:t>М.П.</w:t>
            </w:r>
          </w:p>
        </w:tc>
      </w:tr>
    </w:tbl>
    <w:p w:rsidR="00912806" w:rsidRDefault="00912806" w:rsidP="003E1145">
      <w:pPr>
        <w:shd w:val="clear" w:color="auto" w:fill="FFFFFF"/>
        <w:spacing w:after="0"/>
        <w:jc w:val="center"/>
        <w:rPr>
          <w:rFonts w:ascii="Times New Roman" w:hAnsi="Times New Roman" w:cs="Times New Roman"/>
          <w:b/>
          <w:bCs/>
          <w:color w:val="000000"/>
          <w:sz w:val="24"/>
          <w:szCs w:val="24"/>
        </w:rPr>
      </w:pPr>
    </w:p>
    <w:p w:rsidR="001D473C" w:rsidRDefault="001D473C" w:rsidP="003E1145">
      <w:pPr>
        <w:shd w:val="clear" w:color="auto" w:fill="FFFFFF"/>
        <w:spacing w:after="0"/>
        <w:jc w:val="center"/>
        <w:rPr>
          <w:rFonts w:ascii="Times New Roman" w:hAnsi="Times New Roman" w:cs="Times New Roman"/>
          <w:b/>
          <w:bCs/>
          <w:color w:val="000000"/>
          <w:sz w:val="24"/>
          <w:szCs w:val="24"/>
        </w:rPr>
      </w:pPr>
    </w:p>
    <w:p w:rsidR="001D473C" w:rsidRDefault="001D473C" w:rsidP="003E1145">
      <w:pPr>
        <w:shd w:val="clear" w:color="auto" w:fill="FFFFFF"/>
        <w:spacing w:after="0"/>
        <w:jc w:val="center"/>
        <w:rPr>
          <w:rFonts w:ascii="Times New Roman" w:hAnsi="Times New Roman" w:cs="Times New Roman"/>
          <w:b/>
          <w:bCs/>
          <w:color w:val="000000"/>
          <w:sz w:val="24"/>
          <w:szCs w:val="24"/>
        </w:rPr>
      </w:pPr>
    </w:p>
    <w:p w:rsidR="001D473C" w:rsidRDefault="001D473C" w:rsidP="003E1145">
      <w:pPr>
        <w:shd w:val="clear" w:color="auto" w:fill="FFFFFF"/>
        <w:spacing w:after="0"/>
        <w:jc w:val="center"/>
        <w:rPr>
          <w:rFonts w:ascii="Times New Roman" w:hAnsi="Times New Roman" w:cs="Times New Roman"/>
          <w:b/>
          <w:bCs/>
          <w:color w:val="000000"/>
          <w:sz w:val="24"/>
          <w:szCs w:val="24"/>
        </w:rPr>
      </w:pPr>
    </w:p>
    <w:p w:rsidR="001D473C" w:rsidRDefault="001D473C" w:rsidP="003E1145">
      <w:pPr>
        <w:shd w:val="clear" w:color="auto" w:fill="FFFFFF"/>
        <w:spacing w:after="0"/>
        <w:jc w:val="center"/>
        <w:rPr>
          <w:rFonts w:ascii="Times New Roman" w:hAnsi="Times New Roman" w:cs="Times New Roman"/>
          <w:b/>
          <w:bCs/>
          <w:color w:val="000000"/>
          <w:sz w:val="24"/>
          <w:szCs w:val="24"/>
        </w:rPr>
      </w:pPr>
    </w:p>
    <w:p w:rsidR="001D473C" w:rsidRPr="003E1145" w:rsidRDefault="001D473C" w:rsidP="003E1145">
      <w:pPr>
        <w:shd w:val="clear" w:color="auto" w:fill="FFFFFF"/>
        <w:spacing w:after="0"/>
        <w:jc w:val="center"/>
        <w:rPr>
          <w:rFonts w:ascii="Times New Roman" w:hAnsi="Times New Roman" w:cs="Times New Roman"/>
          <w:b/>
          <w:bCs/>
          <w:color w:val="000000"/>
          <w:sz w:val="24"/>
          <w:szCs w:val="24"/>
        </w:rPr>
      </w:pPr>
    </w:p>
    <w:p w:rsidR="0042202B" w:rsidRPr="003E1145" w:rsidRDefault="0042202B" w:rsidP="003E1145">
      <w:pPr>
        <w:shd w:val="clear" w:color="auto" w:fill="FFFFFF"/>
        <w:spacing w:after="0"/>
        <w:jc w:val="center"/>
        <w:rPr>
          <w:rFonts w:ascii="Times New Roman" w:hAnsi="Times New Roman" w:cs="Times New Roman"/>
          <w:b/>
          <w:bCs/>
          <w:color w:val="000000"/>
          <w:sz w:val="24"/>
          <w:szCs w:val="24"/>
        </w:rPr>
      </w:pP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lastRenderedPageBreak/>
        <w:t>Раздел 4. Техническое задание.</w:t>
      </w:r>
    </w:p>
    <w:p w:rsidR="00912806" w:rsidRPr="003E1145" w:rsidRDefault="000A0577" w:rsidP="003E1145">
      <w:pPr>
        <w:spacing w:after="0"/>
        <w:jc w:val="center"/>
        <w:rPr>
          <w:rFonts w:ascii="Times New Roman" w:hAnsi="Times New Roman" w:cs="Times New Roman"/>
          <w:sz w:val="24"/>
          <w:szCs w:val="24"/>
        </w:rPr>
      </w:pPr>
      <w:r w:rsidRPr="003E1145">
        <w:rPr>
          <w:rFonts w:ascii="Times New Roman" w:eastAsia="Times New Roman" w:hAnsi="Times New Roman" w:cs="Times New Roman"/>
          <w:sz w:val="24"/>
          <w:szCs w:val="24"/>
        </w:rPr>
        <w:t xml:space="preserve">Разработка проектно-сметной документации на капитальный ремонт </w:t>
      </w:r>
      <w:proofErr w:type="spellStart"/>
      <w:r w:rsidRPr="003E1145">
        <w:rPr>
          <w:rFonts w:ascii="Times New Roman" w:eastAsia="Times New Roman" w:hAnsi="Times New Roman" w:cs="Times New Roman"/>
          <w:sz w:val="24"/>
          <w:szCs w:val="24"/>
        </w:rPr>
        <w:t>внутрипоселковой</w:t>
      </w:r>
      <w:proofErr w:type="spellEnd"/>
      <w:r w:rsidRPr="003E1145">
        <w:rPr>
          <w:rFonts w:ascii="Times New Roman" w:eastAsia="Times New Roman" w:hAnsi="Times New Roman" w:cs="Times New Roman"/>
          <w:sz w:val="24"/>
          <w:szCs w:val="24"/>
        </w:rPr>
        <w:t xml:space="preserve"> автомобильной дороги по ул. Ленина </w:t>
      </w:r>
      <w:proofErr w:type="gramStart"/>
      <w:r w:rsidRPr="003E1145">
        <w:rPr>
          <w:rFonts w:ascii="Times New Roman" w:eastAsia="Times New Roman" w:hAnsi="Times New Roman" w:cs="Times New Roman"/>
          <w:sz w:val="24"/>
          <w:szCs w:val="24"/>
        </w:rPr>
        <w:t>в</w:t>
      </w:r>
      <w:proofErr w:type="gramEnd"/>
      <w:r w:rsidRPr="003E1145">
        <w:rPr>
          <w:rFonts w:ascii="Times New Roman" w:eastAsia="Times New Roman" w:hAnsi="Times New Roman" w:cs="Times New Roman"/>
          <w:sz w:val="24"/>
          <w:szCs w:val="24"/>
        </w:rPr>
        <w:t xml:space="preserve"> с. Летник от пересечения с межмуниципальной автомобильной дорогой с. Жуковское - с. Летник по домовладение № 2</w:t>
      </w:r>
    </w:p>
    <w:tbl>
      <w:tblPr>
        <w:tblW w:w="10421"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38"/>
        <w:gridCol w:w="7883"/>
      </w:tblGrid>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lang w:val="en-US"/>
              </w:rPr>
              <w:t>1</w:t>
            </w:r>
            <w:r w:rsidRPr="003E1145">
              <w:rPr>
                <w:rFonts w:ascii="Times New Roman" w:hAnsi="Times New Roman" w:cs="Times New Roman"/>
                <w:b/>
                <w:bCs/>
                <w:sz w:val="24"/>
                <w:szCs w:val="24"/>
              </w:rPr>
              <w:t>. Наименование объекта</w:t>
            </w:r>
          </w:p>
        </w:tc>
        <w:tc>
          <w:tcPr>
            <w:tcW w:w="7882" w:type="dxa"/>
            <w:tcMar>
              <w:left w:w="108" w:type="dxa"/>
            </w:tcMar>
            <w:vAlign w:val="center"/>
          </w:tcPr>
          <w:p w:rsidR="00912806" w:rsidRPr="003E1145" w:rsidRDefault="00B473C9" w:rsidP="003E1145">
            <w:pPr>
              <w:pStyle w:val="consnormal1"/>
              <w:spacing w:before="0" w:after="0" w:line="276" w:lineRule="auto"/>
              <w:ind w:firstLine="0"/>
            </w:pPr>
            <w:r w:rsidRPr="003E1145">
              <w:t xml:space="preserve">Разработка проектно-сметной документации на капитальный ремонт </w:t>
            </w:r>
            <w:proofErr w:type="spellStart"/>
            <w:r w:rsidRPr="003E1145">
              <w:t>внутрипоселковой</w:t>
            </w:r>
            <w:proofErr w:type="spellEnd"/>
            <w:r w:rsidRPr="003E1145">
              <w:t xml:space="preserve"> автомобильной дороги по ул. Ленина </w:t>
            </w:r>
            <w:proofErr w:type="gramStart"/>
            <w:r w:rsidRPr="003E1145">
              <w:t>в</w:t>
            </w:r>
            <w:proofErr w:type="gramEnd"/>
            <w:r w:rsidRPr="003E1145">
              <w:t xml:space="preserve"> с. Летник от пересечения с межмуниципальной автомобильной дорогой с. Жуковское - с. Летник по домовладение № 2</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2. Местоположение объекта</w:t>
            </w:r>
          </w:p>
        </w:tc>
        <w:tc>
          <w:tcPr>
            <w:tcW w:w="7882" w:type="dxa"/>
            <w:tcMar>
              <w:left w:w="108" w:type="dxa"/>
            </w:tcMar>
          </w:tcPr>
          <w:p w:rsidR="00912806" w:rsidRPr="003E1145" w:rsidRDefault="00912806" w:rsidP="003E1145">
            <w:pPr>
              <w:pStyle w:val="consnormal1"/>
              <w:spacing w:before="0" w:after="0" w:line="276" w:lineRule="auto"/>
              <w:ind w:firstLine="0"/>
            </w:pPr>
            <w:r w:rsidRPr="003E1145">
              <w:t>Ростовская область</w:t>
            </w:r>
            <w:r w:rsidR="00CA3E1A" w:rsidRPr="003E1145">
              <w:t xml:space="preserve"> </w:t>
            </w:r>
            <w:proofErr w:type="spellStart"/>
            <w:r w:rsidR="00CA3E1A" w:rsidRPr="003E1145">
              <w:t>Песчанокопский</w:t>
            </w:r>
            <w:proofErr w:type="spellEnd"/>
            <w:r w:rsidRPr="003E1145">
              <w:t xml:space="preserve"> район, с. </w:t>
            </w:r>
            <w:r w:rsidR="00CA3E1A" w:rsidRPr="003E1145">
              <w:t>Летник</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3. Основание для проектирования</w:t>
            </w:r>
          </w:p>
        </w:tc>
        <w:tc>
          <w:tcPr>
            <w:tcW w:w="7882" w:type="dxa"/>
            <w:tcMar>
              <w:left w:w="108" w:type="dxa"/>
            </w:tcMar>
          </w:tcPr>
          <w:p w:rsidR="00912806" w:rsidRPr="003E1145" w:rsidRDefault="00CA3E1A" w:rsidP="003E1145">
            <w:pPr>
              <w:spacing w:after="0"/>
              <w:rPr>
                <w:rFonts w:ascii="Times New Roman" w:hAnsi="Times New Roman" w:cs="Times New Roman"/>
                <w:sz w:val="24"/>
                <w:szCs w:val="24"/>
              </w:rPr>
            </w:pPr>
            <w:r w:rsidRPr="003E1145">
              <w:rPr>
                <w:rFonts w:ascii="Times New Roman" w:hAnsi="Times New Roman" w:cs="Times New Roman"/>
                <w:sz w:val="24"/>
                <w:szCs w:val="24"/>
              </w:rPr>
              <w:t>Благоустройство территории и повышение безопасности движения. Муниципальная программа Летницкого сельского поселения «Развитие транспортной системы» (Постановление № 9 от 25.09.2013г.)</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4. Стадия проектирования</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Проектная документация</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5. Заказчик</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 xml:space="preserve">Администрация </w:t>
            </w:r>
            <w:r w:rsidR="00CA3E1A" w:rsidRPr="003E1145">
              <w:rPr>
                <w:rFonts w:ascii="Times New Roman" w:hAnsi="Times New Roman" w:cs="Times New Roman"/>
                <w:sz w:val="24"/>
                <w:szCs w:val="24"/>
              </w:rPr>
              <w:t>Летниц</w:t>
            </w:r>
            <w:r w:rsidRPr="003E1145">
              <w:rPr>
                <w:rFonts w:ascii="Times New Roman" w:hAnsi="Times New Roman" w:cs="Times New Roman"/>
                <w:sz w:val="24"/>
                <w:szCs w:val="24"/>
              </w:rPr>
              <w:t>кого  сельского поселения</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6. Адрес заказчика</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34</w:t>
            </w:r>
            <w:r w:rsidR="00CA3E1A" w:rsidRPr="003E1145">
              <w:rPr>
                <w:rFonts w:ascii="Times New Roman" w:hAnsi="Times New Roman" w:cs="Times New Roman"/>
                <w:sz w:val="24"/>
                <w:szCs w:val="24"/>
              </w:rPr>
              <w:t>7568</w:t>
            </w:r>
            <w:r w:rsidRPr="003E1145">
              <w:rPr>
                <w:rFonts w:ascii="Times New Roman" w:hAnsi="Times New Roman" w:cs="Times New Roman"/>
                <w:sz w:val="24"/>
                <w:szCs w:val="24"/>
              </w:rPr>
              <w:t xml:space="preserve">, Ростовская область, </w:t>
            </w:r>
            <w:proofErr w:type="spellStart"/>
            <w:r w:rsidR="00CA3E1A" w:rsidRPr="003E1145">
              <w:rPr>
                <w:rFonts w:ascii="Times New Roman" w:hAnsi="Times New Roman" w:cs="Times New Roman"/>
                <w:sz w:val="24"/>
                <w:szCs w:val="24"/>
              </w:rPr>
              <w:t>Песчанокоп</w:t>
            </w:r>
            <w:r w:rsidRPr="003E1145">
              <w:rPr>
                <w:rFonts w:ascii="Times New Roman" w:hAnsi="Times New Roman" w:cs="Times New Roman"/>
                <w:sz w:val="24"/>
                <w:szCs w:val="24"/>
              </w:rPr>
              <w:t>ский</w:t>
            </w:r>
            <w:proofErr w:type="spellEnd"/>
            <w:r w:rsidRPr="003E1145">
              <w:rPr>
                <w:rFonts w:ascii="Times New Roman" w:hAnsi="Times New Roman" w:cs="Times New Roman"/>
                <w:sz w:val="24"/>
                <w:szCs w:val="24"/>
              </w:rPr>
              <w:t xml:space="preserve"> район, с. </w:t>
            </w:r>
            <w:r w:rsidR="00CA3E1A" w:rsidRPr="003E1145">
              <w:rPr>
                <w:rFonts w:ascii="Times New Roman" w:hAnsi="Times New Roman" w:cs="Times New Roman"/>
                <w:sz w:val="24"/>
                <w:szCs w:val="24"/>
              </w:rPr>
              <w:t>Летник</w:t>
            </w:r>
            <w:r w:rsidRPr="003E1145">
              <w:rPr>
                <w:rFonts w:ascii="Times New Roman" w:hAnsi="Times New Roman" w:cs="Times New Roman"/>
                <w:sz w:val="24"/>
                <w:szCs w:val="24"/>
              </w:rPr>
              <w:t xml:space="preserve">, ул. </w:t>
            </w:r>
            <w:r w:rsidR="00CA3E1A" w:rsidRPr="003E1145">
              <w:rPr>
                <w:rFonts w:ascii="Times New Roman" w:hAnsi="Times New Roman" w:cs="Times New Roman"/>
                <w:sz w:val="24"/>
                <w:szCs w:val="24"/>
              </w:rPr>
              <w:t>Ленина 50</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7. Источник финансирования</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Местный бюджет</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8. Проектная организация</w:t>
            </w:r>
          </w:p>
        </w:tc>
        <w:tc>
          <w:tcPr>
            <w:tcW w:w="7882" w:type="dxa"/>
            <w:tcMar>
              <w:left w:w="108" w:type="dxa"/>
            </w:tcMar>
          </w:tcPr>
          <w:p w:rsidR="00912806" w:rsidRPr="003E1145" w:rsidRDefault="00912806" w:rsidP="003E1145">
            <w:pPr>
              <w:shd w:val="clear" w:color="auto" w:fill="FFFFFF"/>
              <w:spacing w:after="0"/>
              <w:rPr>
                <w:rFonts w:ascii="Times New Roman" w:hAnsi="Times New Roman" w:cs="Times New Roman"/>
                <w:sz w:val="24"/>
                <w:szCs w:val="24"/>
              </w:rPr>
            </w:pPr>
            <w:r w:rsidRPr="003E1145">
              <w:rPr>
                <w:rFonts w:ascii="Times New Roman" w:hAnsi="Times New Roman" w:cs="Times New Roman"/>
                <w:sz w:val="24"/>
                <w:szCs w:val="24"/>
              </w:rPr>
              <w:t>Определяется по результатам открытого конкурса</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9.Стадийность проектирования</w:t>
            </w:r>
          </w:p>
        </w:tc>
        <w:tc>
          <w:tcPr>
            <w:tcW w:w="7882" w:type="dxa"/>
            <w:tcMar>
              <w:left w:w="108" w:type="dxa"/>
            </w:tcMar>
          </w:tcPr>
          <w:p w:rsidR="00912806" w:rsidRPr="003E1145" w:rsidRDefault="00912806" w:rsidP="003E1145">
            <w:pPr>
              <w:shd w:val="clear" w:color="auto" w:fill="FFFFFF"/>
              <w:spacing w:after="0"/>
              <w:rPr>
                <w:rFonts w:ascii="Times New Roman" w:hAnsi="Times New Roman" w:cs="Times New Roman"/>
                <w:sz w:val="24"/>
                <w:szCs w:val="24"/>
              </w:rPr>
            </w:pPr>
            <w:r w:rsidRPr="003E1145">
              <w:rPr>
                <w:rFonts w:ascii="Times New Roman" w:hAnsi="Times New Roman" w:cs="Times New Roman"/>
                <w:sz w:val="24"/>
                <w:szCs w:val="24"/>
              </w:rPr>
              <w:t>Одна стадия – проектная документация</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10. Вид строительства</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Капитальный ремонт</w:t>
            </w:r>
          </w:p>
        </w:tc>
      </w:tr>
      <w:tr w:rsidR="00912806" w:rsidRPr="003E1145">
        <w:tc>
          <w:tcPr>
            <w:tcW w:w="2538" w:type="dxa"/>
            <w:tcMar>
              <w:left w:w="108" w:type="dxa"/>
            </w:tcMar>
          </w:tcPr>
          <w:p w:rsidR="00912806" w:rsidRPr="003E1145" w:rsidRDefault="00912806" w:rsidP="003E1145">
            <w:pPr>
              <w:shd w:val="clear" w:color="auto" w:fill="FFFFFF"/>
              <w:suppressAutoHyphens/>
              <w:spacing w:after="0"/>
              <w:jc w:val="both"/>
              <w:rPr>
                <w:rFonts w:ascii="Times New Roman" w:hAnsi="Times New Roman" w:cs="Times New Roman"/>
                <w:b/>
                <w:bCs/>
                <w:sz w:val="24"/>
                <w:szCs w:val="24"/>
              </w:rPr>
            </w:pPr>
            <w:r w:rsidRPr="003E1145">
              <w:rPr>
                <w:rFonts w:ascii="Times New Roman" w:hAnsi="Times New Roman" w:cs="Times New Roman"/>
                <w:b/>
                <w:bCs/>
                <w:sz w:val="24"/>
                <w:szCs w:val="24"/>
              </w:rPr>
              <w:t>11.Техническая характеристика проектируемой автомобильной дороги</w:t>
            </w:r>
          </w:p>
        </w:tc>
        <w:tc>
          <w:tcPr>
            <w:tcW w:w="7882" w:type="dxa"/>
            <w:tcMar>
              <w:left w:w="108" w:type="dxa"/>
            </w:tcMar>
          </w:tcPr>
          <w:p w:rsidR="00912806" w:rsidRPr="003E1145" w:rsidRDefault="00912806" w:rsidP="003E1145">
            <w:pPr>
              <w:shd w:val="clear" w:color="auto" w:fill="FFFFFF"/>
              <w:spacing w:after="0"/>
              <w:rPr>
                <w:rFonts w:ascii="Times New Roman" w:hAnsi="Times New Roman" w:cs="Times New Roman"/>
                <w:sz w:val="24"/>
                <w:szCs w:val="24"/>
              </w:rPr>
            </w:pPr>
            <w:r w:rsidRPr="003E1145">
              <w:rPr>
                <w:rFonts w:ascii="Times New Roman" w:hAnsi="Times New Roman" w:cs="Times New Roman"/>
                <w:sz w:val="24"/>
                <w:szCs w:val="24"/>
              </w:rPr>
              <w:t>1. Категория автомобильной дороги – Улица в жилой застройке: второстепенна</w:t>
            </w:r>
            <w:proofErr w:type="gramStart"/>
            <w:r w:rsidRPr="003E1145">
              <w:rPr>
                <w:rFonts w:ascii="Times New Roman" w:hAnsi="Times New Roman" w:cs="Times New Roman"/>
                <w:sz w:val="24"/>
                <w:szCs w:val="24"/>
              </w:rPr>
              <w:t>я(</w:t>
            </w:r>
            <w:proofErr w:type="gramEnd"/>
            <w:r w:rsidRPr="003E1145">
              <w:rPr>
                <w:rFonts w:ascii="Times New Roman" w:hAnsi="Times New Roman" w:cs="Times New Roman"/>
                <w:sz w:val="24"/>
                <w:szCs w:val="24"/>
              </w:rPr>
              <w:t>уточняется проектом);.</w:t>
            </w:r>
          </w:p>
          <w:p w:rsidR="00912806" w:rsidRPr="003E1145" w:rsidRDefault="00912806" w:rsidP="003E1145">
            <w:pPr>
              <w:shd w:val="clear" w:color="auto" w:fill="FFFFFF"/>
              <w:tabs>
                <w:tab w:val="left" w:pos="482"/>
              </w:tabs>
              <w:spacing w:after="0"/>
              <w:rPr>
                <w:rFonts w:ascii="Times New Roman" w:hAnsi="Times New Roman" w:cs="Times New Roman"/>
                <w:sz w:val="24"/>
                <w:szCs w:val="24"/>
              </w:rPr>
            </w:pPr>
            <w:r w:rsidRPr="003E1145">
              <w:rPr>
                <w:rFonts w:ascii="Times New Roman" w:hAnsi="Times New Roman" w:cs="Times New Roman"/>
                <w:sz w:val="24"/>
                <w:szCs w:val="24"/>
              </w:rPr>
              <w:t xml:space="preserve">2. Длина участка </w:t>
            </w:r>
            <w:r w:rsidR="005C510F" w:rsidRPr="003E1145">
              <w:rPr>
                <w:rFonts w:ascii="Times New Roman" w:hAnsi="Times New Roman" w:cs="Times New Roman"/>
                <w:sz w:val="24"/>
                <w:szCs w:val="24"/>
              </w:rPr>
              <w:t>8</w:t>
            </w:r>
            <w:r w:rsidRPr="003E1145">
              <w:rPr>
                <w:rFonts w:ascii="Times New Roman" w:hAnsi="Times New Roman" w:cs="Times New Roman"/>
                <w:sz w:val="24"/>
                <w:szCs w:val="24"/>
              </w:rPr>
              <w:t>00 м (уточняется проектом).</w:t>
            </w:r>
          </w:p>
          <w:p w:rsidR="00912806" w:rsidRPr="003E1145" w:rsidRDefault="00912806" w:rsidP="003E1145">
            <w:pPr>
              <w:shd w:val="clear" w:color="auto" w:fill="FFFFFF"/>
              <w:tabs>
                <w:tab w:val="left" w:pos="331"/>
              </w:tabs>
              <w:spacing w:after="0"/>
              <w:rPr>
                <w:rFonts w:ascii="Times New Roman" w:hAnsi="Times New Roman" w:cs="Times New Roman"/>
                <w:sz w:val="24"/>
                <w:szCs w:val="24"/>
              </w:rPr>
            </w:pPr>
            <w:r w:rsidRPr="003E1145">
              <w:rPr>
                <w:rFonts w:ascii="Times New Roman" w:hAnsi="Times New Roman" w:cs="Times New Roman"/>
                <w:sz w:val="24"/>
                <w:szCs w:val="24"/>
              </w:rPr>
              <w:t>3. Число полос движения – 2(уточняется проектом).</w:t>
            </w:r>
          </w:p>
          <w:p w:rsidR="00912806" w:rsidRPr="003E1145" w:rsidRDefault="00912806" w:rsidP="003E1145">
            <w:pPr>
              <w:shd w:val="clear" w:color="auto" w:fill="FFFFFF"/>
              <w:tabs>
                <w:tab w:val="left" w:pos="331"/>
              </w:tabs>
              <w:spacing w:after="0"/>
              <w:rPr>
                <w:rFonts w:ascii="Times New Roman" w:hAnsi="Times New Roman" w:cs="Times New Roman"/>
                <w:sz w:val="24"/>
                <w:szCs w:val="24"/>
              </w:rPr>
            </w:pPr>
            <w:r w:rsidRPr="003E1145">
              <w:rPr>
                <w:rFonts w:ascii="Times New Roman" w:hAnsi="Times New Roman" w:cs="Times New Roman"/>
                <w:sz w:val="24"/>
                <w:szCs w:val="24"/>
              </w:rPr>
              <w:t>4. Расчетная скорость движения – 30 км/</w:t>
            </w:r>
            <w:proofErr w:type="gramStart"/>
            <w:r w:rsidRPr="003E1145">
              <w:rPr>
                <w:rFonts w:ascii="Times New Roman" w:hAnsi="Times New Roman" w:cs="Times New Roman"/>
                <w:sz w:val="24"/>
                <w:szCs w:val="24"/>
              </w:rPr>
              <w:t>ч(</w:t>
            </w:r>
            <w:proofErr w:type="gramEnd"/>
            <w:r w:rsidRPr="003E1145">
              <w:rPr>
                <w:rFonts w:ascii="Times New Roman" w:hAnsi="Times New Roman" w:cs="Times New Roman"/>
                <w:sz w:val="24"/>
                <w:szCs w:val="24"/>
              </w:rPr>
              <w:t>уточняется проектом);.</w:t>
            </w:r>
          </w:p>
          <w:p w:rsidR="00912806" w:rsidRPr="003E1145" w:rsidRDefault="00912806" w:rsidP="003E1145">
            <w:pPr>
              <w:shd w:val="clear" w:color="auto" w:fill="FFFFFF"/>
              <w:tabs>
                <w:tab w:val="left" w:pos="331"/>
              </w:tabs>
              <w:spacing w:after="0"/>
              <w:rPr>
                <w:rFonts w:ascii="Times New Roman" w:hAnsi="Times New Roman" w:cs="Times New Roman"/>
                <w:sz w:val="24"/>
                <w:szCs w:val="24"/>
              </w:rPr>
            </w:pPr>
            <w:r w:rsidRPr="003E1145">
              <w:rPr>
                <w:rFonts w:ascii="Times New Roman" w:hAnsi="Times New Roman" w:cs="Times New Roman"/>
                <w:sz w:val="24"/>
                <w:szCs w:val="24"/>
              </w:rPr>
              <w:t xml:space="preserve">5. Ширина проезжей части – 2,75 </w:t>
            </w:r>
            <w:proofErr w:type="gramStart"/>
            <w:r w:rsidRPr="003E1145">
              <w:rPr>
                <w:rFonts w:ascii="Times New Roman" w:hAnsi="Times New Roman" w:cs="Times New Roman"/>
                <w:sz w:val="24"/>
                <w:szCs w:val="24"/>
              </w:rPr>
              <w:t>м(</w:t>
            </w:r>
            <w:proofErr w:type="gramEnd"/>
            <w:r w:rsidRPr="003E1145">
              <w:rPr>
                <w:rFonts w:ascii="Times New Roman" w:hAnsi="Times New Roman" w:cs="Times New Roman"/>
                <w:sz w:val="24"/>
                <w:szCs w:val="24"/>
              </w:rPr>
              <w:t>уточняется проектом);.</w:t>
            </w:r>
          </w:p>
          <w:p w:rsidR="00912806" w:rsidRPr="003E1145" w:rsidRDefault="00912806" w:rsidP="003E1145">
            <w:pPr>
              <w:shd w:val="clear" w:color="auto" w:fill="FFFFFF"/>
              <w:tabs>
                <w:tab w:val="left" w:pos="331"/>
              </w:tabs>
              <w:spacing w:after="0"/>
              <w:rPr>
                <w:rFonts w:ascii="Times New Roman" w:hAnsi="Times New Roman" w:cs="Times New Roman"/>
                <w:sz w:val="24"/>
                <w:szCs w:val="24"/>
              </w:rPr>
            </w:pPr>
            <w:r w:rsidRPr="003E1145">
              <w:rPr>
                <w:rFonts w:ascii="Times New Roman" w:hAnsi="Times New Roman" w:cs="Times New Roman"/>
                <w:sz w:val="24"/>
                <w:szCs w:val="24"/>
              </w:rPr>
              <w:t>6. Ширина пешеходной части – в соответствии с действующей нормативной документацией.</w:t>
            </w:r>
          </w:p>
          <w:p w:rsidR="00912806" w:rsidRPr="003E1145" w:rsidRDefault="00912806" w:rsidP="003E1145">
            <w:pPr>
              <w:shd w:val="clear" w:color="auto" w:fill="FFFFFF"/>
              <w:tabs>
                <w:tab w:val="left" w:pos="338"/>
              </w:tabs>
              <w:spacing w:after="0"/>
              <w:rPr>
                <w:rFonts w:ascii="Times New Roman" w:hAnsi="Times New Roman" w:cs="Times New Roman"/>
                <w:sz w:val="24"/>
                <w:szCs w:val="24"/>
              </w:rPr>
            </w:pPr>
            <w:r w:rsidRPr="003E1145">
              <w:rPr>
                <w:rFonts w:ascii="Times New Roman" w:hAnsi="Times New Roman" w:cs="Times New Roman"/>
                <w:sz w:val="24"/>
                <w:szCs w:val="24"/>
              </w:rPr>
              <w:t>7. Тип дорожной одежды - облегченный.</w:t>
            </w:r>
          </w:p>
          <w:p w:rsidR="00912806" w:rsidRPr="003E1145" w:rsidRDefault="00912806" w:rsidP="003E1145">
            <w:pPr>
              <w:pStyle w:val="consnormal1"/>
              <w:spacing w:before="0" w:after="0" w:line="276" w:lineRule="auto"/>
              <w:ind w:firstLine="0"/>
              <w:jc w:val="left"/>
            </w:pPr>
            <w:r w:rsidRPr="003E1145">
              <w:t>8. Вид покрытия - асфальтобетон</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12.Необходимость выделения пусковых комплексов</w:t>
            </w:r>
          </w:p>
        </w:tc>
        <w:tc>
          <w:tcPr>
            <w:tcW w:w="7882" w:type="dxa"/>
            <w:tcMar>
              <w:left w:w="108" w:type="dxa"/>
            </w:tcMar>
          </w:tcPr>
          <w:p w:rsidR="00912806" w:rsidRPr="003E1145" w:rsidRDefault="00912806" w:rsidP="003E1145">
            <w:pPr>
              <w:spacing w:after="0"/>
              <w:rPr>
                <w:rFonts w:ascii="Times New Roman" w:hAnsi="Times New Roman" w:cs="Times New Roman"/>
                <w:sz w:val="24"/>
                <w:szCs w:val="24"/>
              </w:rPr>
            </w:pPr>
            <w:r w:rsidRPr="003E1145">
              <w:rPr>
                <w:rFonts w:ascii="Times New Roman" w:hAnsi="Times New Roman" w:cs="Times New Roman"/>
                <w:sz w:val="24"/>
                <w:szCs w:val="24"/>
              </w:rPr>
              <w:t>Отсутствует</w:t>
            </w:r>
          </w:p>
        </w:tc>
      </w:tr>
      <w:tr w:rsidR="00912806" w:rsidRPr="003E1145">
        <w:tc>
          <w:tcPr>
            <w:tcW w:w="2538" w:type="dxa"/>
            <w:tcMar>
              <w:left w:w="108" w:type="dxa"/>
            </w:tcMar>
          </w:tcPr>
          <w:p w:rsidR="00912806" w:rsidRPr="003E1145" w:rsidRDefault="00912806" w:rsidP="003E1145">
            <w:pPr>
              <w:shd w:val="clear" w:color="auto" w:fill="FFFFFF"/>
              <w:spacing w:after="0"/>
              <w:rPr>
                <w:rFonts w:ascii="Times New Roman" w:hAnsi="Times New Roman" w:cs="Times New Roman"/>
                <w:b/>
                <w:bCs/>
                <w:sz w:val="24"/>
                <w:szCs w:val="24"/>
              </w:rPr>
            </w:pPr>
            <w:r w:rsidRPr="003E1145">
              <w:rPr>
                <w:rFonts w:ascii="Times New Roman" w:hAnsi="Times New Roman" w:cs="Times New Roman"/>
                <w:b/>
                <w:bCs/>
                <w:sz w:val="24"/>
                <w:szCs w:val="24"/>
              </w:rPr>
              <w:t>13. Исходные данные для проектирования</w:t>
            </w:r>
          </w:p>
        </w:tc>
        <w:tc>
          <w:tcPr>
            <w:tcW w:w="7882" w:type="dxa"/>
            <w:tcMar>
              <w:left w:w="108" w:type="dxa"/>
            </w:tcMar>
          </w:tcPr>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Сбор исходных данных в необходимой номенклатуре, включая цены на материалы, механизмы и услуги, получение технических условий и согласований с заинтересованными организациями и ГИ</w:t>
            </w:r>
            <w:proofErr w:type="gramStart"/>
            <w:r w:rsidRPr="003E1145">
              <w:rPr>
                <w:rFonts w:ascii="Times New Roman" w:hAnsi="Times New Roman" w:cs="Times New Roman"/>
                <w:sz w:val="24"/>
                <w:szCs w:val="24"/>
              </w:rPr>
              <w:t>БДД пр</w:t>
            </w:r>
            <w:proofErr w:type="gramEnd"/>
            <w:r w:rsidRPr="003E1145">
              <w:rPr>
                <w:rFonts w:ascii="Times New Roman" w:hAnsi="Times New Roman" w:cs="Times New Roman"/>
                <w:sz w:val="24"/>
                <w:szCs w:val="24"/>
              </w:rPr>
              <w:t>оизводит проектная организация.</w:t>
            </w:r>
          </w:p>
        </w:tc>
      </w:tr>
      <w:tr w:rsidR="00912806" w:rsidRPr="003E1145">
        <w:tc>
          <w:tcPr>
            <w:tcW w:w="2538" w:type="dxa"/>
            <w:tcMar>
              <w:left w:w="108" w:type="dxa"/>
            </w:tcMar>
          </w:tcPr>
          <w:p w:rsidR="00912806" w:rsidRPr="003E1145" w:rsidRDefault="00912806" w:rsidP="003E1145">
            <w:pPr>
              <w:spacing w:after="0"/>
              <w:rPr>
                <w:rFonts w:ascii="Times New Roman" w:hAnsi="Times New Roman" w:cs="Times New Roman"/>
                <w:b/>
                <w:bCs/>
                <w:sz w:val="24"/>
                <w:szCs w:val="24"/>
              </w:rPr>
            </w:pPr>
            <w:r w:rsidRPr="003E1145">
              <w:rPr>
                <w:rFonts w:ascii="Times New Roman" w:hAnsi="Times New Roman" w:cs="Times New Roman"/>
                <w:b/>
                <w:bCs/>
                <w:sz w:val="24"/>
                <w:szCs w:val="24"/>
              </w:rPr>
              <w:t>14. Требования к проектированию</w:t>
            </w:r>
          </w:p>
        </w:tc>
        <w:tc>
          <w:tcPr>
            <w:tcW w:w="7882" w:type="dxa"/>
            <w:tcMar>
              <w:left w:w="108" w:type="dxa"/>
            </w:tcMar>
          </w:tcPr>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Проектирование включает в себя:</w:t>
            </w:r>
          </w:p>
          <w:p w:rsidR="00912806" w:rsidRPr="003E1145" w:rsidRDefault="00912806" w:rsidP="003E1145">
            <w:pPr>
              <w:shd w:val="clear" w:color="auto" w:fill="FFFFFF"/>
              <w:tabs>
                <w:tab w:val="left" w:pos="5154"/>
                <w:tab w:val="left" w:pos="6727"/>
                <w:tab w:val="left" w:pos="8755"/>
              </w:tabs>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1. Состав разделов проектной документации и требования к содержанию этих разделов принять в соответствии с «Положением о составе разделов </w:t>
            </w:r>
            <w:r w:rsidRPr="003E1145">
              <w:rPr>
                <w:rFonts w:ascii="Times New Roman" w:hAnsi="Times New Roman" w:cs="Times New Roman"/>
                <w:sz w:val="24"/>
                <w:szCs w:val="24"/>
              </w:rPr>
              <w:lastRenderedPageBreak/>
              <w:t>проектной документации и требованиям к их содержанию», утвержденным постановлением Правительства Российской Федерации от 16 февраля 2008 года №87</w:t>
            </w:r>
          </w:p>
          <w:p w:rsidR="00912806" w:rsidRPr="003E1145" w:rsidRDefault="00912806" w:rsidP="003E1145">
            <w:pPr>
              <w:shd w:val="clear" w:color="auto" w:fill="FFFFFF"/>
              <w:tabs>
                <w:tab w:val="left" w:pos="4866"/>
                <w:tab w:val="left" w:pos="5766"/>
                <w:tab w:val="left" w:pos="8755"/>
              </w:tabs>
              <w:spacing w:after="0"/>
              <w:jc w:val="both"/>
              <w:rPr>
                <w:rFonts w:ascii="Times New Roman" w:hAnsi="Times New Roman" w:cs="Times New Roman"/>
                <w:sz w:val="24"/>
                <w:szCs w:val="24"/>
              </w:rPr>
            </w:pPr>
            <w:r w:rsidRPr="003E1145">
              <w:rPr>
                <w:rFonts w:ascii="Times New Roman" w:hAnsi="Times New Roman" w:cs="Times New Roman"/>
                <w:sz w:val="24"/>
                <w:szCs w:val="24"/>
              </w:rPr>
              <w:t>2. Участие без дополнительной оплаты в рассмотрении проектной документации заказчиком в установленном им порядке, защите проектной документации в органах государственной экспертизы, представление пояснений, документов и обоснования по требованию экспертизы, внесение в проектную документацию по результатам рассмотрения у заказчика и замечаниям экспертизы изменений и дополнений, не противоречащих данному заданию.</w:t>
            </w:r>
          </w:p>
          <w:p w:rsidR="00912806" w:rsidRPr="003E1145" w:rsidRDefault="00912806" w:rsidP="003E1145">
            <w:pPr>
              <w:shd w:val="clear" w:color="auto" w:fill="FFFFFF"/>
              <w:tabs>
                <w:tab w:val="left" w:pos="5699"/>
                <w:tab w:val="left" w:pos="6538"/>
                <w:tab w:val="left" w:pos="8755"/>
              </w:tabs>
              <w:spacing w:after="0"/>
              <w:jc w:val="both"/>
              <w:rPr>
                <w:rFonts w:ascii="Times New Roman" w:hAnsi="Times New Roman" w:cs="Times New Roman"/>
                <w:sz w:val="24"/>
                <w:szCs w:val="24"/>
              </w:rPr>
            </w:pPr>
            <w:r w:rsidRPr="003E1145">
              <w:rPr>
                <w:rFonts w:ascii="Times New Roman" w:hAnsi="Times New Roman" w:cs="Times New Roman"/>
                <w:sz w:val="24"/>
                <w:szCs w:val="24"/>
              </w:rPr>
              <w:t>3. Требования к точности инженерных изысканий, составу и сдаче отчетов о выполненных изыскательских работах согласно СНиП 11-02-96, а также:</w:t>
            </w:r>
          </w:p>
          <w:p w:rsidR="00912806" w:rsidRPr="003E1145" w:rsidRDefault="00912806" w:rsidP="003E1145">
            <w:pPr>
              <w:shd w:val="clear" w:color="auto" w:fill="FFFFFF"/>
              <w:tabs>
                <w:tab w:val="left" w:pos="5699"/>
                <w:tab w:val="left" w:pos="6538"/>
                <w:tab w:val="left" w:pos="8755"/>
              </w:tabs>
              <w:spacing w:after="0"/>
              <w:jc w:val="both"/>
              <w:rPr>
                <w:rFonts w:ascii="Times New Roman" w:hAnsi="Times New Roman" w:cs="Times New Roman"/>
                <w:sz w:val="24"/>
                <w:szCs w:val="24"/>
              </w:rPr>
            </w:pPr>
            <w:r w:rsidRPr="003E1145">
              <w:rPr>
                <w:rFonts w:ascii="Times New Roman" w:hAnsi="Times New Roman" w:cs="Times New Roman"/>
                <w:sz w:val="24"/>
                <w:szCs w:val="24"/>
              </w:rPr>
              <w:t>- по инженерно-геодезическим изысканиям – СП 11-104-97;</w:t>
            </w:r>
          </w:p>
          <w:p w:rsidR="00912806" w:rsidRPr="003E1145" w:rsidRDefault="00912806" w:rsidP="003E1145">
            <w:pPr>
              <w:shd w:val="clear" w:color="auto" w:fill="FFFFFF"/>
              <w:tabs>
                <w:tab w:val="left" w:pos="5699"/>
                <w:tab w:val="left" w:pos="6538"/>
                <w:tab w:val="left" w:pos="8755"/>
              </w:tabs>
              <w:spacing w:after="0"/>
              <w:jc w:val="both"/>
              <w:rPr>
                <w:rFonts w:ascii="Times New Roman" w:hAnsi="Times New Roman" w:cs="Times New Roman"/>
                <w:sz w:val="24"/>
                <w:szCs w:val="24"/>
              </w:rPr>
            </w:pPr>
            <w:r w:rsidRPr="003E1145">
              <w:rPr>
                <w:rFonts w:ascii="Times New Roman" w:hAnsi="Times New Roman" w:cs="Times New Roman"/>
                <w:sz w:val="24"/>
                <w:szCs w:val="24"/>
              </w:rPr>
              <w:t>- по инженерно-геологическим изысканиям – СП 11-105-97, части 1-4;</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4. Предусмотреть разработку вариантов дорожных одежд с их технико-экономическим сравнением (не менее 2-х вариантов дорожной одежды).</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 Состав, формы сметной документации и номенклатуру глав сводного сметного расчета принять в соответствии с МДС 81–35.2004 «Методика определения стоимости строительной продукции на территории Российской Федерации».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6. Сметную стоимость строительства определить в текущем уровне цен с использованием территориальных сметных нормативов, включённых в федеральный реестр (сборников территориальных единичных расценок ТЕР-2001, сборников сметных цен по Ростовской области) и «Методики определения стоимости строительной продукции на территории Российской Федерации».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7. При подготовке сметной документации использовать программный комплекс, прошедший сертификацию соответствия в порядке, установленном Федеральным законом от 27.12.2002 № 184-ФЗ «О техническом регулировании».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8. Все проектные решения согласовать с владельцами и балансодержателями коммуникаций попадающих в зону производства работ, выполнить предписания выданных технических условий (при необходимости).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9. Выполнить прогноз интенсивности движения с учетом структуры транспортных потоков и её изменения.</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10. Разработать технические решения по капитальному ремонту, определить объемы работ, продолжительность строительства автомобильной дороги и искусственных сооружений (при наличии).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11. Предусмотреть проектом отвод ливневых вод с дороги.</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12. Предусмотреть доступность маломобильных групп населения на проектируемом объекте.</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13. Комплексные инженерные изыскания, в том числе геодезические изыскания, геологические изыскания выполнить в полном объеме в соответствии с требованиями действующих нормативных документов. </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14. В составе проекта разработать разделы по охране окружающей среды.</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15. Проектную документацию направить на государственную экспертизу проектов.</w:t>
            </w:r>
          </w:p>
          <w:p w:rsidR="00912806" w:rsidRPr="003E1145" w:rsidRDefault="00912806" w:rsidP="003E1145">
            <w:pPr>
              <w:spacing w:after="0"/>
              <w:jc w:val="center"/>
              <w:rPr>
                <w:rFonts w:ascii="Times New Roman" w:hAnsi="Times New Roman" w:cs="Times New Roman"/>
                <w:sz w:val="24"/>
                <w:szCs w:val="24"/>
              </w:rPr>
            </w:pPr>
          </w:p>
        </w:tc>
      </w:tr>
      <w:tr w:rsidR="00912806" w:rsidRPr="003E1145">
        <w:tc>
          <w:tcPr>
            <w:tcW w:w="2538" w:type="dxa"/>
            <w:tcMar>
              <w:left w:w="108" w:type="dxa"/>
            </w:tcMar>
          </w:tcPr>
          <w:p w:rsidR="00912806" w:rsidRPr="003E1145" w:rsidRDefault="00912806" w:rsidP="003E1145">
            <w:pPr>
              <w:spacing w:after="0"/>
              <w:rPr>
                <w:rFonts w:ascii="Times New Roman" w:hAnsi="Times New Roman" w:cs="Times New Roman"/>
                <w:b/>
                <w:bCs/>
                <w:sz w:val="24"/>
                <w:szCs w:val="24"/>
              </w:rPr>
            </w:pPr>
            <w:r w:rsidRPr="003E1145">
              <w:rPr>
                <w:rFonts w:ascii="Times New Roman" w:hAnsi="Times New Roman" w:cs="Times New Roman"/>
                <w:b/>
                <w:bCs/>
                <w:sz w:val="24"/>
                <w:szCs w:val="24"/>
              </w:rPr>
              <w:lastRenderedPageBreak/>
              <w:t>15. Прочие требования</w:t>
            </w:r>
          </w:p>
        </w:tc>
        <w:tc>
          <w:tcPr>
            <w:tcW w:w="7882" w:type="dxa"/>
            <w:tcMar>
              <w:left w:w="108" w:type="dxa"/>
            </w:tcMar>
          </w:tcPr>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1. План участка выполнить в масштабе 1:1000, на застроенной территории М</w:t>
            </w:r>
            <w:proofErr w:type="gramStart"/>
            <w:r w:rsidRPr="003E1145">
              <w:rPr>
                <w:rFonts w:ascii="Times New Roman" w:hAnsi="Times New Roman" w:cs="Times New Roman"/>
                <w:sz w:val="24"/>
                <w:szCs w:val="24"/>
              </w:rPr>
              <w:t>1</w:t>
            </w:r>
            <w:proofErr w:type="gramEnd"/>
            <w:r w:rsidRPr="003E1145">
              <w:rPr>
                <w:rFonts w:ascii="Times New Roman" w:hAnsi="Times New Roman" w:cs="Times New Roman"/>
                <w:sz w:val="24"/>
                <w:szCs w:val="24"/>
              </w:rPr>
              <w:t>:500;</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2. Получение заключений и проведение согласований с заинтересованными организациями в соответствии с действующим законодательством, осуществляется проектной организацией без дополнительной оплаты.</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3. Проектные решения принять в соответствии с действующими нормативными документами по проектированию, строительству и приемке в эксплуатацию мостов и труб на автомобильных дорогах. Для разработки и обоснования проектных решений могут быть использованы и другие технические документы и результаты научно-исследовательских разработок в части, не противоречащей документам, указанным в настоящем пункте;</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4. Получения согласований с землепользователями, кадастровые паспорта на участок строительства, акт выбора, градостроительный план выполняет проектная организация. Компенсацию убытков включить в сводный сметный расче</w:t>
            </w:r>
            <w:proofErr w:type="gramStart"/>
            <w:r w:rsidRPr="003E1145">
              <w:rPr>
                <w:rFonts w:ascii="Times New Roman" w:hAnsi="Times New Roman" w:cs="Times New Roman"/>
                <w:sz w:val="24"/>
                <w:szCs w:val="24"/>
              </w:rPr>
              <w:t>т(</w:t>
            </w:r>
            <w:proofErr w:type="gramEnd"/>
            <w:r w:rsidRPr="003E1145">
              <w:rPr>
                <w:rFonts w:ascii="Times New Roman" w:hAnsi="Times New Roman" w:cs="Times New Roman"/>
                <w:sz w:val="24"/>
                <w:szCs w:val="24"/>
              </w:rPr>
              <w:t>при необходимости);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5. Проектную документацию оформить подписями руководителя генеральной проектной организации и главного инженера проекта, круглой печатью генеральной проектной организации, а также справкой проектной организации о соответствии проекта требованиям действующего законодательства и задания на проектирование;</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6. В составе проекта выделить в отдельные книги:</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технический отчет о выполненных инженерных геодезических изысканиях;</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 технический отчет о выполненных инженерных геологических изысканиях;</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 раздел «Мероприятия по охране окружающей среды»;</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7. При дальности перевозки инертных материалов для устройства основания дорожной одежды или укрепления обочин на расстоянии более 30 километров, предусмотреть в проекте организации строительства разработку транспортной схемы и учесть соответствующие транспортные расходы в разделе «Смета на строительство».</w:t>
            </w:r>
          </w:p>
        </w:tc>
      </w:tr>
      <w:tr w:rsidR="00912806" w:rsidRPr="003E1145">
        <w:tc>
          <w:tcPr>
            <w:tcW w:w="2538" w:type="dxa"/>
            <w:tcMar>
              <w:left w:w="108" w:type="dxa"/>
            </w:tcMar>
          </w:tcPr>
          <w:p w:rsidR="00912806" w:rsidRPr="003E1145" w:rsidRDefault="00912806" w:rsidP="003E1145">
            <w:pPr>
              <w:spacing w:after="0"/>
              <w:ind w:firstLine="30"/>
              <w:rPr>
                <w:rFonts w:ascii="Times New Roman" w:hAnsi="Times New Roman" w:cs="Times New Roman"/>
                <w:b/>
                <w:bCs/>
                <w:sz w:val="24"/>
                <w:szCs w:val="24"/>
              </w:rPr>
            </w:pPr>
            <w:r w:rsidRPr="003E1145">
              <w:rPr>
                <w:rFonts w:ascii="Times New Roman" w:hAnsi="Times New Roman" w:cs="Times New Roman"/>
                <w:b/>
                <w:bCs/>
                <w:sz w:val="24"/>
                <w:szCs w:val="24"/>
              </w:rPr>
              <w:t>16.Необходимость проведения изыскательских работ</w:t>
            </w:r>
          </w:p>
        </w:tc>
        <w:tc>
          <w:tcPr>
            <w:tcW w:w="7882" w:type="dxa"/>
            <w:tcMar>
              <w:left w:w="108" w:type="dxa"/>
            </w:tcMar>
          </w:tcPr>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Выполнить комплексные изыскания в соответствии с требованиями нормативных документов в составе:</w:t>
            </w:r>
          </w:p>
          <w:p w:rsidR="00912806" w:rsidRPr="003E1145" w:rsidRDefault="00912806" w:rsidP="003E1145">
            <w:pPr>
              <w:shd w:val="clear" w:color="auto" w:fill="FFFFFF"/>
              <w:tabs>
                <w:tab w:val="left" w:pos="356"/>
              </w:tabs>
              <w:spacing w:after="0"/>
              <w:jc w:val="both"/>
              <w:rPr>
                <w:rFonts w:ascii="Times New Roman" w:hAnsi="Times New Roman" w:cs="Times New Roman"/>
                <w:sz w:val="24"/>
                <w:szCs w:val="24"/>
              </w:rPr>
            </w:pPr>
            <w:r w:rsidRPr="003E1145">
              <w:rPr>
                <w:rFonts w:ascii="Times New Roman" w:hAnsi="Times New Roman" w:cs="Times New Roman"/>
                <w:sz w:val="24"/>
                <w:szCs w:val="24"/>
              </w:rPr>
              <w:t>1. Топографо-геодезических;</w:t>
            </w:r>
          </w:p>
          <w:p w:rsidR="00912806" w:rsidRPr="003E1145" w:rsidRDefault="00912806" w:rsidP="003E1145">
            <w:pPr>
              <w:spacing w:after="0"/>
              <w:jc w:val="both"/>
              <w:rPr>
                <w:rFonts w:ascii="Times New Roman" w:hAnsi="Times New Roman" w:cs="Times New Roman"/>
                <w:sz w:val="24"/>
                <w:szCs w:val="24"/>
              </w:rPr>
            </w:pPr>
            <w:r w:rsidRPr="003E1145">
              <w:rPr>
                <w:rFonts w:ascii="Times New Roman" w:hAnsi="Times New Roman" w:cs="Times New Roman"/>
                <w:sz w:val="24"/>
                <w:szCs w:val="24"/>
              </w:rPr>
              <w:t>2. Инженерно-геологических;</w:t>
            </w:r>
          </w:p>
          <w:p w:rsidR="00912806" w:rsidRPr="003E1145" w:rsidRDefault="00912806" w:rsidP="003E1145">
            <w:pPr>
              <w:pStyle w:val="consnormal1"/>
              <w:spacing w:before="0" w:after="0" w:line="276" w:lineRule="auto"/>
              <w:ind w:firstLine="0"/>
            </w:pPr>
            <w:r w:rsidRPr="003E1145">
              <w:t>Степень детальности и объём проводимых изысканий с учётом особенностей исследуемых объектов определить при составлении программ производства изыскательских работ и согласовать с заказчиком.</w:t>
            </w:r>
          </w:p>
        </w:tc>
      </w:tr>
      <w:tr w:rsidR="00912806" w:rsidRPr="003E1145">
        <w:tc>
          <w:tcPr>
            <w:tcW w:w="2538" w:type="dxa"/>
            <w:tcMar>
              <w:left w:w="108" w:type="dxa"/>
            </w:tcMar>
          </w:tcPr>
          <w:p w:rsidR="00912806" w:rsidRPr="003E1145" w:rsidRDefault="00912806" w:rsidP="003E1145">
            <w:pPr>
              <w:spacing w:after="0"/>
              <w:rPr>
                <w:rFonts w:ascii="Times New Roman" w:hAnsi="Times New Roman" w:cs="Times New Roman"/>
                <w:b/>
                <w:bCs/>
                <w:sz w:val="24"/>
                <w:szCs w:val="24"/>
              </w:rPr>
            </w:pPr>
            <w:r w:rsidRPr="003E1145">
              <w:rPr>
                <w:rFonts w:ascii="Times New Roman" w:hAnsi="Times New Roman" w:cs="Times New Roman"/>
                <w:b/>
                <w:bCs/>
                <w:sz w:val="24"/>
                <w:szCs w:val="24"/>
              </w:rPr>
              <w:t xml:space="preserve">17. Требования к составу, порядку и форме представления </w:t>
            </w:r>
            <w:r w:rsidRPr="003E1145">
              <w:rPr>
                <w:rFonts w:ascii="Times New Roman" w:hAnsi="Times New Roman" w:cs="Times New Roman"/>
                <w:b/>
                <w:bCs/>
                <w:sz w:val="24"/>
                <w:szCs w:val="24"/>
              </w:rPr>
              <w:lastRenderedPageBreak/>
              <w:t>проектной и изыскательской продукции</w:t>
            </w:r>
          </w:p>
        </w:tc>
        <w:tc>
          <w:tcPr>
            <w:tcW w:w="7882" w:type="dxa"/>
            <w:tcMar>
              <w:left w:w="108" w:type="dxa"/>
            </w:tcMar>
          </w:tcPr>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1.</w:t>
            </w:r>
            <w:r w:rsidRPr="003E1145">
              <w:rPr>
                <w:rFonts w:ascii="Times New Roman" w:hAnsi="Times New Roman" w:cs="Times New Roman"/>
                <w:sz w:val="24"/>
                <w:szCs w:val="24"/>
              </w:rPr>
              <w:tab/>
              <w:t>Отчет о проведении инженерных изысканий представляется в виде текстовых отчетов и графических материалов.</w:t>
            </w:r>
          </w:p>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t>2.</w:t>
            </w:r>
            <w:r w:rsidRPr="003E1145">
              <w:rPr>
                <w:rFonts w:ascii="Times New Roman" w:hAnsi="Times New Roman" w:cs="Times New Roman"/>
                <w:sz w:val="24"/>
                <w:szCs w:val="24"/>
              </w:rPr>
              <w:tab/>
              <w:t>Проектная продукция предоставляется в полном объёме проекта согласно нормативным документам</w:t>
            </w:r>
            <w:r w:rsidRPr="003E1145">
              <w:rPr>
                <w:rFonts w:ascii="Times New Roman" w:hAnsi="Times New Roman" w:cs="Times New Roman"/>
                <w:i/>
                <w:iCs/>
                <w:sz w:val="24"/>
                <w:szCs w:val="24"/>
              </w:rPr>
              <w:t>.</w:t>
            </w:r>
          </w:p>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lastRenderedPageBreak/>
              <w:t>3.</w:t>
            </w:r>
            <w:r w:rsidRPr="003E1145">
              <w:rPr>
                <w:rFonts w:ascii="Times New Roman" w:hAnsi="Times New Roman" w:cs="Times New Roman"/>
                <w:sz w:val="24"/>
                <w:szCs w:val="24"/>
              </w:rPr>
              <w:tab/>
              <w:t>Документация предоставляется на бумажном носителе и в электронном виде.</w:t>
            </w:r>
          </w:p>
          <w:p w:rsidR="00912806" w:rsidRPr="003E1145" w:rsidRDefault="00912806" w:rsidP="003E1145">
            <w:pPr>
              <w:shd w:val="clear" w:color="auto" w:fill="FFFFFF"/>
              <w:spacing w:after="0"/>
              <w:jc w:val="both"/>
              <w:rPr>
                <w:rFonts w:ascii="Times New Roman" w:hAnsi="Times New Roman" w:cs="Times New Roman"/>
                <w:sz w:val="24"/>
                <w:szCs w:val="24"/>
              </w:rPr>
            </w:pPr>
            <w:r w:rsidRPr="003E1145">
              <w:rPr>
                <w:rFonts w:ascii="Times New Roman" w:hAnsi="Times New Roman" w:cs="Times New Roman"/>
                <w:sz w:val="24"/>
                <w:szCs w:val="24"/>
              </w:rPr>
              <w:t>4. Количество и объем:</w:t>
            </w:r>
          </w:p>
          <w:p w:rsidR="00912806" w:rsidRPr="003E1145" w:rsidRDefault="00912806" w:rsidP="003E1145">
            <w:pPr>
              <w:shd w:val="clear" w:color="auto" w:fill="FFFFFF"/>
              <w:tabs>
                <w:tab w:val="left" w:pos="4115"/>
              </w:tabs>
              <w:spacing w:after="0"/>
              <w:jc w:val="both"/>
              <w:rPr>
                <w:rFonts w:ascii="Times New Roman" w:hAnsi="Times New Roman" w:cs="Times New Roman"/>
                <w:sz w:val="24"/>
                <w:szCs w:val="24"/>
              </w:rPr>
            </w:pPr>
            <w:r w:rsidRPr="003E1145">
              <w:rPr>
                <w:rFonts w:ascii="Times New Roman" w:hAnsi="Times New Roman" w:cs="Times New Roman"/>
                <w:sz w:val="24"/>
                <w:szCs w:val="24"/>
              </w:rPr>
              <w:t>-на бумажном носителе - 4 экземпляра;</w:t>
            </w:r>
          </w:p>
          <w:p w:rsidR="00912806" w:rsidRPr="003E1145" w:rsidRDefault="00912806" w:rsidP="003E1145">
            <w:pPr>
              <w:shd w:val="clear" w:color="auto" w:fill="FFFFFF"/>
              <w:tabs>
                <w:tab w:val="left" w:pos="4115"/>
              </w:tabs>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-на электронном носителе – 1 экземпляр, в формате </w:t>
            </w:r>
            <w:r w:rsidRPr="003E1145">
              <w:rPr>
                <w:rFonts w:ascii="Times New Roman" w:hAnsi="Times New Roman" w:cs="Times New Roman"/>
                <w:sz w:val="24"/>
                <w:szCs w:val="24"/>
                <w:lang w:val="en-US"/>
              </w:rPr>
              <w:t>PDF</w:t>
            </w:r>
            <w:r w:rsidRPr="003E1145">
              <w:rPr>
                <w:rFonts w:ascii="Times New Roman" w:hAnsi="Times New Roman" w:cs="Times New Roman"/>
                <w:sz w:val="24"/>
                <w:szCs w:val="24"/>
              </w:rPr>
              <w:t>.</w:t>
            </w:r>
          </w:p>
          <w:p w:rsidR="00912806" w:rsidRPr="003E1145" w:rsidRDefault="00912806" w:rsidP="003E1145">
            <w:pPr>
              <w:shd w:val="clear" w:color="auto" w:fill="FFFFFF"/>
              <w:tabs>
                <w:tab w:val="left" w:pos="4115"/>
              </w:tabs>
              <w:spacing w:after="0"/>
              <w:jc w:val="both"/>
              <w:rPr>
                <w:rFonts w:ascii="Times New Roman" w:hAnsi="Times New Roman" w:cs="Times New Roman"/>
                <w:sz w:val="24"/>
                <w:szCs w:val="24"/>
              </w:rPr>
            </w:pPr>
            <w:r w:rsidRPr="003E1145">
              <w:rPr>
                <w:rFonts w:ascii="Times New Roman" w:hAnsi="Times New Roman" w:cs="Times New Roman"/>
                <w:sz w:val="24"/>
                <w:szCs w:val="24"/>
              </w:rPr>
              <w:t>- 2 экземпляра положительного заключения государственной экспертизы проектной документации.</w:t>
            </w:r>
          </w:p>
          <w:p w:rsidR="00912806" w:rsidRPr="003E1145" w:rsidRDefault="00912806" w:rsidP="003E1145">
            <w:pPr>
              <w:shd w:val="clear" w:color="auto" w:fill="FFFFFF"/>
              <w:tabs>
                <w:tab w:val="left" w:pos="4115"/>
              </w:tabs>
              <w:spacing w:after="0"/>
              <w:jc w:val="both"/>
              <w:rPr>
                <w:rFonts w:ascii="Times New Roman" w:hAnsi="Times New Roman" w:cs="Times New Roman"/>
                <w:sz w:val="24"/>
                <w:szCs w:val="24"/>
              </w:rPr>
            </w:pPr>
            <w:r w:rsidRPr="003E1145">
              <w:rPr>
                <w:rFonts w:ascii="Times New Roman" w:hAnsi="Times New Roman" w:cs="Times New Roman"/>
                <w:sz w:val="24"/>
                <w:szCs w:val="24"/>
              </w:rPr>
              <w:t xml:space="preserve">- 2 экземпляра положительного заключения по результатам </w:t>
            </w:r>
            <w:proofErr w:type="gramStart"/>
            <w:r w:rsidRPr="003E1145">
              <w:rPr>
                <w:rFonts w:ascii="Times New Roman" w:hAnsi="Times New Roman" w:cs="Times New Roman"/>
                <w:sz w:val="24"/>
                <w:szCs w:val="24"/>
              </w:rPr>
              <w:t>проверки достоверности определения сметной стоимости объекта</w:t>
            </w:r>
            <w:proofErr w:type="gramEnd"/>
            <w:r w:rsidRPr="003E1145">
              <w:rPr>
                <w:rFonts w:ascii="Times New Roman" w:hAnsi="Times New Roman" w:cs="Times New Roman"/>
                <w:sz w:val="24"/>
                <w:szCs w:val="24"/>
              </w:rPr>
              <w:t>.</w:t>
            </w:r>
          </w:p>
        </w:tc>
      </w:tr>
      <w:tr w:rsidR="00912806" w:rsidRPr="003E1145">
        <w:tc>
          <w:tcPr>
            <w:tcW w:w="2538" w:type="dxa"/>
            <w:tcMar>
              <w:left w:w="108" w:type="dxa"/>
            </w:tcMar>
          </w:tcPr>
          <w:p w:rsidR="00912806" w:rsidRPr="003E1145" w:rsidRDefault="00912806" w:rsidP="003E1145">
            <w:pPr>
              <w:pStyle w:val="consnormal1"/>
              <w:spacing w:before="0" w:after="0" w:line="276" w:lineRule="auto"/>
              <w:ind w:firstLine="0"/>
              <w:jc w:val="left"/>
              <w:rPr>
                <w:b/>
                <w:bCs/>
              </w:rPr>
            </w:pPr>
            <w:r w:rsidRPr="003E1145">
              <w:rPr>
                <w:b/>
                <w:bCs/>
              </w:rPr>
              <w:lastRenderedPageBreak/>
              <w:t>18. Вид надзора за строительными работами</w:t>
            </w:r>
          </w:p>
        </w:tc>
        <w:tc>
          <w:tcPr>
            <w:tcW w:w="7882" w:type="dxa"/>
            <w:tcMar>
              <w:left w:w="108" w:type="dxa"/>
            </w:tcMar>
          </w:tcPr>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t>1. Технический надзор заказчика</w:t>
            </w:r>
          </w:p>
          <w:p w:rsidR="00912806" w:rsidRPr="003E1145" w:rsidRDefault="00912806" w:rsidP="003E1145">
            <w:pPr>
              <w:shd w:val="clear" w:color="auto" w:fill="FFFFFF"/>
              <w:tabs>
                <w:tab w:val="left" w:pos="238"/>
              </w:tabs>
              <w:spacing w:after="0"/>
              <w:jc w:val="both"/>
              <w:rPr>
                <w:rFonts w:ascii="Times New Roman" w:hAnsi="Times New Roman" w:cs="Times New Roman"/>
                <w:sz w:val="24"/>
                <w:szCs w:val="24"/>
              </w:rPr>
            </w:pPr>
            <w:r w:rsidRPr="003E1145">
              <w:rPr>
                <w:rFonts w:ascii="Times New Roman" w:hAnsi="Times New Roman" w:cs="Times New Roman"/>
                <w:sz w:val="24"/>
                <w:szCs w:val="24"/>
              </w:rPr>
              <w:t>2. Авторский надзор</w:t>
            </w:r>
          </w:p>
        </w:tc>
      </w:tr>
    </w:tbl>
    <w:p w:rsidR="00912806" w:rsidRPr="003E1145" w:rsidRDefault="00912806" w:rsidP="003E1145">
      <w:pPr>
        <w:spacing w:after="0"/>
        <w:rPr>
          <w:sz w:val="24"/>
          <w:szCs w:val="24"/>
        </w:rPr>
      </w:pPr>
    </w:p>
    <w:p w:rsidR="00912806" w:rsidRPr="003E1145" w:rsidRDefault="00912806" w:rsidP="003E1145">
      <w:pPr>
        <w:spacing w:after="0"/>
        <w:rPr>
          <w:rFonts w:ascii="Times New Roman" w:hAnsi="Times New Roman" w:cs="Times New Roman"/>
          <w:b/>
          <w:bCs/>
          <w:sz w:val="24"/>
          <w:szCs w:val="24"/>
        </w:rPr>
      </w:pPr>
      <w:r w:rsidRPr="003E1145">
        <w:rPr>
          <w:rFonts w:ascii="Times New Roman" w:hAnsi="Times New Roman" w:cs="Times New Roman"/>
          <w:b/>
          <w:bCs/>
          <w:sz w:val="24"/>
          <w:szCs w:val="24"/>
        </w:rPr>
        <w:t>Составил:</w:t>
      </w:r>
    </w:p>
    <w:p w:rsidR="00912806" w:rsidRPr="003E1145" w:rsidRDefault="00D8534D" w:rsidP="003E1145">
      <w:pPr>
        <w:spacing w:after="0"/>
        <w:rPr>
          <w:rFonts w:ascii="Times New Roman" w:hAnsi="Times New Roman" w:cs="Times New Roman"/>
          <w:b/>
          <w:bCs/>
          <w:sz w:val="24"/>
          <w:szCs w:val="24"/>
        </w:rPr>
      </w:pPr>
      <w:r w:rsidRPr="003E1145">
        <w:rPr>
          <w:rFonts w:ascii="Times New Roman" w:hAnsi="Times New Roman" w:cs="Times New Roman"/>
          <w:b/>
          <w:bCs/>
          <w:sz w:val="24"/>
          <w:szCs w:val="24"/>
        </w:rPr>
        <w:t xml:space="preserve">Главный </w:t>
      </w:r>
      <w:r w:rsidR="00912806" w:rsidRPr="003E1145">
        <w:rPr>
          <w:rFonts w:ascii="Times New Roman" w:hAnsi="Times New Roman" w:cs="Times New Roman"/>
          <w:b/>
          <w:bCs/>
          <w:sz w:val="24"/>
          <w:szCs w:val="24"/>
        </w:rPr>
        <w:t xml:space="preserve">специалист по </w:t>
      </w:r>
      <w:proofErr w:type="gramStart"/>
      <w:r w:rsidRPr="003E1145">
        <w:rPr>
          <w:rFonts w:ascii="Times New Roman" w:hAnsi="Times New Roman" w:cs="Times New Roman"/>
          <w:b/>
          <w:bCs/>
          <w:sz w:val="24"/>
          <w:szCs w:val="24"/>
        </w:rPr>
        <w:t>муниципальному</w:t>
      </w:r>
      <w:proofErr w:type="gramEnd"/>
    </w:p>
    <w:p w:rsidR="00912806" w:rsidRPr="003E1145" w:rsidRDefault="00D8534D" w:rsidP="003E1145">
      <w:pPr>
        <w:shd w:val="clear" w:color="auto" w:fill="FFFFFF"/>
        <w:spacing w:after="0"/>
        <w:rPr>
          <w:rFonts w:ascii="Times New Roman" w:hAnsi="Times New Roman" w:cs="Times New Roman"/>
          <w:b/>
          <w:bCs/>
          <w:color w:val="000000"/>
          <w:sz w:val="24"/>
          <w:szCs w:val="24"/>
        </w:rPr>
      </w:pPr>
      <w:r w:rsidRPr="003E1145">
        <w:rPr>
          <w:rFonts w:ascii="Times New Roman" w:hAnsi="Times New Roman" w:cs="Times New Roman"/>
          <w:b/>
          <w:bCs/>
          <w:sz w:val="24"/>
          <w:szCs w:val="24"/>
        </w:rPr>
        <w:t xml:space="preserve">хозяйству </w:t>
      </w:r>
      <w:r w:rsidR="00912806" w:rsidRPr="003E1145">
        <w:rPr>
          <w:rFonts w:ascii="Times New Roman" w:hAnsi="Times New Roman" w:cs="Times New Roman"/>
          <w:b/>
          <w:bCs/>
          <w:sz w:val="24"/>
          <w:szCs w:val="24"/>
        </w:rPr>
        <w:t xml:space="preserve">и благоустройству                       ___________________  </w:t>
      </w:r>
      <w:r w:rsidR="0042202B" w:rsidRPr="003E1145">
        <w:rPr>
          <w:rFonts w:ascii="Times New Roman" w:hAnsi="Times New Roman" w:cs="Times New Roman"/>
          <w:b/>
          <w:bCs/>
          <w:sz w:val="24"/>
          <w:szCs w:val="24"/>
        </w:rPr>
        <w:t>С.В. Пожидаев</w:t>
      </w: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p>
    <w:p w:rsidR="005C510F" w:rsidRPr="003E1145" w:rsidRDefault="005C510F" w:rsidP="003E1145">
      <w:pPr>
        <w:shd w:val="clear" w:color="auto" w:fill="FFFFFF"/>
        <w:spacing w:after="0"/>
        <w:jc w:val="center"/>
        <w:rPr>
          <w:rFonts w:ascii="Times New Roman" w:hAnsi="Times New Roman" w:cs="Times New Roman"/>
          <w:b/>
          <w:bCs/>
          <w:color w:val="000000"/>
          <w:sz w:val="24"/>
          <w:szCs w:val="24"/>
        </w:rPr>
      </w:pPr>
    </w:p>
    <w:p w:rsidR="005C510F" w:rsidRPr="003E1145" w:rsidRDefault="005C510F" w:rsidP="003E1145">
      <w:pPr>
        <w:shd w:val="clear" w:color="auto" w:fill="FFFFFF"/>
        <w:spacing w:after="0"/>
        <w:jc w:val="center"/>
        <w:rPr>
          <w:rFonts w:ascii="Times New Roman" w:hAnsi="Times New Roman" w:cs="Times New Roman"/>
          <w:b/>
          <w:bCs/>
          <w:color w:val="000000"/>
          <w:sz w:val="24"/>
          <w:szCs w:val="24"/>
        </w:rPr>
      </w:pP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p>
    <w:p w:rsidR="00912806" w:rsidRPr="003E1145" w:rsidRDefault="00912806" w:rsidP="003E1145">
      <w:pPr>
        <w:shd w:val="clear" w:color="auto" w:fill="FFFFFF"/>
        <w:spacing w:after="0"/>
        <w:jc w:val="center"/>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Раздел 5. Формы документов</w:t>
      </w:r>
    </w:p>
    <w:p w:rsidR="00912806" w:rsidRPr="003E1145" w:rsidRDefault="00912806" w:rsidP="003E1145">
      <w:pPr>
        <w:keepNext/>
        <w:spacing w:after="0"/>
        <w:jc w:val="both"/>
        <w:outlineLvl w:val="0"/>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ФОРМА №1 </w:t>
      </w:r>
    </w:p>
    <w:p w:rsidR="00912806" w:rsidRPr="003E1145" w:rsidRDefault="00912806" w:rsidP="003E1145">
      <w:pPr>
        <w:keepNext/>
        <w:spacing w:after="60"/>
        <w:jc w:val="both"/>
        <w:outlineLvl w:val="1"/>
        <w:rPr>
          <w:rFonts w:ascii="Times New Roman" w:hAnsi="Times New Roman" w:cs="Times New Roman"/>
          <w:b/>
          <w:bCs/>
          <w:color w:val="000000"/>
          <w:sz w:val="24"/>
          <w:szCs w:val="24"/>
        </w:rPr>
      </w:pPr>
    </w:p>
    <w:tbl>
      <w:tblPr>
        <w:tblW w:w="10285" w:type="dxa"/>
        <w:tblInd w:w="2" w:type="dxa"/>
        <w:tblLook w:val="01E0" w:firstRow="1" w:lastRow="1" w:firstColumn="1" w:lastColumn="1" w:noHBand="0" w:noVBand="0"/>
      </w:tblPr>
      <w:tblGrid>
        <w:gridCol w:w="5142"/>
        <w:gridCol w:w="5143"/>
      </w:tblGrid>
      <w:tr w:rsidR="00912806" w:rsidRPr="003E1145">
        <w:tc>
          <w:tcPr>
            <w:tcW w:w="5142" w:type="dxa"/>
          </w:tcPr>
          <w:p w:rsidR="00912806" w:rsidRPr="003E1145" w:rsidRDefault="00912806" w:rsidP="003E1145">
            <w:pPr>
              <w:widowControl w:val="0"/>
              <w:spacing w:beforeAutospacing="1" w:afterAutospacing="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На бланке организации (при наличии)</w:t>
            </w:r>
          </w:p>
          <w:p w:rsidR="00912806" w:rsidRPr="003E1145" w:rsidRDefault="00912806" w:rsidP="003E1145">
            <w:pPr>
              <w:widowControl w:val="0"/>
              <w:spacing w:beforeAutospacing="1" w:afterAutospacing="1"/>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Дата, исх. номер </w:t>
            </w:r>
          </w:p>
          <w:p w:rsidR="00912806" w:rsidRPr="003E1145" w:rsidRDefault="00912806" w:rsidP="003E1145">
            <w:pPr>
              <w:widowControl w:val="0"/>
              <w:spacing w:beforeAutospacing="1" w:afterAutospacing="1"/>
              <w:jc w:val="both"/>
              <w:rPr>
                <w:rFonts w:ascii="Times New Roman" w:hAnsi="Times New Roman" w:cs="Times New Roman"/>
                <w:color w:val="000000"/>
                <w:sz w:val="24"/>
                <w:szCs w:val="24"/>
              </w:rPr>
            </w:pPr>
          </w:p>
        </w:tc>
        <w:tc>
          <w:tcPr>
            <w:tcW w:w="5142" w:type="dxa"/>
          </w:tcPr>
          <w:p w:rsidR="00912806" w:rsidRPr="003E1145" w:rsidRDefault="00912806" w:rsidP="003E11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103"/>
              <w:jc w:val="both"/>
              <w:rPr>
                <w:rFonts w:ascii="Times New Roman" w:hAnsi="Times New Roman" w:cs="Times New Roman"/>
                <w:b/>
                <w:bCs/>
                <w:color w:val="000000"/>
                <w:sz w:val="24"/>
                <w:szCs w:val="24"/>
              </w:rPr>
            </w:pPr>
          </w:p>
        </w:tc>
      </w:tr>
    </w:tbl>
    <w:p w:rsidR="00912806" w:rsidRPr="003E1145" w:rsidRDefault="00912806" w:rsidP="003E1145">
      <w:pPr>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ЗАЯВКА</w:t>
      </w:r>
    </w:p>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на участие в открытом конкурсе на право заключения Муниципального контракта </w:t>
      </w:r>
      <w:proofErr w:type="gramStart"/>
      <w:r w:rsidRPr="003E1145">
        <w:rPr>
          <w:rFonts w:ascii="Times New Roman" w:hAnsi="Times New Roman" w:cs="Times New Roman"/>
          <w:color w:val="000000"/>
          <w:sz w:val="24"/>
          <w:szCs w:val="24"/>
        </w:rPr>
        <w:t>на</w:t>
      </w:r>
      <w:proofErr w:type="gramEnd"/>
    </w:p>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____________________________________</w:t>
      </w:r>
    </w:p>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(указать наименование объекта закупки, номер лота)</w:t>
      </w:r>
    </w:p>
    <w:p w:rsidR="00912806" w:rsidRPr="003E1145" w:rsidRDefault="00912806" w:rsidP="003E1145">
      <w:pPr>
        <w:widowControl w:val="0"/>
        <w:numPr>
          <w:ilvl w:val="0"/>
          <w:numId w:val="11"/>
        </w:numPr>
        <w:spacing w:after="0"/>
        <w:ind w:left="0" w:firstLine="284"/>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Изучив конкурсную документацию по проведению открытого конкурса </w:t>
      </w:r>
      <w:proofErr w:type="gramStart"/>
      <w:r w:rsidRPr="003E1145">
        <w:rPr>
          <w:rFonts w:ascii="Times New Roman" w:hAnsi="Times New Roman" w:cs="Times New Roman"/>
          <w:color w:val="000000"/>
          <w:sz w:val="24"/>
          <w:szCs w:val="24"/>
        </w:rPr>
        <w:t>на</w:t>
      </w:r>
      <w:proofErr w:type="gramEnd"/>
      <w:r w:rsidRPr="003E1145">
        <w:rPr>
          <w:rFonts w:ascii="Times New Roman" w:hAnsi="Times New Roman" w:cs="Times New Roman"/>
          <w:color w:val="000000"/>
          <w:sz w:val="24"/>
          <w:szCs w:val="24"/>
        </w:rPr>
        <w:t xml:space="preserve"> ________________________________________________________________________________________________________________________________________________, </w:t>
      </w:r>
    </w:p>
    <w:p w:rsidR="00912806" w:rsidRPr="003E1145" w:rsidRDefault="00912806" w:rsidP="003E1145">
      <w:pPr>
        <w:widowControl w:val="0"/>
        <w:spacing w:after="12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(указать наименование объекта закупки)</w:t>
      </w:r>
    </w:p>
    <w:p w:rsidR="00912806" w:rsidRPr="003E1145" w:rsidRDefault="00912806" w:rsidP="003E1145">
      <w:pPr>
        <w:widowControl w:val="0"/>
        <w:spacing w:after="120"/>
        <w:jc w:val="both"/>
        <w:rPr>
          <w:rFonts w:ascii="Times New Roman" w:hAnsi="Times New Roman" w:cs="Times New Roman"/>
          <w:i/>
          <w:iCs/>
          <w:color w:val="000000"/>
          <w:sz w:val="24"/>
          <w:szCs w:val="24"/>
        </w:rPr>
      </w:pPr>
      <w:r w:rsidRPr="003E1145">
        <w:rPr>
          <w:rFonts w:ascii="Times New Roman" w:hAnsi="Times New Roman" w:cs="Times New Roman"/>
          <w:color w:val="000000"/>
          <w:sz w:val="24"/>
          <w:szCs w:val="24"/>
        </w:rPr>
        <w:t>а также применимые к данному открытому конкурсу законодательство и нормативно-правовые акты</w:t>
      </w:r>
    </w:p>
    <w:p w:rsidR="00912806" w:rsidRPr="003E1145" w:rsidRDefault="00912806" w:rsidP="003E1145">
      <w:pPr>
        <w:widowControl w:val="0"/>
        <w:spacing w:after="120"/>
        <w:jc w:val="both"/>
        <w:rPr>
          <w:rFonts w:ascii="Times New Roman" w:hAnsi="Times New Roman" w:cs="Times New Roman"/>
          <w:i/>
          <w:iCs/>
          <w:color w:val="000000"/>
          <w:sz w:val="24"/>
          <w:szCs w:val="24"/>
        </w:rPr>
      </w:pPr>
      <w:r w:rsidRPr="003E1145">
        <w:rPr>
          <w:rFonts w:ascii="Times New Roman" w:hAnsi="Times New Roman" w:cs="Times New Roman"/>
          <w:i/>
          <w:iCs/>
          <w:color w:val="000000"/>
          <w:sz w:val="24"/>
          <w:szCs w:val="24"/>
        </w:rPr>
        <w:t>_________________________________________________________________________</w:t>
      </w:r>
    </w:p>
    <w:p w:rsidR="00912806" w:rsidRPr="003E1145" w:rsidRDefault="00912806" w:rsidP="003E1145">
      <w:pPr>
        <w:widowControl w:val="0"/>
        <w:spacing w:after="120"/>
        <w:jc w:val="both"/>
        <w:rPr>
          <w:rFonts w:ascii="Times New Roman" w:hAnsi="Times New Roman" w:cs="Times New Roman"/>
          <w:i/>
          <w:iCs/>
          <w:color w:val="000000"/>
          <w:sz w:val="24"/>
          <w:szCs w:val="24"/>
        </w:rPr>
      </w:pPr>
      <w:r w:rsidRPr="003E1145">
        <w:rPr>
          <w:rFonts w:ascii="Times New Roman" w:hAnsi="Times New Roman" w:cs="Times New Roman"/>
          <w:color w:val="000000"/>
          <w:sz w:val="24"/>
          <w:szCs w:val="24"/>
        </w:rPr>
        <w:t>(наименование, фирменное наименование (при наличии) для юр</w:t>
      </w:r>
      <w:proofErr w:type="gramStart"/>
      <w:r w:rsidRPr="003E1145">
        <w:rPr>
          <w:rFonts w:ascii="Times New Roman" w:hAnsi="Times New Roman" w:cs="Times New Roman"/>
          <w:color w:val="000000"/>
          <w:sz w:val="24"/>
          <w:szCs w:val="24"/>
        </w:rPr>
        <w:t>.л</w:t>
      </w:r>
      <w:proofErr w:type="gramEnd"/>
      <w:r w:rsidRPr="003E1145">
        <w:rPr>
          <w:rFonts w:ascii="Times New Roman" w:hAnsi="Times New Roman" w:cs="Times New Roman"/>
          <w:color w:val="000000"/>
          <w:sz w:val="24"/>
          <w:szCs w:val="24"/>
        </w:rPr>
        <w:t>иц или фамилия, имя, отчество (при наличии) для физических лиц)</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в лице</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lastRenderedPageBreak/>
        <w:t>________________________________________________________________________,</w:t>
      </w:r>
    </w:p>
    <w:p w:rsidR="00912806" w:rsidRPr="003E1145" w:rsidRDefault="00912806" w:rsidP="003E1145">
      <w:pPr>
        <w:widowControl w:val="0"/>
        <w:spacing w:after="0"/>
        <w:jc w:val="center"/>
        <w:rPr>
          <w:rFonts w:ascii="Times New Roman" w:hAnsi="Times New Roman" w:cs="Times New Roman"/>
          <w:color w:val="000000"/>
          <w:sz w:val="24"/>
          <w:szCs w:val="24"/>
        </w:rPr>
      </w:pPr>
      <w:proofErr w:type="gramStart"/>
      <w:r w:rsidRPr="003E1145">
        <w:rPr>
          <w:rFonts w:ascii="Times New Roman" w:hAnsi="Times New Roman" w:cs="Times New Roman"/>
          <w:color w:val="000000"/>
          <w:sz w:val="24"/>
          <w:szCs w:val="24"/>
        </w:rPr>
        <w:t>(наименование должности руководителя и его Ф.И.О. (для юридического лица)</w:t>
      </w:r>
      <w:proofErr w:type="gramEnd"/>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сообщае</w:t>
      </w:r>
      <w:proofErr w:type="gramStart"/>
      <w:r w:rsidRPr="003E1145">
        <w:rPr>
          <w:rFonts w:ascii="Times New Roman" w:hAnsi="Times New Roman" w:cs="Times New Roman"/>
          <w:color w:val="000000"/>
          <w:sz w:val="24"/>
          <w:szCs w:val="24"/>
        </w:rPr>
        <w:t>т(</w:t>
      </w:r>
      <w:proofErr w:type="gramEnd"/>
      <w:r w:rsidRPr="003E1145">
        <w:rPr>
          <w:rFonts w:ascii="Times New Roman" w:hAnsi="Times New Roman" w:cs="Times New Roman"/>
          <w:color w:val="000000"/>
          <w:sz w:val="24"/>
          <w:szCs w:val="24"/>
        </w:rPr>
        <w:t>-ю) о согласии выполнить работы в соответствии с настоящей заявкой, требованиями конкурсной документации и на условиях, которые мы представили в настоящей заявке.</w:t>
      </w:r>
    </w:p>
    <w:p w:rsidR="00912806" w:rsidRPr="003E1145" w:rsidRDefault="00912806" w:rsidP="003E1145">
      <w:pPr>
        <w:spacing w:after="0"/>
        <w:ind w:firstLine="284"/>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2. Предложение Участника в отношении условий исполнения контракта, являющихся критерием оценки заявок на участие в конкурсе:</w:t>
      </w:r>
    </w:p>
    <w:p w:rsidR="00912806" w:rsidRPr="003E1145" w:rsidRDefault="00912806" w:rsidP="003E1145">
      <w:pPr>
        <w:spacing w:after="0"/>
        <w:jc w:val="both"/>
        <w:rPr>
          <w:rFonts w:ascii="Times New Roman" w:hAnsi="Times New Roman" w:cs="Times New Roman"/>
          <w:color w:val="000000"/>
          <w:sz w:val="24"/>
          <w:szCs w:val="24"/>
        </w:rPr>
      </w:pPr>
    </w:p>
    <w:tbl>
      <w:tblPr>
        <w:tblW w:w="10348" w:type="dxa"/>
        <w:tblInd w:w="2" w:type="dxa"/>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firstRow="0" w:lastRow="0" w:firstColumn="0" w:lastColumn="0" w:noHBand="0" w:noVBand="0"/>
      </w:tblPr>
      <w:tblGrid>
        <w:gridCol w:w="489"/>
        <w:gridCol w:w="4755"/>
        <w:gridCol w:w="1559"/>
        <w:gridCol w:w="2092"/>
        <w:gridCol w:w="1453"/>
      </w:tblGrid>
      <w:tr w:rsidR="00912806" w:rsidRPr="003E1145">
        <w:trPr>
          <w:trHeight w:val="344"/>
        </w:trPr>
        <w:tc>
          <w:tcPr>
            <w:tcW w:w="489" w:type="dxa"/>
            <w:shd w:val="clear" w:color="auto" w:fill="F2F2F2"/>
            <w:tcMar>
              <w:left w:w="62" w:type="dxa"/>
            </w:tcMar>
            <w:vAlign w:val="center"/>
          </w:tcPr>
          <w:p w:rsidR="00912806" w:rsidRPr="003E1145" w:rsidRDefault="00912806" w:rsidP="003E1145">
            <w:pPr>
              <w:pStyle w:val="ConsPlusNormal0"/>
              <w:spacing w:line="276" w:lineRule="auto"/>
              <w:ind w:firstLine="0"/>
              <w:jc w:val="center"/>
              <w:rPr>
                <w:rFonts w:ascii="Times New Roman" w:hAnsi="Times New Roman" w:cs="Times New Roman"/>
                <w:sz w:val="24"/>
                <w:szCs w:val="24"/>
              </w:rPr>
            </w:pPr>
            <w:r w:rsidRPr="003E1145">
              <w:rPr>
                <w:rFonts w:ascii="Times New Roman" w:hAnsi="Times New Roman" w:cs="Times New Roman"/>
                <w:sz w:val="24"/>
                <w:szCs w:val="24"/>
              </w:rPr>
              <w:t xml:space="preserve">№ </w:t>
            </w:r>
            <w:r w:rsidRPr="003E1145">
              <w:rPr>
                <w:rFonts w:ascii="Times New Roman" w:hAnsi="Times New Roman" w:cs="Times New Roman"/>
                <w:sz w:val="24"/>
                <w:szCs w:val="24"/>
              </w:rPr>
              <w:br/>
            </w:r>
            <w:proofErr w:type="gramStart"/>
            <w:r w:rsidRPr="003E1145">
              <w:rPr>
                <w:rFonts w:ascii="Times New Roman" w:hAnsi="Times New Roman" w:cs="Times New Roman"/>
                <w:sz w:val="24"/>
                <w:szCs w:val="24"/>
              </w:rPr>
              <w:t>п</w:t>
            </w:r>
            <w:proofErr w:type="gramEnd"/>
            <w:r w:rsidRPr="003E1145">
              <w:rPr>
                <w:rFonts w:ascii="Times New Roman" w:hAnsi="Times New Roman" w:cs="Times New Roman"/>
                <w:sz w:val="24"/>
                <w:szCs w:val="24"/>
              </w:rPr>
              <w:t>/п</w:t>
            </w:r>
          </w:p>
        </w:tc>
        <w:tc>
          <w:tcPr>
            <w:tcW w:w="4755" w:type="dxa"/>
            <w:tcBorders>
              <w:left w:val="single" w:sz="6" w:space="0" w:color="000001"/>
            </w:tcBorders>
            <w:shd w:val="clear" w:color="auto" w:fill="F2F2F2"/>
            <w:tcMar>
              <w:left w:w="62" w:type="dxa"/>
            </w:tcMar>
            <w:vAlign w:val="center"/>
          </w:tcPr>
          <w:p w:rsidR="00912806" w:rsidRPr="003E1145" w:rsidRDefault="00912806" w:rsidP="003E1145">
            <w:pPr>
              <w:pStyle w:val="ConsPlusNormal0"/>
              <w:spacing w:line="276" w:lineRule="auto"/>
              <w:ind w:firstLine="0"/>
              <w:jc w:val="center"/>
              <w:rPr>
                <w:rFonts w:ascii="Times New Roman" w:hAnsi="Times New Roman" w:cs="Times New Roman"/>
                <w:sz w:val="24"/>
                <w:szCs w:val="24"/>
              </w:rPr>
            </w:pPr>
            <w:r w:rsidRPr="003E1145">
              <w:rPr>
                <w:rFonts w:ascii="Times New Roman" w:hAnsi="Times New Roman" w:cs="Times New Roman"/>
                <w:sz w:val="24"/>
                <w:szCs w:val="24"/>
              </w:rPr>
              <w:t>Наименование критерия / показателя</w:t>
            </w:r>
          </w:p>
        </w:tc>
        <w:tc>
          <w:tcPr>
            <w:tcW w:w="1559" w:type="dxa"/>
            <w:tcBorders>
              <w:left w:val="single" w:sz="6" w:space="0" w:color="000001"/>
            </w:tcBorders>
            <w:shd w:val="clear" w:color="auto" w:fill="F2F2F2"/>
            <w:tcMar>
              <w:left w:w="62" w:type="dxa"/>
            </w:tcMar>
            <w:vAlign w:val="center"/>
          </w:tcPr>
          <w:p w:rsidR="00912806" w:rsidRPr="003E1145" w:rsidRDefault="00912806" w:rsidP="003E1145">
            <w:pPr>
              <w:pStyle w:val="ConsPlusNormal0"/>
              <w:spacing w:line="276" w:lineRule="auto"/>
              <w:ind w:firstLine="0"/>
              <w:jc w:val="center"/>
              <w:rPr>
                <w:rFonts w:ascii="Times New Roman" w:hAnsi="Times New Roman" w:cs="Times New Roman"/>
                <w:sz w:val="24"/>
                <w:szCs w:val="24"/>
              </w:rPr>
            </w:pPr>
            <w:r w:rsidRPr="003E1145">
              <w:rPr>
                <w:rFonts w:ascii="Times New Roman" w:hAnsi="Times New Roman" w:cs="Times New Roman"/>
                <w:sz w:val="24"/>
                <w:szCs w:val="24"/>
              </w:rPr>
              <w:t xml:space="preserve">Единица  </w:t>
            </w:r>
            <w:r w:rsidRPr="003E1145">
              <w:rPr>
                <w:rFonts w:ascii="Times New Roman" w:hAnsi="Times New Roman" w:cs="Times New Roman"/>
                <w:sz w:val="24"/>
                <w:szCs w:val="24"/>
              </w:rPr>
              <w:br/>
              <w:t>измерения</w:t>
            </w:r>
          </w:p>
        </w:tc>
        <w:tc>
          <w:tcPr>
            <w:tcW w:w="2092" w:type="dxa"/>
            <w:tcBorders>
              <w:left w:val="single" w:sz="6" w:space="0" w:color="000001"/>
            </w:tcBorders>
            <w:shd w:val="clear" w:color="auto" w:fill="F2F2F2"/>
            <w:tcMar>
              <w:left w:w="62" w:type="dxa"/>
            </w:tcMar>
            <w:vAlign w:val="center"/>
          </w:tcPr>
          <w:p w:rsidR="00912806" w:rsidRPr="003E1145" w:rsidRDefault="00912806" w:rsidP="003E1145">
            <w:pPr>
              <w:pStyle w:val="ConsPlusNormal0"/>
              <w:spacing w:line="276" w:lineRule="auto"/>
              <w:ind w:firstLine="0"/>
              <w:jc w:val="center"/>
              <w:rPr>
                <w:rFonts w:ascii="Times New Roman" w:hAnsi="Times New Roman" w:cs="Times New Roman"/>
                <w:sz w:val="24"/>
                <w:szCs w:val="24"/>
              </w:rPr>
            </w:pPr>
            <w:r w:rsidRPr="003E1145">
              <w:rPr>
                <w:rFonts w:ascii="Times New Roman" w:hAnsi="Times New Roman" w:cs="Times New Roman"/>
                <w:sz w:val="24"/>
                <w:szCs w:val="24"/>
              </w:rPr>
              <w:t>Значение</w:t>
            </w:r>
          </w:p>
        </w:tc>
        <w:tc>
          <w:tcPr>
            <w:tcW w:w="1453" w:type="dxa"/>
            <w:tcBorders>
              <w:left w:val="single" w:sz="6" w:space="0" w:color="000001"/>
              <w:right w:val="single" w:sz="6" w:space="0" w:color="000001"/>
            </w:tcBorders>
            <w:shd w:val="clear" w:color="auto" w:fill="F2F2F2"/>
            <w:tcMar>
              <w:left w:w="62" w:type="dxa"/>
            </w:tcMar>
            <w:vAlign w:val="center"/>
          </w:tcPr>
          <w:p w:rsidR="00912806" w:rsidRPr="003E1145" w:rsidRDefault="00912806" w:rsidP="003E1145">
            <w:pPr>
              <w:pStyle w:val="ConsPlusNormal0"/>
              <w:spacing w:line="276" w:lineRule="auto"/>
              <w:ind w:firstLine="0"/>
              <w:jc w:val="center"/>
              <w:rPr>
                <w:rFonts w:cs="Times New Roman"/>
                <w:sz w:val="24"/>
                <w:szCs w:val="24"/>
              </w:rPr>
            </w:pPr>
            <w:r w:rsidRPr="003E1145">
              <w:rPr>
                <w:rFonts w:ascii="Times New Roman" w:hAnsi="Times New Roman" w:cs="Times New Roman"/>
                <w:sz w:val="24"/>
                <w:szCs w:val="24"/>
              </w:rPr>
              <w:t>Примечание</w:t>
            </w:r>
          </w:p>
        </w:tc>
      </w:tr>
      <w:tr w:rsidR="00912806" w:rsidRPr="003E1145">
        <w:trPr>
          <w:trHeight w:val="240"/>
        </w:trPr>
        <w:tc>
          <w:tcPr>
            <w:tcW w:w="489" w:type="dxa"/>
            <w:tcMar>
              <w:left w:w="62" w:type="dxa"/>
            </w:tcMar>
          </w:tcPr>
          <w:p w:rsidR="00912806" w:rsidRPr="003E1145" w:rsidRDefault="00912806" w:rsidP="003E1145">
            <w:pPr>
              <w:pStyle w:val="ConsPlusNormal0"/>
              <w:spacing w:line="276" w:lineRule="auto"/>
              <w:ind w:firstLine="0"/>
              <w:rPr>
                <w:rFonts w:ascii="Times New Roman" w:hAnsi="Times New Roman" w:cs="Times New Roman"/>
                <w:sz w:val="24"/>
                <w:szCs w:val="24"/>
              </w:rPr>
            </w:pPr>
            <w:r w:rsidRPr="003E1145">
              <w:rPr>
                <w:rFonts w:ascii="Times New Roman" w:hAnsi="Times New Roman" w:cs="Times New Roman"/>
                <w:sz w:val="24"/>
                <w:szCs w:val="24"/>
              </w:rPr>
              <w:t>1.</w:t>
            </w:r>
          </w:p>
        </w:tc>
        <w:tc>
          <w:tcPr>
            <w:tcW w:w="4755" w:type="dxa"/>
            <w:tcBorders>
              <w:left w:val="single" w:sz="6" w:space="0" w:color="000001"/>
            </w:tcBorders>
            <w:tcMar>
              <w:left w:w="62" w:type="dxa"/>
            </w:tcMar>
          </w:tcPr>
          <w:p w:rsidR="00912806" w:rsidRPr="003E1145" w:rsidRDefault="00912806" w:rsidP="003E1145">
            <w:pPr>
              <w:pStyle w:val="ConsPlusNormal0"/>
              <w:spacing w:line="276" w:lineRule="auto"/>
              <w:ind w:firstLine="0"/>
              <w:rPr>
                <w:rFonts w:ascii="Times New Roman" w:hAnsi="Times New Roman" w:cs="Times New Roman"/>
                <w:sz w:val="24"/>
                <w:szCs w:val="24"/>
              </w:rPr>
            </w:pPr>
            <w:r w:rsidRPr="003E1145">
              <w:rPr>
                <w:rFonts w:ascii="Times New Roman" w:hAnsi="Times New Roman" w:cs="Times New Roman"/>
                <w:sz w:val="24"/>
                <w:szCs w:val="24"/>
              </w:rPr>
              <w:t xml:space="preserve">Цена контракта. </w:t>
            </w:r>
          </w:p>
        </w:tc>
        <w:tc>
          <w:tcPr>
            <w:tcW w:w="1559" w:type="dxa"/>
            <w:tcBorders>
              <w:left w:val="single" w:sz="6" w:space="0" w:color="000001"/>
            </w:tcBorders>
            <w:tcMar>
              <w:left w:w="62" w:type="dxa"/>
            </w:tcMar>
          </w:tcPr>
          <w:p w:rsidR="00912806" w:rsidRPr="003E1145" w:rsidRDefault="00912806" w:rsidP="003E1145">
            <w:pPr>
              <w:pStyle w:val="ConsPlusNormal0"/>
              <w:spacing w:line="276" w:lineRule="auto"/>
              <w:ind w:firstLine="0"/>
              <w:jc w:val="center"/>
              <w:rPr>
                <w:rFonts w:ascii="Times New Roman" w:hAnsi="Times New Roman" w:cs="Times New Roman"/>
                <w:i/>
                <w:iCs/>
                <w:sz w:val="24"/>
                <w:szCs w:val="24"/>
              </w:rPr>
            </w:pPr>
            <w:r w:rsidRPr="003E1145">
              <w:rPr>
                <w:rFonts w:ascii="Times New Roman" w:hAnsi="Times New Roman" w:cs="Times New Roman"/>
                <w:sz w:val="24"/>
                <w:szCs w:val="24"/>
              </w:rPr>
              <w:t>руб.</w:t>
            </w:r>
          </w:p>
        </w:tc>
        <w:tc>
          <w:tcPr>
            <w:tcW w:w="2092" w:type="dxa"/>
            <w:tcBorders>
              <w:left w:val="single" w:sz="6" w:space="0" w:color="000001"/>
            </w:tcBorders>
            <w:tcMar>
              <w:left w:w="62" w:type="dxa"/>
            </w:tcMar>
            <w:vAlign w:val="center"/>
          </w:tcPr>
          <w:p w:rsidR="00912806" w:rsidRPr="003E1145" w:rsidRDefault="00912806" w:rsidP="003E1145">
            <w:pPr>
              <w:pStyle w:val="ConsPlusNormal0"/>
              <w:spacing w:line="276" w:lineRule="auto"/>
              <w:ind w:firstLine="0"/>
              <w:rPr>
                <w:rFonts w:ascii="Times New Roman" w:hAnsi="Times New Roman" w:cs="Times New Roman"/>
                <w:sz w:val="24"/>
                <w:szCs w:val="24"/>
              </w:rPr>
            </w:pPr>
            <w:r w:rsidRPr="003E1145">
              <w:rPr>
                <w:rFonts w:ascii="Times New Roman" w:hAnsi="Times New Roman" w:cs="Times New Roman"/>
                <w:i/>
                <w:iCs/>
                <w:sz w:val="24"/>
                <w:szCs w:val="24"/>
              </w:rPr>
              <w:t xml:space="preserve">Указать значение   </w:t>
            </w:r>
            <w:r w:rsidRPr="003E1145">
              <w:rPr>
                <w:rFonts w:ascii="Times New Roman" w:hAnsi="Times New Roman" w:cs="Times New Roman"/>
                <w:i/>
                <w:iCs/>
                <w:sz w:val="24"/>
                <w:szCs w:val="24"/>
              </w:rPr>
              <w:br/>
              <w:t xml:space="preserve">(цифрами и  </w:t>
            </w:r>
            <w:r w:rsidRPr="003E1145">
              <w:rPr>
                <w:rFonts w:ascii="Times New Roman" w:hAnsi="Times New Roman" w:cs="Times New Roman"/>
                <w:i/>
                <w:iCs/>
                <w:sz w:val="24"/>
                <w:szCs w:val="24"/>
              </w:rPr>
              <w:br/>
              <w:t>прописью)</w:t>
            </w:r>
          </w:p>
        </w:tc>
        <w:tc>
          <w:tcPr>
            <w:tcW w:w="1453" w:type="dxa"/>
            <w:tcBorders>
              <w:left w:val="single" w:sz="6" w:space="0" w:color="000001"/>
              <w:right w:val="single" w:sz="6" w:space="0" w:color="000001"/>
            </w:tcBorders>
            <w:tcMar>
              <w:left w:w="62" w:type="dxa"/>
            </w:tcMar>
          </w:tcPr>
          <w:p w:rsidR="00912806" w:rsidRPr="003E1145" w:rsidRDefault="00912806" w:rsidP="003E1145">
            <w:pPr>
              <w:pStyle w:val="ConsPlusNormal0"/>
              <w:snapToGrid w:val="0"/>
              <w:spacing w:line="276" w:lineRule="auto"/>
              <w:ind w:firstLine="0"/>
              <w:rPr>
                <w:rFonts w:ascii="Times New Roman" w:hAnsi="Times New Roman" w:cs="Times New Roman"/>
                <w:sz w:val="24"/>
                <w:szCs w:val="24"/>
              </w:rPr>
            </w:pPr>
          </w:p>
        </w:tc>
      </w:tr>
      <w:tr w:rsidR="00912806" w:rsidRPr="003E1145">
        <w:trPr>
          <w:trHeight w:val="240"/>
        </w:trPr>
        <w:tc>
          <w:tcPr>
            <w:tcW w:w="489" w:type="dxa"/>
            <w:tcMar>
              <w:left w:w="62" w:type="dxa"/>
            </w:tcMar>
          </w:tcPr>
          <w:p w:rsidR="00912806" w:rsidRPr="003E1145" w:rsidRDefault="00912806" w:rsidP="003E1145">
            <w:pPr>
              <w:pStyle w:val="ConsPlusNormal0"/>
              <w:spacing w:line="276" w:lineRule="auto"/>
              <w:ind w:firstLine="0"/>
              <w:rPr>
                <w:rFonts w:ascii="Times New Roman" w:hAnsi="Times New Roman" w:cs="Times New Roman"/>
                <w:sz w:val="24"/>
                <w:szCs w:val="24"/>
              </w:rPr>
            </w:pPr>
            <w:r w:rsidRPr="003E1145">
              <w:rPr>
                <w:rFonts w:ascii="Times New Roman" w:hAnsi="Times New Roman" w:cs="Times New Roman"/>
                <w:sz w:val="24"/>
                <w:szCs w:val="24"/>
              </w:rPr>
              <w:t>2.</w:t>
            </w:r>
          </w:p>
        </w:tc>
        <w:tc>
          <w:tcPr>
            <w:tcW w:w="9859" w:type="dxa"/>
            <w:gridSpan w:val="4"/>
            <w:tcBorders>
              <w:left w:val="single" w:sz="6" w:space="0" w:color="000001"/>
              <w:right w:val="single" w:sz="6" w:space="0" w:color="000001"/>
            </w:tcBorders>
            <w:tcMar>
              <w:left w:w="62" w:type="dxa"/>
            </w:tcMar>
            <w:vAlign w:val="center"/>
          </w:tcPr>
          <w:p w:rsidR="00912806" w:rsidRPr="003E1145" w:rsidRDefault="00912806" w:rsidP="003E1145">
            <w:pPr>
              <w:pStyle w:val="ConsPlusNormal0"/>
              <w:spacing w:line="276" w:lineRule="auto"/>
              <w:ind w:firstLine="0"/>
              <w:jc w:val="both"/>
              <w:rPr>
                <w:rFonts w:cs="Times New Roman"/>
                <w:sz w:val="24"/>
                <w:szCs w:val="24"/>
              </w:rPr>
            </w:pPr>
            <w:r w:rsidRPr="003E1145">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912806" w:rsidRPr="003E1145">
        <w:trPr>
          <w:trHeight w:val="975"/>
        </w:trPr>
        <w:tc>
          <w:tcPr>
            <w:tcW w:w="489" w:type="dxa"/>
            <w:tcMar>
              <w:left w:w="62" w:type="dxa"/>
            </w:tcMar>
          </w:tcPr>
          <w:p w:rsidR="00912806" w:rsidRPr="003E1145" w:rsidRDefault="00912806" w:rsidP="003E1145">
            <w:pPr>
              <w:pStyle w:val="ConsPlusNormal0"/>
              <w:spacing w:line="276" w:lineRule="auto"/>
              <w:ind w:firstLine="0"/>
              <w:rPr>
                <w:rFonts w:ascii="Times New Roman" w:hAnsi="Times New Roman" w:cs="Times New Roman"/>
                <w:sz w:val="24"/>
                <w:szCs w:val="24"/>
              </w:rPr>
            </w:pPr>
            <w:r w:rsidRPr="003E1145">
              <w:rPr>
                <w:rFonts w:ascii="Times New Roman" w:hAnsi="Times New Roman" w:cs="Times New Roman"/>
                <w:sz w:val="24"/>
                <w:szCs w:val="24"/>
              </w:rPr>
              <w:t>2.1</w:t>
            </w:r>
          </w:p>
        </w:tc>
        <w:tc>
          <w:tcPr>
            <w:tcW w:w="4755" w:type="dxa"/>
            <w:tcBorders>
              <w:left w:val="single" w:sz="6" w:space="0" w:color="000001"/>
            </w:tcBorders>
            <w:tcMar>
              <w:left w:w="62" w:type="dxa"/>
            </w:tcMar>
            <w:vAlign w:val="center"/>
          </w:tcPr>
          <w:p w:rsidR="00912806" w:rsidRPr="003E1145" w:rsidRDefault="00912806" w:rsidP="003E1145">
            <w:pPr>
              <w:pStyle w:val="ConsPlusNormal0"/>
              <w:spacing w:line="276" w:lineRule="auto"/>
              <w:ind w:firstLine="0"/>
              <w:jc w:val="both"/>
              <w:rPr>
                <w:rFonts w:cs="Times New Roman"/>
                <w:sz w:val="24"/>
                <w:szCs w:val="24"/>
              </w:rPr>
            </w:pPr>
            <w:r w:rsidRPr="003E1145">
              <w:rPr>
                <w:rFonts w:ascii="Times New Roman" w:hAnsi="Times New Roman" w:cs="Times New Roman"/>
                <w:sz w:val="24"/>
                <w:szCs w:val="24"/>
              </w:rPr>
              <w:t>Опыт участника по успешному выполнению работ, сопоставимого характера и объема</w:t>
            </w:r>
          </w:p>
        </w:tc>
        <w:tc>
          <w:tcPr>
            <w:tcW w:w="1559" w:type="dxa"/>
            <w:tcBorders>
              <w:left w:val="single" w:sz="6" w:space="0" w:color="000001"/>
            </w:tcBorders>
            <w:tcMar>
              <w:left w:w="62" w:type="dxa"/>
            </w:tcMar>
            <w:vAlign w:val="center"/>
          </w:tcPr>
          <w:p w:rsidR="00912806" w:rsidRPr="003E1145" w:rsidRDefault="00912806" w:rsidP="003E1145">
            <w:pPr>
              <w:widowControl w:val="0"/>
              <w:spacing w:after="0"/>
              <w:rPr>
                <w:rFonts w:ascii="Times New Roman" w:hAnsi="Times New Roman" w:cs="Times New Roman"/>
                <w:sz w:val="24"/>
                <w:szCs w:val="24"/>
              </w:rPr>
            </w:pPr>
            <w:r w:rsidRPr="003E1145">
              <w:rPr>
                <w:rFonts w:ascii="Times New Roman" w:hAnsi="Times New Roman" w:cs="Times New Roman"/>
                <w:sz w:val="24"/>
                <w:szCs w:val="24"/>
              </w:rPr>
              <w:t>Количество контрактов (договоров)</w:t>
            </w:r>
          </w:p>
        </w:tc>
        <w:tc>
          <w:tcPr>
            <w:tcW w:w="2092" w:type="dxa"/>
            <w:tcBorders>
              <w:left w:val="single" w:sz="6" w:space="0" w:color="000001"/>
            </w:tcBorders>
            <w:tcMar>
              <w:left w:w="62" w:type="dxa"/>
            </w:tcMar>
            <w:vAlign w:val="center"/>
          </w:tcPr>
          <w:p w:rsidR="00912806" w:rsidRPr="003E1145" w:rsidRDefault="00912806" w:rsidP="003E1145">
            <w:pPr>
              <w:pStyle w:val="ConsPlusNormal0"/>
              <w:spacing w:line="276" w:lineRule="auto"/>
              <w:ind w:firstLine="0"/>
              <w:rPr>
                <w:rFonts w:cs="Times New Roman"/>
                <w:sz w:val="24"/>
                <w:szCs w:val="24"/>
              </w:rPr>
            </w:pPr>
            <w:r w:rsidRPr="003E1145">
              <w:rPr>
                <w:rFonts w:ascii="Times New Roman" w:hAnsi="Times New Roman" w:cs="Times New Roman"/>
                <w:i/>
                <w:iCs/>
                <w:sz w:val="24"/>
                <w:szCs w:val="24"/>
              </w:rPr>
              <w:t xml:space="preserve">Указать значение   </w:t>
            </w:r>
            <w:r w:rsidRPr="003E1145">
              <w:rPr>
                <w:rFonts w:ascii="Times New Roman" w:hAnsi="Times New Roman" w:cs="Times New Roman"/>
                <w:i/>
                <w:iCs/>
                <w:sz w:val="24"/>
                <w:szCs w:val="24"/>
              </w:rPr>
              <w:br/>
              <w:t xml:space="preserve">(цифрами и  </w:t>
            </w:r>
            <w:r w:rsidRPr="003E1145">
              <w:rPr>
                <w:rFonts w:ascii="Times New Roman" w:hAnsi="Times New Roman" w:cs="Times New Roman"/>
                <w:i/>
                <w:iCs/>
                <w:sz w:val="24"/>
                <w:szCs w:val="24"/>
              </w:rPr>
              <w:br/>
              <w:t>прописью)</w:t>
            </w:r>
          </w:p>
        </w:tc>
        <w:tc>
          <w:tcPr>
            <w:tcW w:w="1453" w:type="dxa"/>
            <w:tcBorders>
              <w:left w:val="single" w:sz="6" w:space="0" w:color="000001"/>
              <w:right w:val="single" w:sz="6" w:space="0" w:color="000001"/>
            </w:tcBorders>
            <w:tcMar>
              <w:left w:w="62" w:type="dxa"/>
            </w:tcMar>
          </w:tcPr>
          <w:p w:rsidR="00912806" w:rsidRPr="003E1145" w:rsidRDefault="00912806" w:rsidP="003E1145">
            <w:pPr>
              <w:snapToGrid w:val="0"/>
              <w:rPr>
                <w:sz w:val="24"/>
                <w:szCs w:val="24"/>
              </w:rPr>
            </w:pPr>
          </w:p>
        </w:tc>
      </w:tr>
    </w:tbl>
    <w:p w:rsidR="00912806" w:rsidRPr="003E1145" w:rsidRDefault="00912806" w:rsidP="003E1145">
      <w:pPr>
        <w:pStyle w:val="FR3"/>
        <w:widowControl/>
        <w:spacing w:line="276" w:lineRule="auto"/>
        <w:rPr>
          <w:color w:val="000000"/>
        </w:rPr>
      </w:pPr>
    </w:p>
    <w:p w:rsidR="00912806" w:rsidRPr="003E1145" w:rsidRDefault="00912806" w:rsidP="003E1145">
      <w:pPr>
        <w:widowControl w:val="0"/>
        <w:spacing w:after="0"/>
        <w:jc w:val="both"/>
        <w:rPr>
          <w:rFonts w:ascii="Times New Roman" w:hAnsi="Times New Roman" w:cs="Times New Roman"/>
          <w:i/>
          <w:iCs/>
          <w:color w:val="000000"/>
          <w:sz w:val="24"/>
          <w:szCs w:val="24"/>
        </w:rPr>
      </w:pPr>
      <w:r w:rsidRPr="003E1145">
        <w:rPr>
          <w:rFonts w:ascii="Times New Roman" w:hAnsi="Times New Roman" w:cs="Times New Roman"/>
          <w:color w:val="000000"/>
          <w:sz w:val="24"/>
          <w:szCs w:val="24"/>
        </w:rPr>
        <w:t>3. Настоящей заявкой декларируе</w:t>
      </w:r>
      <w:proofErr w:type="gramStart"/>
      <w:r w:rsidRPr="003E1145">
        <w:rPr>
          <w:rFonts w:ascii="Times New Roman" w:hAnsi="Times New Roman" w:cs="Times New Roman"/>
          <w:color w:val="000000"/>
          <w:sz w:val="24"/>
          <w:szCs w:val="24"/>
        </w:rPr>
        <w:t>м(</w:t>
      </w:r>
      <w:proofErr w:type="gramEnd"/>
      <w:r w:rsidRPr="003E1145">
        <w:rPr>
          <w:rFonts w:ascii="Times New Roman" w:hAnsi="Times New Roman" w:cs="Times New Roman"/>
          <w:color w:val="000000"/>
          <w:sz w:val="24"/>
          <w:szCs w:val="24"/>
        </w:rPr>
        <w:t>-ю) о соответствии ______________________________________________________________________</w:t>
      </w:r>
      <w:r w:rsidRPr="003E1145">
        <w:rPr>
          <w:rFonts w:ascii="Times New Roman" w:hAnsi="Times New Roman" w:cs="Times New Roman"/>
          <w:i/>
          <w:iCs/>
          <w:color w:val="000000"/>
          <w:sz w:val="24"/>
          <w:szCs w:val="24"/>
        </w:rPr>
        <w:t>__</w:t>
      </w:r>
    </w:p>
    <w:p w:rsidR="00912806" w:rsidRPr="003E1145" w:rsidRDefault="00912806" w:rsidP="003E1145">
      <w:pPr>
        <w:spacing w:after="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(наименование или ФИО участника закупки)</w:t>
      </w:r>
    </w:p>
    <w:p w:rsidR="00912806" w:rsidRPr="003E1145" w:rsidRDefault="00912806" w:rsidP="003E1145">
      <w:pPr>
        <w:widowControl w:val="0"/>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требованиям, установленным в соответствии с пунктами 3-5, 7,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2806" w:rsidRPr="003E1145" w:rsidRDefault="00912806" w:rsidP="003E1145">
      <w:pPr>
        <w:tabs>
          <w:tab w:val="left" w:pos="0"/>
        </w:tabs>
        <w:spacing w:after="0"/>
        <w:jc w:val="both"/>
        <w:rPr>
          <w:rFonts w:ascii="Times New Roman" w:hAnsi="Times New Roman" w:cs="Times New Roman"/>
          <w:color w:val="000000"/>
          <w:sz w:val="24"/>
          <w:szCs w:val="24"/>
        </w:rPr>
      </w:pPr>
    </w:p>
    <w:p w:rsidR="00912806" w:rsidRPr="003E1145" w:rsidRDefault="00912806" w:rsidP="003E1145">
      <w:pPr>
        <w:widowControl w:val="0"/>
        <w:spacing w:after="12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4. В составе заявки на участие в открытом конкурсе представлены документы, подтверждающие внесение обеспечения заявки на участие в открытом  конкурсе.</w:t>
      </w:r>
    </w:p>
    <w:p w:rsidR="00912806" w:rsidRPr="003E1145" w:rsidRDefault="00912806" w:rsidP="003E1145">
      <w:pPr>
        <w:widowControl w:val="0"/>
        <w:suppressAutoHyphens/>
        <w:spacing w:after="60"/>
        <w:rPr>
          <w:rFonts w:ascii="Times New Roman" w:hAnsi="Times New Roman" w:cs="Times New Roman"/>
          <w:color w:val="000000"/>
          <w:sz w:val="24"/>
          <w:szCs w:val="24"/>
        </w:rPr>
      </w:pPr>
      <w:r w:rsidRPr="003E1145">
        <w:rPr>
          <w:rFonts w:ascii="Times New Roman" w:hAnsi="Times New Roman" w:cs="Times New Roman"/>
          <w:color w:val="000000"/>
          <w:sz w:val="24"/>
          <w:szCs w:val="24"/>
        </w:rPr>
        <w:t>5. В случае если настоящая заявка будет признана содержащей лучшие условия исполнения контракта или будет единственной соответствующей требованиям Закона и конкурсной документации, ________________________________________________________________________</w:t>
      </w:r>
    </w:p>
    <w:p w:rsidR="00912806" w:rsidRPr="003E1145" w:rsidRDefault="00912806" w:rsidP="003E1145">
      <w:pPr>
        <w:widowControl w:val="0"/>
        <w:suppressAutoHyphens/>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(наименование или ФИО участника закупки)</w:t>
      </w:r>
    </w:p>
    <w:p w:rsidR="00912806" w:rsidRPr="003E1145" w:rsidRDefault="00912806" w:rsidP="003E1145">
      <w:pPr>
        <w:widowControl w:val="0"/>
        <w:suppressAutoHyphens/>
        <w:spacing w:after="6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берет на себя обязательство подписать контракт </w:t>
      </w:r>
      <w:proofErr w:type="gramStart"/>
      <w:r w:rsidRPr="003E1145">
        <w:rPr>
          <w:rFonts w:ascii="Times New Roman" w:hAnsi="Times New Roman" w:cs="Times New Roman"/>
          <w:color w:val="000000"/>
          <w:sz w:val="24"/>
          <w:szCs w:val="24"/>
        </w:rPr>
        <w:t>с</w:t>
      </w:r>
      <w:proofErr w:type="gramEnd"/>
      <w:r w:rsidRPr="003E1145">
        <w:rPr>
          <w:rFonts w:ascii="Times New Roman" w:hAnsi="Times New Roman" w:cs="Times New Roman"/>
          <w:color w:val="000000"/>
          <w:sz w:val="24"/>
          <w:szCs w:val="24"/>
        </w:rPr>
        <w:t xml:space="preserve"> _________________________________ </w:t>
      </w:r>
      <w:proofErr w:type="gramStart"/>
      <w:r w:rsidRPr="003E1145">
        <w:rPr>
          <w:rFonts w:ascii="Times New Roman" w:hAnsi="Times New Roman" w:cs="Times New Roman"/>
          <w:color w:val="000000"/>
          <w:sz w:val="24"/>
          <w:szCs w:val="24"/>
        </w:rPr>
        <w:t>на</w:t>
      </w:r>
      <w:proofErr w:type="gramEnd"/>
      <w:r w:rsidRPr="003E1145">
        <w:rPr>
          <w:rFonts w:ascii="Times New Roman" w:hAnsi="Times New Roman" w:cs="Times New Roman"/>
          <w:color w:val="000000"/>
          <w:sz w:val="24"/>
          <w:szCs w:val="24"/>
        </w:rPr>
        <w:t xml:space="preserve"> _____________________________в соответствии с требованиями конкурсной документации и условиями, указанными в заявке, в порядке, установленном в конкурсной документации.</w:t>
      </w:r>
    </w:p>
    <w:p w:rsidR="00912806" w:rsidRPr="003E1145" w:rsidRDefault="00912806" w:rsidP="003E1145">
      <w:pPr>
        <w:widowControl w:val="0"/>
        <w:spacing w:after="12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6. Сообщаем, что для оперативного уведомления по вопросам организационного характера и взаимодействия с Заказчиком </w:t>
      </w:r>
      <w:proofErr w:type="gramStart"/>
      <w:r w:rsidRPr="003E1145">
        <w:rPr>
          <w:rFonts w:ascii="Times New Roman" w:hAnsi="Times New Roman" w:cs="Times New Roman"/>
          <w:color w:val="000000"/>
          <w:sz w:val="24"/>
          <w:szCs w:val="24"/>
        </w:rPr>
        <w:t>уполномочен</w:t>
      </w:r>
      <w:proofErr w:type="gramEnd"/>
      <w:r w:rsidRPr="003E1145">
        <w:rPr>
          <w:rFonts w:ascii="Times New Roman" w:hAnsi="Times New Roman" w:cs="Times New Roman"/>
          <w:color w:val="000000"/>
          <w:sz w:val="24"/>
          <w:szCs w:val="24"/>
        </w:rPr>
        <w:t xml:space="preserve"> ______________________________________</w:t>
      </w:r>
    </w:p>
    <w:p w:rsidR="00912806" w:rsidRPr="003E1145" w:rsidRDefault="00912806" w:rsidP="003E1145">
      <w:pPr>
        <w:widowControl w:val="0"/>
        <w:spacing w:after="120"/>
        <w:jc w:val="both"/>
        <w:rPr>
          <w:rFonts w:ascii="Times New Roman" w:hAnsi="Times New Roman" w:cs="Times New Roman"/>
          <w:i/>
          <w:iCs/>
          <w:color w:val="000000"/>
          <w:sz w:val="24"/>
          <w:szCs w:val="24"/>
        </w:rPr>
      </w:pPr>
      <w:r w:rsidRPr="003E1145">
        <w:rPr>
          <w:rFonts w:ascii="Times New Roman" w:hAnsi="Times New Roman" w:cs="Times New Roman"/>
          <w:i/>
          <w:iCs/>
          <w:color w:val="000000"/>
          <w:sz w:val="24"/>
          <w:szCs w:val="24"/>
        </w:rPr>
        <w:t>(Ф.И.О., телефон сотрудника – Участника закупки)</w:t>
      </w:r>
    </w:p>
    <w:p w:rsidR="00912806" w:rsidRPr="003E1145" w:rsidRDefault="00912806" w:rsidP="003E1145">
      <w:pPr>
        <w:widowControl w:val="0"/>
        <w:spacing w:after="12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7. Информация об участнике закупки:</w:t>
      </w:r>
    </w:p>
    <w:tbl>
      <w:tblPr>
        <w:tblW w:w="10421"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807"/>
        <w:gridCol w:w="4614"/>
      </w:tblGrid>
      <w:tr w:rsidR="00912806" w:rsidRPr="003E1145">
        <w:tc>
          <w:tcPr>
            <w:tcW w:w="5806"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Наименование, фирменное наименование</w:t>
            </w:r>
            <w:r w:rsidRPr="003E1145">
              <w:rPr>
                <w:rFonts w:ascii="Times New Roman" w:hAnsi="Times New Roman" w:cs="Times New Roman"/>
                <w:color w:val="000000"/>
                <w:sz w:val="24"/>
                <w:szCs w:val="24"/>
              </w:rPr>
              <w:t xml:space="preserve"> (при наличии)</w:t>
            </w:r>
          </w:p>
        </w:tc>
        <w:tc>
          <w:tcPr>
            <w:tcW w:w="4614" w:type="dxa"/>
            <w:tcMar>
              <w:left w:w="108" w:type="dxa"/>
            </w:tcMar>
          </w:tcPr>
          <w:p w:rsidR="00912806" w:rsidRPr="003E1145" w:rsidRDefault="00912806" w:rsidP="003E1145">
            <w:pPr>
              <w:tabs>
                <w:tab w:val="left" w:pos="0"/>
              </w:tabs>
              <w:spacing w:after="60"/>
              <w:jc w:val="both"/>
              <w:rPr>
                <w:rFonts w:ascii="Times New Roman" w:hAnsi="Times New Roman" w:cs="Times New Roman"/>
                <w:i/>
                <w:iCs/>
                <w:color w:val="000000"/>
                <w:sz w:val="24"/>
                <w:szCs w:val="24"/>
              </w:rPr>
            </w:pPr>
          </w:p>
        </w:tc>
      </w:tr>
      <w:tr w:rsidR="00912806" w:rsidRPr="003E1145">
        <w:tc>
          <w:tcPr>
            <w:tcW w:w="5806"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b/>
                <w:bCs/>
                <w:color w:val="000000"/>
                <w:sz w:val="24"/>
                <w:szCs w:val="24"/>
              </w:rPr>
              <w:t>Место нахождения, почтовый адрес</w:t>
            </w:r>
            <w:r w:rsidRPr="003E1145">
              <w:rPr>
                <w:rFonts w:ascii="Times New Roman" w:hAnsi="Times New Roman" w:cs="Times New Roman"/>
                <w:color w:val="000000"/>
                <w:sz w:val="24"/>
                <w:szCs w:val="24"/>
              </w:rPr>
              <w:t xml:space="preserve"> (для </w:t>
            </w:r>
            <w:r w:rsidRPr="003E1145">
              <w:rPr>
                <w:rFonts w:ascii="Times New Roman" w:hAnsi="Times New Roman" w:cs="Times New Roman"/>
                <w:color w:val="000000"/>
                <w:sz w:val="24"/>
                <w:szCs w:val="24"/>
              </w:rPr>
              <w:lastRenderedPageBreak/>
              <w:t>юридического лица)</w:t>
            </w:r>
          </w:p>
        </w:tc>
        <w:tc>
          <w:tcPr>
            <w:tcW w:w="4614" w:type="dxa"/>
            <w:tcMar>
              <w:left w:w="108" w:type="dxa"/>
            </w:tcMar>
          </w:tcPr>
          <w:p w:rsidR="00912806" w:rsidRPr="003E1145" w:rsidRDefault="00912806" w:rsidP="003E1145">
            <w:pPr>
              <w:tabs>
                <w:tab w:val="left" w:pos="0"/>
              </w:tabs>
              <w:spacing w:after="60"/>
              <w:jc w:val="both"/>
              <w:rPr>
                <w:rFonts w:ascii="Times New Roman" w:hAnsi="Times New Roman" w:cs="Times New Roman"/>
                <w:i/>
                <w:iCs/>
                <w:color w:val="000000"/>
                <w:sz w:val="24"/>
                <w:szCs w:val="24"/>
              </w:rPr>
            </w:pPr>
          </w:p>
        </w:tc>
      </w:tr>
      <w:tr w:rsidR="00912806" w:rsidRPr="003E1145">
        <w:tc>
          <w:tcPr>
            <w:tcW w:w="5806"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tc>
        <w:tc>
          <w:tcPr>
            <w:tcW w:w="4614" w:type="dxa"/>
            <w:tcMar>
              <w:left w:w="108" w:type="dxa"/>
            </w:tcMar>
          </w:tcPr>
          <w:p w:rsidR="00912806" w:rsidRPr="003E1145" w:rsidRDefault="00912806" w:rsidP="003E1145">
            <w:pPr>
              <w:tabs>
                <w:tab w:val="left" w:pos="0"/>
              </w:tabs>
              <w:spacing w:after="60"/>
              <w:jc w:val="both"/>
              <w:rPr>
                <w:rFonts w:ascii="Times New Roman" w:hAnsi="Times New Roman" w:cs="Times New Roman"/>
                <w:i/>
                <w:iCs/>
                <w:color w:val="000000"/>
                <w:sz w:val="24"/>
                <w:szCs w:val="24"/>
              </w:rPr>
            </w:pPr>
          </w:p>
        </w:tc>
      </w:tr>
      <w:tr w:rsidR="00912806" w:rsidRPr="003E1145">
        <w:tc>
          <w:tcPr>
            <w:tcW w:w="5806"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 xml:space="preserve">Фамилия, имя, отчество (при наличии), паспортные данные, место жительства </w:t>
            </w:r>
            <w:r w:rsidRPr="003E1145">
              <w:rPr>
                <w:rFonts w:ascii="Times New Roman" w:hAnsi="Times New Roman" w:cs="Times New Roman"/>
                <w:color w:val="000000"/>
                <w:sz w:val="24"/>
                <w:szCs w:val="24"/>
              </w:rPr>
              <w:t>(для физического лица)</w:t>
            </w:r>
          </w:p>
        </w:tc>
        <w:tc>
          <w:tcPr>
            <w:tcW w:w="4614" w:type="dxa"/>
            <w:tcMar>
              <w:left w:w="108" w:type="dxa"/>
            </w:tcMar>
          </w:tcPr>
          <w:p w:rsidR="00912806" w:rsidRPr="003E1145" w:rsidRDefault="00912806" w:rsidP="003E1145">
            <w:pPr>
              <w:tabs>
                <w:tab w:val="left" w:pos="0"/>
              </w:tabs>
              <w:spacing w:after="60"/>
              <w:jc w:val="both"/>
              <w:rPr>
                <w:rFonts w:ascii="Times New Roman" w:hAnsi="Times New Roman" w:cs="Times New Roman"/>
                <w:i/>
                <w:iCs/>
                <w:color w:val="000000"/>
                <w:sz w:val="24"/>
                <w:szCs w:val="24"/>
              </w:rPr>
            </w:pPr>
          </w:p>
        </w:tc>
      </w:tr>
      <w:tr w:rsidR="00912806" w:rsidRPr="003E1145">
        <w:tc>
          <w:tcPr>
            <w:tcW w:w="5806" w:type="dxa"/>
            <w:tcMar>
              <w:left w:w="108" w:type="dxa"/>
            </w:tcMar>
          </w:tcPr>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Номер контактного телефона</w:t>
            </w:r>
          </w:p>
        </w:tc>
        <w:tc>
          <w:tcPr>
            <w:tcW w:w="4614" w:type="dxa"/>
            <w:tcMar>
              <w:left w:w="108" w:type="dxa"/>
            </w:tcMar>
          </w:tcPr>
          <w:p w:rsidR="00912806" w:rsidRPr="003E1145" w:rsidRDefault="00912806" w:rsidP="003E1145">
            <w:pPr>
              <w:tabs>
                <w:tab w:val="left" w:pos="0"/>
              </w:tabs>
              <w:spacing w:after="60"/>
              <w:jc w:val="both"/>
              <w:rPr>
                <w:rFonts w:ascii="Times New Roman" w:hAnsi="Times New Roman" w:cs="Times New Roman"/>
                <w:i/>
                <w:iCs/>
                <w:color w:val="000000"/>
                <w:sz w:val="24"/>
                <w:szCs w:val="24"/>
              </w:rPr>
            </w:pPr>
          </w:p>
        </w:tc>
      </w:tr>
    </w:tbl>
    <w:p w:rsidR="00912806" w:rsidRPr="003E1145" w:rsidRDefault="00912806" w:rsidP="003E1145">
      <w:pPr>
        <w:widowControl w:val="0"/>
        <w:spacing w:after="120"/>
        <w:jc w:val="both"/>
        <w:rPr>
          <w:rFonts w:ascii="Times New Roman" w:hAnsi="Times New Roman" w:cs="Times New Roman"/>
          <w:color w:val="000000"/>
          <w:sz w:val="24"/>
          <w:szCs w:val="24"/>
        </w:rPr>
      </w:pPr>
    </w:p>
    <w:p w:rsidR="00912806" w:rsidRPr="003E1145" w:rsidRDefault="00912806" w:rsidP="003E1145">
      <w:pPr>
        <w:widowControl w:val="0"/>
        <w:spacing w:after="12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8. К настоящей заявке прилагаются документы, перечисленные в описи, на _____стр.</w:t>
      </w:r>
    </w:p>
    <w:tbl>
      <w:tblPr>
        <w:tblpPr w:leftFromText="180" w:rightFromText="180" w:bottomFromText="200" w:vertAnchor="text" w:tblpY="1"/>
        <w:tblW w:w="10205" w:type="dxa"/>
        <w:tblBorders>
          <w:bottom w:val="single" w:sz="4" w:space="0" w:color="00000A"/>
          <w:insideH w:val="single" w:sz="4" w:space="0" w:color="00000A"/>
        </w:tblBorders>
        <w:tblLook w:val="01E0" w:firstRow="1" w:lastRow="1" w:firstColumn="1" w:lastColumn="1" w:noHBand="0" w:noVBand="0"/>
      </w:tblPr>
      <w:tblGrid>
        <w:gridCol w:w="3265"/>
        <w:gridCol w:w="865"/>
        <w:gridCol w:w="6075"/>
      </w:tblGrid>
      <w:tr w:rsidR="00912806" w:rsidRPr="003E1145">
        <w:trPr>
          <w:trHeight w:val="70"/>
        </w:trPr>
        <w:tc>
          <w:tcPr>
            <w:tcW w:w="326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c>
          <w:tcPr>
            <w:tcW w:w="86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c>
          <w:tcPr>
            <w:tcW w:w="607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r>
      <w:tr w:rsidR="00912806" w:rsidRPr="003E1145">
        <w:tc>
          <w:tcPr>
            <w:tcW w:w="3265" w:type="dxa"/>
          </w:tcPr>
          <w:p w:rsidR="00912806" w:rsidRPr="003E1145" w:rsidRDefault="00912806" w:rsidP="003E1145">
            <w:pPr>
              <w:widowControl w:val="0"/>
              <w:spacing w:after="120"/>
              <w:jc w:val="both"/>
              <w:rPr>
                <w:rFonts w:ascii="Times New Roman" w:hAnsi="Times New Roman" w:cs="Times New Roman"/>
                <w:color w:val="000000"/>
                <w:sz w:val="24"/>
                <w:szCs w:val="24"/>
              </w:rPr>
            </w:pPr>
            <w:r w:rsidRPr="003E1145">
              <w:rPr>
                <w:rFonts w:ascii="Times New Roman" w:hAnsi="Times New Roman" w:cs="Times New Roman"/>
                <w:i/>
                <w:iCs/>
                <w:color w:val="000000"/>
                <w:sz w:val="24"/>
                <w:szCs w:val="24"/>
              </w:rPr>
              <w:t>(подпись)</w:t>
            </w:r>
          </w:p>
        </w:tc>
        <w:tc>
          <w:tcPr>
            <w:tcW w:w="86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c>
          <w:tcPr>
            <w:tcW w:w="6075" w:type="dxa"/>
          </w:tcPr>
          <w:p w:rsidR="00912806" w:rsidRPr="003E1145" w:rsidRDefault="00912806" w:rsidP="003E1145">
            <w:pPr>
              <w:widowControl w:val="0"/>
              <w:spacing w:after="120"/>
              <w:jc w:val="both"/>
              <w:rPr>
                <w:rFonts w:ascii="Times New Roman" w:hAnsi="Times New Roman" w:cs="Times New Roman"/>
                <w:i/>
                <w:iCs/>
                <w:color w:val="000000"/>
                <w:sz w:val="24"/>
                <w:szCs w:val="24"/>
              </w:rPr>
            </w:pPr>
            <w:r w:rsidRPr="003E1145">
              <w:rPr>
                <w:rFonts w:ascii="Times New Roman" w:hAnsi="Times New Roman" w:cs="Times New Roman"/>
                <w:i/>
                <w:iCs/>
                <w:color w:val="000000"/>
                <w:sz w:val="24"/>
                <w:szCs w:val="24"/>
              </w:rPr>
              <w:t xml:space="preserve">(фамилия, имя, отчество </w:t>
            </w:r>
            <w:proofErr w:type="gramStart"/>
            <w:r w:rsidRPr="003E1145">
              <w:rPr>
                <w:rFonts w:ascii="Times New Roman" w:hAnsi="Times New Roman" w:cs="Times New Roman"/>
                <w:i/>
                <w:iCs/>
                <w:color w:val="000000"/>
                <w:sz w:val="24"/>
                <w:szCs w:val="24"/>
              </w:rPr>
              <w:t>подписавшего</w:t>
            </w:r>
            <w:proofErr w:type="gramEnd"/>
            <w:r w:rsidRPr="003E1145">
              <w:rPr>
                <w:rFonts w:ascii="Times New Roman" w:hAnsi="Times New Roman" w:cs="Times New Roman"/>
                <w:i/>
                <w:iCs/>
                <w:color w:val="000000"/>
                <w:sz w:val="24"/>
                <w:szCs w:val="24"/>
              </w:rPr>
              <w:t>, должность)</w:t>
            </w:r>
          </w:p>
        </w:tc>
      </w:tr>
      <w:tr w:rsidR="00912806" w:rsidRPr="003E1145">
        <w:tc>
          <w:tcPr>
            <w:tcW w:w="326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c>
          <w:tcPr>
            <w:tcW w:w="865" w:type="dxa"/>
          </w:tcPr>
          <w:p w:rsidR="00912806" w:rsidRPr="003E1145" w:rsidRDefault="00912806" w:rsidP="003E1145">
            <w:pPr>
              <w:widowControl w:val="0"/>
              <w:spacing w:after="60"/>
              <w:jc w:val="both"/>
              <w:rPr>
                <w:rFonts w:ascii="Times New Roman" w:hAnsi="Times New Roman" w:cs="Times New Roman"/>
                <w:i/>
                <w:iCs/>
                <w:color w:val="000000"/>
                <w:sz w:val="24"/>
                <w:szCs w:val="24"/>
              </w:rPr>
            </w:pPr>
            <w:r w:rsidRPr="003E1145">
              <w:rPr>
                <w:rFonts w:ascii="Times New Roman" w:hAnsi="Times New Roman" w:cs="Times New Roman"/>
                <w:i/>
                <w:iCs/>
                <w:color w:val="000000"/>
                <w:sz w:val="24"/>
                <w:szCs w:val="24"/>
              </w:rPr>
              <w:t>М.П.</w:t>
            </w:r>
          </w:p>
        </w:tc>
        <w:tc>
          <w:tcPr>
            <w:tcW w:w="6075" w:type="dxa"/>
          </w:tcPr>
          <w:p w:rsidR="00912806" w:rsidRPr="003E1145" w:rsidRDefault="00912806" w:rsidP="003E1145">
            <w:pPr>
              <w:widowControl w:val="0"/>
              <w:tabs>
                <w:tab w:val="left" w:pos="2727"/>
                <w:tab w:val="left" w:pos="3649"/>
              </w:tabs>
              <w:spacing w:after="60"/>
              <w:ind w:right="34"/>
              <w:jc w:val="both"/>
              <w:rPr>
                <w:rFonts w:ascii="Times New Roman" w:hAnsi="Times New Roman" w:cs="Times New Roman"/>
                <w:i/>
                <w:iCs/>
                <w:color w:val="000000"/>
                <w:sz w:val="24"/>
                <w:szCs w:val="24"/>
              </w:rPr>
            </w:pPr>
          </w:p>
        </w:tc>
      </w:tr>
    </w:tbl>
    <w:p w:rsidR="00912806" w:rsidRPr="003E1145" w:rsidRDefault="00912806" w:rsidP="003E1145">
      <w:pPr>
        <w:rPr>
          <w:sz w:val="24"/>
          <w:szCs w:val="24"/>
        </w:rPr>
        <w:sectPr w:rsidR="00912806" w:rsidRPr="003E1145" w:rsidSect="00B3772B">
          <w:headerReference w:type="default" r:id="rId29"/>
          <w:footerReference w:type="default" r:id="rId30"/>
          <w:pgSz w:w="11906" w:h="16838"/>
          <w:pgMar w:top="699" w:right="567" w:bottom="460" w:left="1134" w:header="567" w:footer="403" w:gutter="0"/>
          <w:cols w:space="720"/>
          <w:formProt w:val="0"/>
          <w:docGrid w:linePitch="240" w:charSpace="-2049"/>
        </w:sectPr>
      </w:pPr>
    </w:p>
    <w:p w:rsidR="00912806" w:rsidRPr="003E1145" w:rsidRDefault="00912806" w:rsidP="003E1145">
      <w:pPr>
        <w:keepNext/>
        <w:spacing w:after="0"/>
        <w:jc w:val="both"/>
        <w:outlineLvl w:val="0"/>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lastRenderedPageBreak/>
        <w:t>ФОРМА №2</w:t>
      </w:r>
    </w:p>
    <w:p w:rsidR="00912806" w:rsidRPr="003E1145" w:rsidRDefault="00912806" w:rsidP="003E1145">
      <w:pPr>
        <w:keepNext/>
        <w:spacing w:after="0"/>
        <w:jc w:val="both"/>
        <w:outlineLvl w:val="0"/>
        <w:rPr>
          <w:rFonts w:ascii="Times New Roman" w:hAnsi="Times New Roman" w:cs="Times New Roman"/>
          <w:b/>
          <w:bCs/>
          <w:color w:val="000000"/>
          <w:sz w:val="24"/>
          <w:szCs w:val="24"/>
        </w:rPr>
      </w:pPr>
    </w:p>
    <w:p w:rsidR="00912806" w:rsidRPr="003E1145" w:rsidRDefault="00912806" w:rsidP="003E1145">
      <w:pPr>
        <w:keepNext/>
        <w:spacing w:after="0"/>
        <w:jc w:val="center"/>
        <w:outlineLvl w:val="0"/>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ФОРМА ДОВЕРЕННОСТИ НА  УПОЛНОМОЧЕННОЕ ЛИЦО, ИМЕЮЩЕЕ ПРАВО ПОДПИСИ И ПРЕДСТАВЛЕНИЯ ИНТЕРЕСОВ ОРГАНИЗАЦИИ-УЧАСТНИКА ЗАКУПКИ</w:t>
      </w:r>
    </w:p>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Дата, исх. номер</w:t>
      </w:r>
    </w:p>
    <w:p w:rsidR="00912806" w:rsidRPr="003E1145" w:rsidRDefault="00912806" w:rsidP="003E1145">
      <w:pPr>
        <w:spacing w:after="0"/>
        <w:jc w:val="center"/>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ДОВЕРЕННОСТЬ  № ____</w:t>
      </w:r>
    </w:p>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город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______________________________________________________________________</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(прописью число, месяц и год выдачи доверенности)</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Участник закупки ________________________________________________________</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в лице __________________________________________________________________,</w:t>
      </w:r>
    </w:p>
    <w:p w:rsidR="00912806" w:rsidRPr="003E1145" w:rsidRDefault="00912806" w:rsidP="003E1145">
      <w:pPr>
        <w:spacing w:after="0"/>
        <w:jc w:val="both"/>
        <w:rPr>
          <w:rFonts w:ascii="Times New Roman" w:hAnsi="Times New Roman" w:cs="Times New Roman"/>
          <w:color w:val="000000"/>
          <w:sz w:val="24"/>
          <w:szCs w:val="24"/>
        </w:rPr>
      </w:pPr>
      <w:proofErr w:type="gramStart"/>
      <w:r w:rsidRPr="003E1145">
        <w:rPr>
          <w:rFonts w:ascii="Times New Roman" w:hAnsi="Times New Roman" w:cs="Times New Roman"/>
          <w:color w:val="000000"/>
          <w:sz w:val="24"/>
          <w:szCs w:val="24"/>
        </w:rPr>
        <w:t>действующего</w:t>
      </w:r>
      <w:proofErr w:type="gramEnd"/>
      <w:r w:rsidRPr="003E1145">
        <w:rPr>
          <w:rFonts w:ascii="Times New Roman" w:hAnsi="Times New Roman" w:cs="Times New Roman"/>
          <w:color w:val="000000"/>
          <w:sz w:val="24"/>
          <w:szCs w:val="24"/>
        </w:rPr>
        <w:t xml:space="preserve"> на основании ____________________________________________ доверяет ______________________________________________________________________</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(фамилия, имя, отчество, должность)</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паспорт серии ______ №_________ выдан __________________ «____» ___________</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представлять интересы_____________________________________________________</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(наименование организации)</w:t>
      </w:r>
    </w:p>
    <w:p w:rsidR="00912806" w:rsidRPr="003E1145" w:rsidRDefault="00912806" w:rsidP="003E1145">
      <w:pPr>
        <w:spacing w:after="0"/>
        <w:jc w:val="both"/>
        <w:rPr>
          <w:rFonts w:ascii="Times New Roman" w:hAnsi="Times New Roman" w:cs="Times New Roman"/>
          <w:b/>
          <w:bCs/>
          <w:color w:val="000000"/>
          <w:sz w:val="24"/>
          <w:szCs w:val="24"/>
        </w:rPr>
      </w:pPr>
      <w:r w:rsidRPr="003E1145">
        <w:rPr>
          <w:rFonts w:ascii="Times New Roman" w:hAnsi="Times New Roman" w:cs="Times New Roman"/>
          <w:color w:val="000000"/>
          <w:sz w:val="24"/>
          <w:szCs w:val="24"/>
        </w:rPr>
        <w:t>в рамках открытого конкурса на право заключения Муниципального контракта на ______________________________ (указать объект закупки), № извещения __________________________, № лота___.</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ab/>
        <w:t xml:space="preserve">В целях выполнения данного поручения __________________________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(ФИО представителя)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w:t>
      </w:r>
      <w:proofErr w:type="gramStart"/>
      <w:r w:rsidRPr="003E1145">
        <w:rPr>
          <w:rFonts w:ascii="Times New Roman" w:hAnsi="Times New Roman" w:cs="Times New Roman"/>
          <w:color w:val="000000"/>
          <w:sz w:val="24"/>
          <w:szCs w:val="24"/>
        </w:rPr>
        <w:t>уполномочен</w:t>
      </w:r>
      <w:proofErr w:type="gramEnd"/>
      <w:r w:rsidRPr="003E1145">
        <w:rPr>
          <w:rFonts w:ascii="Times New Roman" w:hAnsi="Times New Roman" w:cs="Times New Roman"/>
          <w:color w:val="000000"/>
          <w:sz w:val="24"/>
          <w:szCs w:val="24"/>
        </w:rPr>
        <w:t xml:space="preserve"> от имени ________________________________________________</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(наименование организации)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Подпись _____________________________   ________________________ </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(Ф.И.О. представителя)             (Подпись представителя)</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удостоверяем.</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Доверенность действительна  по  «____»  ____________________ _____ </w:t>
      </w:r>
      <w:proofErr w:type="gramStart"/>
      <w:r w:rsidRPr="003E1145">
        <w:rPr>
          <w:rFonts w:ascii="Times New Roman" w:hAnsi="Times New Roman" w:cs="Times New Roman"/>
          <w:color w:val="000000"/>
          <w:sz w:val="24"/>
          <w:szCs w:val="24"/>
        </w:rPr>
        <w:t>г</w:t>
      </w:r>
      <w:proofErr w:type="gramEnd"/>
      <w:r w:rsidRPr="003E1145">
        <w:rPr>
          <w:rFonts w:ascii="Times New Roman" w:hAnsi="Times New Roman" w:cs="Times New Roman"/>
          <w:color w:val="000000"/>
          <w:sz w:val="24"/>
          <w:szCs w:val="24"/>
        </w:rPr>
        <w:t>.</w:t>
      </w:r>
    </w:p>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Уполномоченное лицо</w:t>
      </w:r>
      <w:proofErr w:type="gramStart"/>
      <w:r w:rsidRPr="003E1145">
        <w:rPr>
          <w:rFonts w:ascii="Times New Roman" w:hAnsi="Times New Roman" w:cs="Times New Roman"/>
          <w:color w:val="000000"/>
          <w:sz w:val="24"/>
          <w:szCs w:val="24"/>
        </w:rPr>
        <w:t xml:space="preserve"> ________________________ ( ___________________ )</w:t>
      </w:r>
      <w:proofErr w:type="gramEnd"/>
    </w:p>
    <w:p w:rsidR="00912806" w:rsidRPr="003E1145" w:rsidRDefault="00912806" w:rsidP="003E1145">
      <w:pPr>
        <w:spacing w:after="0"/>
        <w:jc w:val="both"/>
        <w:rPr>
          <w:rFonts w:ascii="Times New Roman" w:hAnsi="Times New Roman" w:cs="Times New Roman"/>
          <w:color w:val="000000"/>
          <w:sz w:val="24"/>
          <w:szCs w:val="24"/>
          <w:vertAlign w:val="superscript"/>
        </w:rPr>
      </w:pPr>
      <w:r w:rsidRPr="003E1145">
        <w:rPr>
          <w:rFonts w:ascii="Times New Roman" w:hAnsi="Times New Roman" w:cs="Times New Roman"/>
          <w:color w:val="000000"/>
          <w:sz w:val="24"/>
          <w:szCs w:val="24"/>
          <w:vertAlign w:val="superscript"/>
        </w:rPr>
        <w:tab/>
      </w:r>
      <w:r w:rsidRPr="003E1145">
        <w:rPr>
          <w:rFonts w:ascii="Times New Roman" w:hAnsi="Times New Roman" w:cs="Times New Roman"/>
          <w:color w:val="000000"/>
          <w:sz w:val="24"/>
          <w:szCs w:val="24"/>
          <w:vertAlign w:val="superscript"/>
        </w:rPr>
        <w:tab/>
      </w:r>
      <w:r w:rsidRPr="003E1145">
        <w:rPr>
          <w:rFonts w:ascii="Times New Roman" w:hAnsi="Times New Roman" w:cs="Times New Roman"/>
          <w:color w:val="000000"/>
          <w:sz w:val="24"/>
          <w:szCs w:val="24"/>
          <w:vertAlign w:val="superscript"/>
        </w:rPr>
        <w:tab/>
      </w:r>
      <w:r w:rsidRPr="003E1145">
        <w:rPr>
          <w:rFonts w:ascii="Times New Roman" w:hAnsi="Times New Roman" w:cs="Times New Roman"/>
          <w:color w:val="000000"/>
          <w:sz w:val="24"/>
          <w:szCs w:val="24"/>
          <w:vertAlign w:val="superscript"/>
        </w:rPr>
        <w:tab/>
      </w:r>
      <w:r w:rsidRPr="003E1145">
        <w:rPr>
          <w:rFonts w:ascii="Times New Roman" w:hAnsi="Times New Roman" w:cs="Times New Roman"/>
          <w:color w:val="000000"/>
          <w:sz w:val="24"/>
          <w:szCs w:val="24"/>
          <w:vertAlign w:val="superscript"/>
        </w:rPr>
        <w:tab/>
      </w:r>
      <w:r w:rsidRPr="003E1145">
        <w:rPr>
          <w:rFonts w:ascii="Times New Roman" w:hAnsi="Times New Roman" w:cs="Times New Roman"/>
          <w:color w:val="000000"/>
          <w:sz w:val="24"/>
          <w:szCs w:val="24"/>
          <w:vertAlign w:val="superscript"/>
        </w:rPr>
        <w:tab/>
      </w:r>
      <w:r w:rsidRPr="003E1145">
        <w:rPr>
          <w:rFonts w:ascii="Times New Roman" w:hAnsi="Times New Roman" w:cs="Times New Roman"/>
          <w:color w:val="000000"/>
          <w:sz w:val="24"/>
          <w:szCs w:val="24"/>
          <w:vertAlign w:val="superscript"/>
        </w:rPr>
        <w:tab/>
      </w:r>
      <w:r w:rsidRPr="003E1145">
        <w:rPr>
          <w:rFonts w:ascii="Times New Roman" w:hAnsi="Times New Roman" w:cs="Times New Roman"/>
          <w:color w:val="000000"/>
          <w:sz w:val="24"/>
          <w:szCs w:val="24"/>
          <w:vertAlign w:val="superscript"/>
        </w:rPr>
        <w:tab/>
      </w:r>
      <w:r w:rsidRPr="003E1145">
        <w:rPr>
          <w:rFonts w:ascii="Times New Roman" w:hAnsi="Times New Roman" w:cs="Times New Roman"/>
          <w:color w:val="000000"/>
          <w:sz w:val="24"/>
          <w:szCs w:val="24"/>
          <w:vertAlign w:val="superscript"/>
        </w:rPr>
        <w:tab/>
        <w:t xml:space="preserve">    (Ф.И.О.)</w:t>
      </w: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М.П.</w:t>
      </w:r>
    </w:p>
    <w:p w:rsidR="00912806" w:rsidRPr="003E1145" w:rsidRDefault="00912806" w:rsidP="003E1145">
      <w:pPr>
        <w:keepNext/>
        <w:spacing w:after="0"/>
        <w:jc w:val="both"/>
        <w:outlineLvl w:val="0"/>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lastRenderedPageBreak/>
        <w:t>ФОРМА №3</w:t>
      </w:r>
    </w:p>
    <w:p w:rsidR="00912806" w:rsidRPr="003E1145" w:rsidRDefault="00912806" w:rsidP="0057689D">
      <w:pPr>
        <w:keepNext/>
        <w:spacing w:after="0"/>
        <w:jc w:val="center"/>
        <w:outlineLvl w:val="0"/>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t>Опись документов</w:t>
      </w:r>
    </w:p>
    <w:p w:rsidR="00912806" w:rsidRPr="003E1145" w:rsidRDefault="00912806" w:rsidP="003E1145">
      <w:pPr>
        <w:keepNext/>
        <w:spacing w:after="0"/>
        <w:jc w:val="both"/>
        <w:outlineLvl w:val="0"/>
        <w:rPr>
          <w:rFonts w:ascii="Times New Roman" w:hAnsi="Times New Roman" w:cs="Times New Roman"/>
          <w:b/>
          <w:bCs/>
          <w:color w:val="000000"/>
          <w:sz w:val="24"/>
          <w:szCs w:val="24"/>
        </w:rPr>
      </w:pPr>
    </w:p>
    <w:p w:rsidR="00912806" w:rsidRPr="003E1145" w:rsidRDefault="00912806" w:rsidP="003E1145">
      <w:pPr>
        <w:keepNext/>
        <w:spacing w:after="0"/>
        <w:jc w:val="both"/>
        <w:outlineLvl w:val="0"/>
        <w:rPr>
          <w:rFonts w:ascii="Times New Roman" w:hAnsi="Times New Roman" w:cs="Times New Roman"/>
          <w:b/>
          <w:bCs/>
          <w:color w:val="000000"/>
          <w:sz w:val="24"/>
          <w:szCs w:val="24"/>
        </w:rPr>
      </w:pPr>
      <w:r w:rsidRPr="003E1145">
        <w:rPr>
          <w:rFonts w:ascii="Times New Roman" w:hAnsi="Times New Roman" w:cs="Times New Roman"/>
          <w:color w:val="000000"/>
          <w:sz w:val="24"/>
          <w:szCs w:val="24"/>
        </w:rPr>
        <w:t>Наименование объекта закупки</w:t>
      </w:r>
      <w:r w:rsidRPr="003E1145">
        <w:rPr>
          <w:rFonts w:ascii="Times New Roman" w:hAnsi="Times New Roman" w:cs="Times New Roman"/>
          <w:b/>
          <w:bCs/>
          <w:color w:val="000000"/>
          <w:sz w:val="24"/>
          <w:szCs w:val="24"/>
        </w:rPr>
        <w:t>______________________________________</w:t>
      </w:r>
    </w:p>
    <w:p w:rsidR="00912806" w:rsidRPr="003E1145" w:rsidRDefault="00912806" w:rsidP="003E1145">
      <w:pPr>
        <w:keepNext/>
        <w:spacing w:after="0"/>
        <w:jc w:val="both"/>
        <w:outlineLvl w:val="0"/>
        <w:rPr>
          <w:rFonts w:ascii="Times New Roman" w:hAnsi="Times New Roman" w:cs="Times New Roman"/>
          <w:b/>
          <w:bCs/>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Настоящая заявка включает в себя  документы и информацию согласно описи:</w:t>
      </w:r>
    </w:p>
    <w:p w:rsidR="00912806" w:rsidRPr="003E1145" w:rsidRDefault="00912806" w:rsidP="003E1145">
      <w:pPr>
        <w:spacing w:after="0"/>
        <w:jc w:val="both"/>
        <w:rPr>
          <w:rFonts w:ascii="Times New Roman" w:hAnsi="Times New Roman" w:cs="Times New Roman"/>
          <w:color w:val="000000"/>
          <w:sz w:val="24"/>
          <w:szCs w:val="24"/>
        </w:rPr>
      </w:pPr>
    </w:p>
    <w:tbl>
      <w:tblPr>
        <w:tblW w:w="10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1985"/>
        <w:gridCol w:w="5013"/>
        <w:gridCol w:w="2605"/>
      </w:tblGrid>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w:t>
            </w:r>
            <w:proofErr w:type="gramStart"/>
            <w:r w:rsidRPr="003E1145">
              <w:rPr>
                <w:rFonts w:ascii="Times New Roman" w:hAnsi="Times New Roman" w:cs="Times New Roman"/>
                <w:color w:val="000000"/>
                <w:sz w:val="24"/>
                <w:szCs w:val="24"/>
              </w:rPr>
              <w:t>п</w:t>
            </w:r>
            <w:proofErr w:type="gramEnd"/>
            <w:r w:rsidRPr="003E1145">
              <w:rPr>
                <w:rFonts w:ascii="Times New Roman" w:hAnsi="Times New Roman" w:cs="Times New Roman"/>
                <w:color w:val="000000"/>
                <w:sz w:val="24"/>
                <w:szCs w:val="24"/>
              </w:rPr>
              <w:t>/п</w:t>
            </w: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Наименование</w:t>
            </w: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Номер листа в прошитом комплекте документов заявки (томе заявки)</w:t>
            </w: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Количество листов</w:t>
            </w: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r>
      <w:tr w:rsidR="00912806" w:rsidRPr="003E1145">
        <w:tc>
          <w:tcPr>
            <w:tcW w:w="817"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198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5013"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c>
          <w:tcPr>
            <w:tcW w:w="2605" w:type="dxa"/>
            <w:tcMar>
              <w:left w:w="108" w:type="dxa"/>
            </w:tcMar>
          </w:tcPr>
          <w:p w:rsidR="00912806" w:rsidRPr="003E1145" w:rsidRDefault="00912806" w:rsidP="003E1145">
            <w:pPr>
              <w:spacing w:after="0"/>
              <w:jc w:val="both"/>
              <w:rPr>
                <w:rFonts w:ascii="Times New Roman" w:hAnsi="Times New Roman" w:cs="Times New Roman"/>
                <w:color w:val="000000"/>
                <w:sz w:val="24"/>
                <w:szCs w:val="24"/>
              </w:rPr>
            </w:pPr>
          </w:p>
        </w:tc>
      </w:tr>
    </w:tbl>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p>
    <w:p w:rsidR="00912806" w:rsidRPr="003E1145" w:rsidRDefault="00912806" w:rsidP="003E1145">
      <w:pPr>
        <w:spacing w:after="0"/>
        <w:jc w:val="both"/>
        <w:rPr>
          <w:rFonts w:ascii="Times New Roman" w:hAnsi="Times New Roman" w:cs="Times New Roman"/>
          <w:color w:val="000000"/>
          <w:sz w:val="24"/>
          <w:szCs w:val="24"/>
        </w:rPr>
      </w:pPr>
    </w:p>
    <w:tbl>
      <w:tblPr>
        <w:tblpPr w:leftFromText="180" w:rightFromText="180" w:bottomFromText="200" w:vertAnchor="text" w:tblpY="1"/>
        <w:tblW w:w="10205" w:type="dxa"/>
        <w:tblBorders>
          <w:bottom w:val="single" w:sz="4" w:space="0" w:color="00000A"/>
          <w:insideH w:val="single" w:sz="4" w:space="0" w:color="00000A"/>
        </w:tblBorders>
        <w:tblLook w:val="01E0" w:firstRow="1" w:lastRow="1" w:firstColumn="1" w:lastColumn="1" w:noHBand="0" w:noVBand="0"/>
      </w:tblPr>
      <w:tblGrid>
        <w:gridCol w:w="3265"/>
        <w:gridCol w:w="865"/>
        <w:gridCol w:w="6075"/>
      </w:tblGrid>
      <w:tr w:rsidR="00912806" w:rsidRPr="003E1145">
        <w:trPr>
          <w:trHeight w:val="70"/>
        </w:trPr>
        <w:tc>
          <w:tcPr>
            <w:tcW w:w="326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c>
          <w:tcPr>
            <w:tcW w:w="86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c>
          <w:tcPr>
            <w:tcW w:w="607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r>
      <w:tr w:rsidR="00912806" w:rsidRPr="003E1145">
        <w:tc>
          <w:tcPr>
            <w:tcW w:w="3265" w:type="dxa"/>
          </w:tcPr>
          <w:p w:rsidR="00912806" w:rsidRPr="003E1145" w:rsidRDefault="00912806" w:rsidP="003E1145">
            <w:pPr>
              <w:widowControl w:val="0"/>
              <w:spacing w:after="12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(подпись)</w:t>
            </w:r>
          </w:p>
        </w:tc>
        <w:tc>
          <w:tcPr>
            <w:tcW w:w="86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c>
          <w:tcPr>
            <w:tcW w:w="6075" w:type="dxa"/>
          </w:tcPr>
          <w:p w:rsidR="00912806" w:rsidRPr="003E1145" w:rsidRDefault="00912806" w:rsidP="003E1145">
            <w:pPr>
              <w:widowControl w:val="0"/>
              <w:spacing w:after="12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(фамилия, имя, отчество </w:t>
            </w:r>
            <w:proofErr w:type="gramStart"/>
            <w:r w:rsidRPr="003E1145">
              <w:rPr>
                <w:rFonts w:ascii="Times New Roman" w:hAnsi="Times New Roman" w:cs="Times New Roman"/>
                <w:color w:val="000000"/>
                <w:sz w:val="24"/>
                <w:szCs w:val="24"/>
              </w:rPr>
              <w:t>подписавшего</w:t>
            </w:r>
            <w:proofErr w:type="gramEnd"/>
            <w:r w:rsidRPr="003E1145">
              <w:rPr>
                <w:rFonts w:ascii="Times New Roman" w:hAnsi="Times New Roman" w:cs="Times New Roman"/>
                <w:color w:val="000000"/>
                <w:sz w:val="24"/>
                <w:szCs w:val="24"/>
              </w:rPr>
              <w:t>, должность)</w:t>
            </w:r>
          </w:p>
        </w:tc>
      </w:tr>
      <w:tr w:rsidR="00912806" w:rsidRPr="003E1145">
        <w:tc>
          <w:tcPr>
            <w:tcW w:w="3265" w:type="dxa"/>
          </w:tcPr>
          <w:p w:rsidR="00912806" w:rsidRPr="003E1145" w:rsidRDefault="00912806" w:rsidP="003E1145">
            <w:pPr>
              <w:widowControl w:val="0"/>
              <w:spacing w:after="60"/>
              <w:jc w:val="both"/>
              <w:rPr>
                <w:rFonts w:ascii="Times New Roman" w:hAnsi="Times New Roman" w:cs="Times New Roman"/>
                <w:color w:val="000000"/>
                <w:sz w:val="24"/>
                <w:szCs w:val="24"/>
              </w:rPr>
            </w:pPr>
          </w:p>
        </w:tc>
        <w:tc>
          <w:tcPr>
            <w:tcW w:w="865" w:type="dxa"/>
          </w:tcPr>
          <w:p w:rsidR="00912806" w:rsidRPr="003E1145" w:rsidRDefault="00912806" w:rsidP="003E1145">
            <w:pPr>
              <w:widowControl w:val="0"/>
              <w:spacing w:after="6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М.П.</w:t>
            </w:r>
          </w:p>
        </w:tc>
        <w:tc>
          <w:tcPr>
            <w:tcW w:w="6075" w:type="dxa"/>
          </w:tcPr>
          <w:p w:rsidR="00912806" w:rsidRPr="003E1145" w:rsidRDefault="00912806" w:rsidP="003E1145">
            <w:pPr>
              <w:widowControl w:val="0"/>
              <w:tabs>
                <w:tab w:val="left" w:pos="2727"/>
                <w:tab w:val="left" w:pos="3649"/>
              </w:tabs>
              <w:spacing w:after="60"/>
              <w:ind w:right="34"/>
              <w:jc w:val="both"/>
              <w:rPr>
                <w:rFonts w:ascii="Times New Roman" w:hAnsi="Times New Roman" w:cs="Times New Roman"/>
                <w:color w:val="000000"/>
                <w:sz w:val="24"/>
                <w:szCs w:val="24"/>
              </w:rPr>
            </w:pPr>
          </w:p>
        </w:tc>
      </w:tr>
    </w:tbl>
    <w:p w:rsidR="00912806" w:rsidRPr="003E1145" w:rsidRDefault="00912806" w:rsidP="003E1145">
      <w:pPr>
        <w:tabs>
          <w:tab w:val="left" w:pos="933"/>
        </w:tabs>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jc w:val="both"/>
        <w:rPr>
          <w:rFonts w:ascii="Times New Roman" w:hAnsi="Times New Roman" w:cs="Times New Roman"/>
          <w:color w:val="000000"/>
          <w:sz w:val="24"/>
          <w:szCs w:val="24"/>
        </w:rPr>
      </w:pPr>
    </w:p>
    <w:p w:rsidR="00912806" w:rsidRPr="003E1145" w:rsidRDefault="00912806" w:rsidP="003E1145">
      <w:pPr>
        <w:spacing w:after="0"/>
        <w:jc w:val="center"/>
        <w:rPr>
          <w:rFonts w:ascii="Times New Roman" w:hAnsi="Times New Roman" w:cs="Times New Roman"/>
          <w:b/>
          <w:bCs/>
          <w:color w:val="000000"/>
          <w:sz w:val="24"/>
          <w:szCs w:val="24"/>
        </w:rPr>
      </w:pPr>
    </w:p>
    <w:p w:rsidR="00912806" w:rsidRPr="003E1145" w:rsidRDefault="00912806" w:rsidP="003E1145">
      <w:pPr>
        <w:spacing w:after="0"/>
        <w:jc w:val="center"/>
        <w:rPr>
          <w:rFonts w:ascii="Times New Roman" w:hAnsi="Times New Roman" w:cs="Times New Roman"/>
          <w:b/>
          <w:bCs/>
          <w:color w:val="000000"/>
          <w:sz w:val="24"/>
          <w:szCs w:val="24"/>
        </w:rPr>
      </w:pPr>
    </w:p>
    <w:p w:rsidR="00912806" w:rsidRPr="003E1145" w:rsidRDefault="00912806" w:rsidP="003E1145">
      <w:pPr>
        <w:spacing w:after="0"/>
        <w:jc w:val="center"/>
        <w:rPr>
          <w:rFonts w:ascii="Times New Roman" w:hAnsi="Times New Roman" w:cs="Times New Roman"/>
          <w:b/>
          <w:bCs/>
          <w:color w:val="000000"/>
          <w:sz w:val="24"/>
          <w:szCs w:val="24"/>
        </w:rPr>
      </w:pPr>
    </w:p>
    <w:p w:rsidR="00912806" w:rsidRPr="003E1145" w:rsidRDefault="00912806" w:rsidP="003E1145">
      <w:pPr>
        <w:spacing w:after="0"/>
        <w:jc w:val="center"/>
        <w:rPr>
          <w:rFonts w:ascii="Times New Roman" w:hAnsi="Times New Roman" w:cs="Times New Roman"/>
          <w:b/>
          <w:bCs/>
          <w:color w:val="000000"/>
          <w:sz w:val="24"/>
          <w:szCs w:val="24"/>
        </w:rPr>
      </w:pPr>
    </w:p>
    <w:p w:rsidR="00912806" w:rsidRPr="003E1145" w:rsidRDefault="00912806" w:rsidP="003E1145">
      <w:pPr>
        <w:spacing w:after="0"/>
        <w:jc w:val="center"/>
        <w:rPr>
          <w:rFonts w:ascii="Times New Roman" w:hAnsi="Times New Roman" w:cs="Times New Roman"/>
          <w:b/>
          <w:bCs/>
          <w:color w:val="000000"/>
          <w:sz w:val="24"/>
          <w:szCs w:val="24"/>
        </w:rPr>
      </w:pPr>
    </w:p>
    <w:p w:rsidR="00912806" w:rsidRPr="003E1145" w:rsidRDefault="00912806" w:rsidP="003E1145">
      <w:pPr>
        <w:spacing w:after="0"/>
        <w:jc w:val="center"/>
        <w:rPr>
          <w:rFonts w:ascii="Times New Roman" w:hAnsi="Times New Roman" w:cs="Times New Roman"/>
          <w:b/>
          <w:bCs/>
          <w:color w:val="000000"/>
          <w:sz w:val="24"/>
          <w:szCs w:val="24"/>
        </w:rPr>
      </w:pPr>
    </w:p>
    <w:p w:rsidR="00912806" w:rsidRPr="003E1145" w:rsidRDefault="00912806" w:rsidP="003E1145">
      <w:pPr>
        <w:spacing w:after="0"/>
        <w:jc w:val="center"/>
        <w:rPr>
          <w:rFonts w:ascii="Times New Roman" w:hAnsi="Times New Roman" w:cs="Times New Roman"/>
          <w:b/>
          <w:bCs/>
          <w:color w:val="000000"/>
          <w:sz w:val="24"/>
          <w:szCs w:val="24"/>
        </w:rPr>
        <w:sectPr w:rsidR="00912806" w:rsidRPr="003E1145">
          <w:headerReference w:type="default" r:id="rId31"/>
          <w:footerReference w:type="default" r:id="rId32"/>
          <w:pgSz w:w="11906" w:h="16838"/>
          <w:pgMar w:top="851" w:right="567" w:bottom="1134" w:left="1134" w:header="709" w:footer="403" w:gutter="0"/>
          <w:cols w:space="720"/>
          <w:formProt w:val="0"/>
          <w:docGrid w:linePitch="240" w:charSpace="-2049"/>
        </w:sectPr>
      </w:pPr>
    </w:p>
    <w:p w:rsidR="00912806" w:rsidRPr="003E1145" w:rsidRDefault="00912806" w:rsidP="003E1145">
      <w:pPr>
        <w:keepNext/>
        <w:spacing w:after="0"/>
        <w:jc w:val="both"/>
        <w:outlineLvl w:val="0"/>
        <w:rPr>
          <w:rFonts w:ascii="Times New Roman" w:hAnsi="Times New Roman" w:cs="Times New Roman"/>
          <w:b/>
          <w:bCs/>
          <w:color w:val="000000"/>
          <w:sz w:val="24"/>
          <w:szCs w:val="24"/>
        </w:rPr>
      </w:pPr>
      <w:r w:rsidRPr="003E1145">
        <w:rPr>
          <w:rFonts w:ascii="Times New Roman" w:hAnsi="Times New Roman" w:cs="Times New Roman"/>
          <w:b/>
          <w:bCs/>
          <w:color w:val="000000"/>
          <w:sz w:val="24"/>
          <w:szCs w:val="24"/>
        </w:rPr>
        <w:lastRenderedPageBreak/>
        <w:t>ФОРМА №4</w:t>
      </w:r>
    </w:p>
    <w:p w:rsidR="00912806" w:rsidRPr="003E1145" w:rsidRDefault="00912806" w:rsidP="003E1145">
      <w:pPr>
        <w:spacing w:after="0"/>
        <w:rPr>
          <w:rFonts w:ascii="Times New Roman" w:hAnsi="Times New Roman" w:cs="Times New Roman"/>
          <w:b/>
          <w:bCs/>
          <w:color w:val="000000"/>
          <w:sz w:val="24"/>
          <w:szCs w:val="24"/>
        </w:rPr>
      </w:pPr>
    </w:p>
    <w:p w:rsidR="00912806" w:rsidRPr="003E1145" w:rsidRDefault="00912806" w:rsidP="003E1145">
      <w:pPr>
        <w:widowControl w:val="0"/>
        <w:spacing w:after="60"/>
        <w:ind w:firstLine="709"/>
        <w:jc w:val="both"/>
        <w:rPr>
          <w:rFonts w:ascii="Times New Roman" w:hAnsi="Times New Roman" w:cs="Times New Roman"/>
          <w:b/>
          <w:bCs/>
          <w:caps/>
          <w:color w:val="000000"/>
          <w:sz w:val="24"/>
          <w:szCs w:val="24"/>
        </w:rPr>
      </w:pPr>
      <w:r w:rsidRPr="003E1145">
        <w:rPr>
          <w:rFonts w:ascii="Times New Roman" w:hAnsi="Times New Roman" w:cs="Times New Roman"/>
          <w:b/>
          <w:bCs/>
          <w:caps/>
          <w:color w:val="000000"/>
          <w:sz w:val="24"/>
          <w:szCs w:val="24"/>
        </w:rPr>
        <w:t>Документы, подтверждающие квалификацию участника открытого конкурса</w:t>
      </w:r>
    </w:p>
    <w:p w:rsidR="00912806" w:rsidRPr="003E1145" w:rsidRDefault="00912806" w:rsidP="003E1145">
      <w:pPr>
        <w:widowControl w:val="0"/>
        <w:spacing w:after="60"/>
        <w:ind w:firstLine="709"/>
        <w:jc w:val="both"/>
        <w:rPr>
          <w:rFonts w:ascii="Times New Roman" w:hAnsi="Times New Roman" w:cs="Times New Roman"/>
          <w:b/>
          <w:bCs/>
          <w:color w:val="000000"/>
          <w:sz w:val="24"/>
          <w:szCs w:val="24"/>
          <w:vertAlign w:val="superscript"/>
        </w:rPr>
      </w:pPr>
    </w:p>
    <w:p w:rsidR="00912806" w:rsidRPr="003E1145" w:rsidRDefault="00912806" w:rsidP="003E1145">
      <w:pPr>
        <w:widowControl w:val="0"/>
        <w:spacing w:after="120"/>
        <w:ind w:firstLine="54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__________________ (участник открытого конкурса) подтверждает свою квалификацию следующей информацией, изложенной в таблице:</w:t>
      </w:r>
    </w:p>
    <w:p w:rsidR="00912806" w:rsidRPr="003E1145" w:rsidRDefault="00912806" w:rsidP="003E1145">
      <w:pPr>
        <w:tabs>
          <w:tab w:val="left" w:pos="933"/>
        </w:tabs>
        <w:jc w:val="both"/>
        <w:rPr>
          <w:rFonts w:ascii="Times New Roman" w:hAnsi="Times New Roman" w:cs="Times New Roman"/>
          <w:color w:val="000000"/>
          <w:sz w:val="24"/>
          <w:szCs w:val="24"/>
        </w:rPr>
      </w:pPr>
    </w:p>
    <w:p w:rsidR="00912806" w:rsidRPr="003E1145" w:rsidRDefault="00912806" w:rsidP="003E1145">
      <w:pPr>
        <w:widowControl w:val="0"/>
        <w:spacing w:after="60"/>
        <w:ind w:firstLine="72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ab/>
        <w:t>Таблица «Опыт участника по успешному выполнению работ сопоставимого характера и объема»</w:t>
      </w:r>
    </w:p>
    <w:p w:rsidR="00912806" w:rsidRPr="003E1145" w:rsidRDefault="00912806" w:rsidP="003E1145">
      <w:pPr>
        <w:widowControl w:val="0"/>
        <w:spacing w:after="60"/>
        <w:ind w:firstLine="720"/>
        <w:jc w:val="both"/>
        <w:rPr>
          <w:rFonts w:ascii="Times New Roman" w:hAnsi="Times New Roman" w:cs="Times New Roman"/>
          <w:color w:val="000000"/>
          <w:sz w:val="24"/>
          <w:szCs w:val="24"/>
        </w:rPr>
      </w:pPr>
    </w:p>
    <w:tbl>
      <w:tblPr>
        <w:tblW w:w="1485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69"/>
        <w:gridCol w:w="2558"/>
        <w:gridCol w:w="3119"/>
        <w:gridCol w:w="3261"/>
        <w:gridCol w:w="2551"/>
        <w:gridCol w:w="2692"/>
      </w:tblGrid>
      <w:tr w:rsidR="00912806" w:rsidRPr="003E1145">
        <w:trPr>
          <w:trHeight w:val="1023"/>
        </w:trPr>
        <w:tc>
          <w:tcPr>
            <w:tcW w:w="668" w:type="dxa"/>
            <w:tcMar>
              <w:left w:w="108" w:type="dxa"/>
            </w:tcMar>
          </w:tcPr>
          <w:p w:rsidR="00912806" w:rsidRPr="003E1145" w:rsidRDefault="00912806" w:rsidP="003E1145">
            <w:pPr>
              <w:widowControl w:val="0"/>
              <w:spacing w:after="60"/>
              <w:jc w:val="both"/>
              <w:rPr>
                <w:rFonts w:ascii="Times New Roman" w:hAnsi="Times New Roman" w:cs="Times New Roman"/>
                <w:color w:val="000000"/>
                <w:sz w:val="24"/>
                <w:szCs w:val="24"/>
              </w:rPr>
            </w:pPr>
            <w:r w:rsidRPr="003E1145">
              <w:rPr>
                <w:rFonts w:ascii="Times New Roman" w:hAnsi="Times New Roman" w:cs="Times New Roman"/>
                <w:color w:val="000000"/>
                <w:sz w:val="24"/>
                <w:szCs w:val="24"/>
              </w:rPr>
              <w:t xml:space="preserve">№ </w:t>
            </w:r>
            <w:proofErr w:type="gramStart"/>
            <w:r w:rsidRPr="003E1145">
              <w:rPr>
                <w:rFonts w:ascii="Times New Roman" w:hAnsi="Times New Roman" w:cs="Times New Roman"/>
                <w:color w:val="000000"/>
                <w:sz w:val="24"/>
                <w:szCs w:val="24"/>
              </w:rPr>
              <w:t>п</w:t>
            </w:r>
            <w:proofErr w:type="gramEnd"/>
            <w:r w:rsidRPr="003E1145">
              <w:rPr>
                <w:rFonts w:ascii="Times New Roman" w:hAnsi="Times New Roman" w:cs="Times New Roman"/>
                <w:color w:val="000000"/>
                <w:sz w:val="24"/>
                <w:szCs w:val="24"/>
              </w:rPr>
              <w:t>/п</w:t>
            </w:r>
          </w:p>
        </w:tc>
        <w:tc>
          <w:tcPr>
            <w:tcW w:w="2558" w:type="dxa"/>
            <w:tcMar>
              <w:left w:w="108" w:type="dxa"/>
            </w:tcMar>
          </w:tcPr>
          <w:p w:rsidR="00912806" w:rsidRPr="00804ACA" w:rsidRDefault="00912806" w:rsidP="003E1145">
            <w:pPr>
              <w:pStyle w:val="2f5"/>
              <w:shd w:val="clear" w:color="auto" w:fill="auto"/>
              <w:spacing w:before="0" w:after="0"/>
              <w:ind w:firstLine="0"/>
              <w:jc w:val="center"/>
              <w:rPr>
                <w:rFonts w:eastAsia="Times New Roman"/>
                <w:b/>
                <w:bCs/>
                <w:sz w:val="24"/>
                <w:szCs w:val="24"/>
              </w:rPr>
            </w:pPr>
            <w:r w:rsidRPr="003E1145">
              <w:rPr>
                <w:rStyle w:val="2101"/>
                <w:rFonts w:eastAsia="Times New Roman"/>
                <w:sz w:val="24"/>
                <w:szCs w:val="24"/>
              </w:rPr>
              <w:t>Предмет</w:t>
            </w:r>
            <w:r w:rsidRPr="003E1145">
              <w:rPr>
                <w:rFonts w:eastAsia="Times New Roman"/>
                <w:b/>
                <w:bCs/>
                <w:sz w:val="24"/>
                <w:szCs w:val="24"/>
              </w:rPr>
              <w:t xml:space="preserve"> </w:t>
            </w:r>
            <w:r w:rsidRPr="003E1145">
              <w:rPr>
                <w:rStyle w:val="2101"/>
                <w:rFonts w:eastAsia="Times New Roman"/>
                <w:sz w:val="24"/>
                <w:szCs w:val="24"/>
              </w:rPr>
              <w:t>контракта</w:t>
            </w:r>
          </w:p>
          <w:p w:rsidR="00912806" w:rsidRPr="00804ACA" w:rsidRDefault="00912806" w:rsidP="003E1145">
            <w:pPr>
              <w:pStyle w:val="2f5"/>
              <w:shd w:val="clear" w:color="auto" w:fill="auto"/>
              <w:spacing w:before="0" w:after="0"/>
              <w:ind w:firstLine="0"/>
              <w:jc w:val="center"/>
              <w:rPr>
                <w:rFonts w:eastAsia="Times New Roman"/>
                <w:color w:val="000000"/>
                <w:sz w:val="24"/>
                <w:szCs w:val="24"/>
              </w:rPr>
            </w:pPr>
            <w:r w:rsidRPr="003E1145">
              <w:rPr>
                <w:rStyle w:val="2101"/>
                <w:rFonts w:eastAsia="Times New Roman"/>
                <w:sz w:val="24"/>
                <w:szCs w:val="24"/>
              </w:rPr>
              <w:t>(договора)</w:t>
            </w:r>
          </w:p>
          <w:p w:rsidR="00912806" w:rsidRPr="003E1145" w:rsidRDefault="00912806" w:rsidP="003E1145">
            <w:pPr>
              <w:widowControl w:val="0"/>
              <w:spacing w:after="60"/>
              <w:jc w:val="center"/>
              <w:rPr>
                <w:rFonts w:ascii="Times New Roman" w:hAnsi="Times New Roman" w:cs="Times New Roman"/>
                <w:color w:val="000000"/>
                <w:sz w:val="24"/>
                <w:szCs w:val="24"/>
              </w:rPr>
            </w:pPr>
          </w:p>
        </w:tc>
        <w:tc>
          <w:tcPr>
            <w:tcW w:w="3119"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Номер контракт</w:t>
            </w:r>
            <w:proofErr w:type="gramStart"/>
            <w:r w:rsidRPr="003E1145">
              <w:rPr>
                <w:rFonts w:ascii="Times New Roman" w:hAnsi="Times New Roman" w:cs="Times New Roman"/>
                <w:color w:val="000000"/>
                <w:sz w:val="24"/>
                <w:szCs w:val="24"/>
              </w:rPr>
              <w:t>а(</w:t>
            </w:r>
            <w:proofErr w:type="gramEnd"/>
            <w:r w:rsidRPr="003E1145">
              <w:rPr>
                <w:rFonts w:ascii="Times New Roman" w:hAnsi="Times New Roman" w:cs="Times New Roman"/>
                <w:color w:val="000000"/>
                <w:sz w:val="24"/>
                <w:szCs w:val="24"/>
              </w:rPr>
              <w:t>договора)/дата заключения контракта(договора)</w:t>
            </w:r>
          </w:p>
        </w:tc>
        <w:tc>
          <w:tcPr>
            <w:tcW w:w="3261" w:type="dxa"/>
            <w:tcMar>
              <w:left w:w="108" w:type="dxa"/>
            </w:tcMar>
          </w:tcPr>
          <w:p w:rsidR="00912806" w:rsidRPr="00804ACA" w:rsidRDefault="00912806" w:rsidP="003E1145">
            <w:pPr>
              <w:pStyle w:val="2f5"/>
              <w:shd w:val="clear" w:color="auto" w:fill="auto"/>
              <w:spacing w:before="0" w:after="0"/>
              <w:ind w:firstLine="0"/>
              <w:jc w:val="center"/>
              <w:rPr>
                <w:rFonts w:eastAsia="Times New Roman"/>
                <w:b/>
                <w:bCs/>
                <w:sz w:val="24"/>
                <w:szCs w:val="24"/>
              </w:rPr>
            </w:pPr>
            <w:r w:rsidRPr="003E1145">
              <w:rPr>
                <w:rFonts w:eastAsia="Times New Roman"/>
                <w:color w:val="000000"/>
                <w:sz w:val="24"/>
                <w:szCs w:val="24"/>
              </w:rPr>
              <w:t xml:space="preserve">Дата окончания выполнения работ, согласно </w:t>
            </w:r>
            <w:r w:rsidRPr="003E1145">
              <w:rPr>
                <w:rStyle w:val="2101"/>
                <w:rFonts w:eastAsia="Times New Roman"/>
                <w:sz w:val="24"/>
                <w:szCs w:val="24"/>
              </w:rPr>
              <w:t>контракт</w:t>
            </w:r>
            <w:proofErr w:type="gramStart"/>
            <w:r w:rsidRPr="003E1145">
              <w:rPr>
                <w:rStyle w:val="2101"/>
                <w:rFonts w:eastAsia="Times New Roman"/>
                <w:sz w:val="24"/>
                <w:szCs w:val="24"/>
              </w:rPr>
              <w:t>а(</w:t>
            </w:r>
            <w:proofErr w:type="gramEnd"/>
            <w:r w:rsidRPr="003E1145">
              <w:rPr>
                <w:rStyle w:val="2101"/>
                <w:rFonts w:eastAsia="Times New Roman"/>
                <w:sz w:val="24"/>
                <w:szCs w:val="24"/>
              </w:rPr>
              <w:t>договора)</w:t>
            </w:r>
          </w:p>
        </w:tc>
        <w:tc>
          <w:tcPr>
            <w:tcW w:w="2551"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Дата подписания акта выполненных работ</w:t>
            </w:r>
          </w:p>
        </w:tc>
        <w:tc>
          <w:tcPr>
            <w:tcW w:w="2692" w:type="dxa"/>
            <w:tcMar>
              <w:left w:w="108" w:type="dxa"/>
            </w:tcMar>
          </w:tcPr>
          <w:p w:rsidR="00912806" w:rsidRPr="00804ACA" w:rsidRDefault="00912806" w:rsidP="003E1145">
            <w:pPr>
              <w:pStyle w:val="2f5"/>
              <w:shd w:val="clear" w:color="auto" w:fill="auto"/>
              <w:spacing w:before="0" w:after="0"/>
              <w:ind w:firstLine="0"/>
              <w:jc w:val="center"/>
              <w:rPr>
                <w:rFonts w:eastAsia="Times New Roman"/>
                <w:b/>
                <w:bCs/>
                <w:sz w:val="24"/>
                <w:szCs w:val="24"/>
              </w:rPr>
            </w:pPr>
            <w:r w:rsidRPr="003E1145">
              <w:rPr>
                <w:rStyle w:val="2101"/>
                <w:rFonts w:eastAsia="Times New Roman"/>
                <w:sz w:val="24"/>
                <w:szCs w:val="24"/>
              </w:rPr>
              <w:t xml:space="preserve">Номер </w:t>
            </w:r>
            <w:proofErr w:type="gramStart"/>
            <w:r w:rsidRPr="003E1145">
              <w:rPr>
                <w:rStyle w:val="2101"/>
                <w:rFonts w:eastAsia="Times New Roman"/>
                <w:sz w:val="24"/>
                <w:szCs w:val="24"/>
              </w:rPr>
              <w:t>положительные</w:t>
            </w:r>
            <w:proofErr w:type="gramEnd"/>
          </w:p>
          <w:p w:rsidR="00912806" w:rsidRPr="00804ACA" w:rsidRDefault="00912806" w:rsidP="003E1145">
            <w:pPr>
              <w:pStyle w:val="2f5"/>
              <w:shd w:val="clear" w:color="auto" w:fill="auto"/>
              <w:spacing w:before="0" w:after="0"/>
              <w:ind w:firstLine="0"/>
              <w:jc w:val="center"/>
              <w:rPr>
                <w:rFonts w:eastAsia="Times New Roman"/>
                <w:b/>
                <w:bCs/>
                <w:sz w:val="24"/>
                <w:szCs w:val="24"/>
              </w:rPr>
            </w:pPr>
            <w:r w:rsidRPr="003E1145">
              <w:rPr>
                <w:rStyle w:val="2101"/>
                <w:rFonts w:eastAsia="Times New Roman"/>
                <w:sz w:val="24"/>
                <w:szCs w:val="24"/>
              </w:rPr>
              <w:t>заключения</w:t>
            </w:r>
          </w:p>
          <w:p w:rsidR="00912806" w:rsidRPr="00804ACA" w:rsidRDefault="00912806" w:rsidP="003E1145">
            <w:pPr>
              <w:pStyle w:val="2f5"/>
              <w:shd w:val="clear" w:color="auto" w:fill="auto"/>
              <w:spacing w:before="0" w:after="0"/>
              <w:ind w:firstLine="0"/>
              <w:jc w:val="center"/>
              <w:rPr>
                <w:rFonts w:eastAsia="Times New Roman"/>
                <w:b/>
                <w:bCs/>
                <w:sz w:val="24"/>
                <w:szCs w:val="24"/>
              </w:rPr>
            </w:pPr>
            <w:r w:rsidRPr="003E1145">
              <w:rPr>
                <w:rStyle w:val="2101"/>
                <w:rFonts w:eastAsia="Times New Roman"/>
                <w:sz w:val="24"/>
                <w:szCs w:val="24"/>
              </w:rPr>
              <w:t>экспертизы проектной документации</w:t>
            </w:r>
          </w:p>
          <w:p w:rsidR="00912806" w:rsidRPr="003E1145" w:rsidRDefault="00912806" w:rsidP="003E1145">
            <w:pPr>
              <w:spacing w:after="0"/>
              <w:jc w:val="center"/>
              <w:rPr>
                <w:rFonts w:ascii="Times New Roman" w:hAnsi="Times New Roman" w:cs="Times New Roman"/>
                <w:b/>
                <w:bCs/>
                <w:color w:val="000000"/>
                <w:sz w:val="24"/>
                <w:szCs w:val="24"/>
              </w:rPr>
            </w:pPr>
            <w:r w:rsidRPr="003E1145">
              <w:rPr>
                <w:rStyle w:val="2101"/>
                <w:sz w:val="24"/>
                <w:szCs w:val="24"/>
              </w:rPr>
              <w:t>/дата выдачи</w:t>
            </w:r>
          </w:p>
        </w:tc>
      </w:tr>
      <w:tr w:rsidR="00912806" w:rsidRPr="003E1145">
        <w:trPr>
          <w:trHeight w:val="67"/>
        </w:trPr>
        <w:tc>
          <w:tcPr>
            <w:tcW w:w="668"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1</w:t>
            </w:r>
          </w:p>
        </w:tc>
        <w:tc>
          <w:tcPr>
            <w:tcW w:w="2558" w:type="dxa"/>
            <w:tcMar>
              <w:left w:w="108" w:type="dxa"/>
            </w:tcMar>
          </w:tcPr>
          <w:p w:rsidR="00912806" w:rsidRPr="003E1145" w:rsidRDefault="00912806" w:rsidP="003E1145">
            <w:pPr>
              <w:widowControl w:val="0"/>
              <w:spacing w:after="60"/>
              <w:ind w:left="79"/>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2</w:t>
            </w:r>
          </w:p>
        </w:tc>
        <w:tc>
          <w:tcPr>
            <w:tcW w:w="3119"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3</w:t>
            </w:r>
          </w:p>
        </w:tc>
        <w:tc>
          <w:tcPr>
            <w:tcW w:w="3261"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4</w:t>
            </w:r>
          </w:p>
        </w:tc>
        <w:tc>
          <w:tcPr>
            <w:tcW w:w="2551"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5</w:t>
            </w:r>
          </w:p>
        </w:tc>
        <w:tc>
          <w:tcPr>
            <w:tcW w:w="2692"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r w:rsidRPr="003E1145">
              <w:rPr>
                <w:rFonts w:ascii="Times New Roman" w:hAnsi="Times New Roman" w:cs="Times New Roman"/>
                <w:color w:val="000000"/>
                <w:sz w:val="24"/>
                <w:szCs w:val="24"/>
              </w:rPr>
              <w:t>6</w:t>
            </w:r>
          </w:p>
        </w:tc>
      </w:tr>
      <w:tr w:rsidR="00912806" w:rsidRPr="003E1145">
        <w:trPr>
          <w:trHeight w:val="67"/>
        </w:trPr>
        <w:tc>
          <w:tcPr>
            <w:tcW w:w="668"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c>
          <w:tcPr>
            <w:tcW w:w="2558" w:type="dxa"/>
            <w:tcMar>
              <w:left w:w="108" w:type="dxa"/>
            </w:tcMar>
          </w:tcPr>
          <w:p w:rsidR="00912806" w:rsidRPr="003E1145" w:rsidRDefault="00912806" w:rsidP="003E1145">
            <w:pPr>
              <w:widowControl w:val="0"/>
              <w:spacing w:after="60"/>
              <w:ind w:left="79"/>
              <w:jc w:val="center"/>
              <w:rPr>
                <w:rFonts w:ascii="Times New Roman" w:hAnsi="Times New Roman" w:cs="Times New Roman"/>
                <w:color w:val="000000"/>
                <w:sz w:val="24"/>
                <w:szCs w:val="24"/>
              </w:rPr>
            </w:pPr>
          </w:p>
        </w:tc>
        <w:tc>
          <w:tcPr>
            <w:tcW w:w="3119"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c>
          <w:tcPr>
            <w:tcW w:w="3261"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c>
          <w:tcPr>
            <w:tcW w:w="2551"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c>
          <w:tcPr>
            <w:tcW w:w="2692"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r>
      <w:tr w:rsidR="00912806" w:rsidRPr="003E1145">
        <w:trPr>
          <w:trHeight w:val="67"/>
        </w:trPr>
        <w:tc>
          <w:tcPr>
            <w:tcW w:w="668"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c>
          <w:tcPr>
            <w:tcW w:w="2558" w:type="dxa"/>
            <w:tcMar>
              <w:left w:w="108" w:type="dxa"/>
            </w:tcMar>
          </w:tcPr>
          <w:p w:rsidR="00912806" w:rsidRPr="003E1145" w:rsidRDefault="00912806" w:rsidP="003E1145">
            <w:pPr>
              <w:widowControl w:val="0"/>
              <w:spacing w:after="60"/>
              <w:ind w:left="79"/>
              <w:jc w:val="center"/>
              <w:rPr>
                <w:rFonts w:ascii="Times New Roman" w:hAnsi="Times New Roman" w:cs="Times New Roman"/>
                <w:color w:val="000000"/>
                <w:sz w:val="24"/>
                <w:szCs w:val="24"/>
              </w:rPr>
            </w:pPr>
          </w:p>
        </w:tc>
        <w:tc>
          <w:tcPr>
            <w:tcW w:w="3119"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c>
          <w:tcPr>
            <w:tcW w:w="3261"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c>
          <w:tcPr>
            <w:tcW w:w="2551"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c>
          <w:tcPr>
            <w:tcW w:w="2692" w:type="dxa"/>
            <w:tcMar>
              <w:left w:w="108" w:type="dxa"/>
            </w:tcMar>
          </w:tcPr>
          <w:p w:rsidR="00912806" w:rsidRPr="003E1145" w:rsidRDefault="00912806" w:rsidP="003E1145">
            <w:pPr>
              <w:widowControl w:val="0"/>
              <w:spacing w:after="60"/>
              <w:jc w:val="center"/>
              <w:rPr>
                <w:rFonts w:ascii="Times New Roman" w:hAnsi="Times New Roman" w:cs="Times New Roman"/>
                <w:color w:val="000000"/>
                <w:sz w:val="24"/>
                <w:szCs w:val="24"/>
              </w:rPr>
            </w:pPr>
          </w:p>
        </w:tc>
      </w:tr>
    </w:tbl>
    <w:p w:rsidR="00912806" w:rsidRPr="003E1145" w:rsidRDefault="00912806" w:rsidP="003E1145">
      <w:pPr>
        <w:shd w:val="clear" w:color="auto" w:fill="FFFFFF"/>
        <w:spacing w:after="0"/>
        <w:rPr>
          <w:rFonts w:ascii="Times New Roman" w:hAnsi="Times New Roman" w:cs="Times New Roman"/>
          <w:b/>
          <w:bCs/>
          <w:color w:val="000000"/>
          <w:sz w:val="24"/>
          <w:szCs w:val="24"/>
        </w:rPr>
      </w:pPr>
    </w:p>
    <w:p w:rsidR="00912806" w:rsidRPr="003E1145" w:rsidRDefault="00912806" w:rsidP="003E1145">
      <w:pPr>
        <w:tabs>
          <w:tab w:val="left" w:pos="1644"/>
        </w:tabs>
        <w:rPr>
          <w:sz w:val="24"/>
          <w:szCs w:val="24"/>
        </w:rPr>
      </w:pPr>
      <w:r w:rsidRPr="003E1145">
        <w:rPr>
          <w:rFonts w:ascii="Times New Roman" w:hAnsi="Times New Roman" w:cs="Times New Roman"/>
          <w:sz w:val="24"/>
          <w:szCs w:val="24"/>
        </w:rPr>
        <w:tab/>
      </w:r>
    </w:p>
    <w:sectPr w:rsidR="00912806" w:rsidRPr="003E1145" w:rsidSect="00D919F2">
      <w:headerReference w:type="default" r:id="rId33"/>
      <w:footerReference w:type="default" r:id="rId34"/>
      <w:pgSz w:w="16838" w:h="11906" w:orient="landscape"/>
      <w:pgMar w:top="1134" w:right="1134" w:bottom="624" w:left="1134" w:header="720" w:footer="567" w:gutter="0"/>
      <w:pgNumType w:start="10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45" w:rsidRDefault="00BD0145" w:rsidP="00D919F2">
      <w:pPr>
        <w:spacing w:after="0" w:line="240" w:lineRule="auto"/>
      </w:pPr>
      <w:r>
        <w:separator/>
      </w:r>
    </w:p>
  </w:endnote>
  <w:endnote w:type="continuationSeparator" w:id="0">
    <w:p w:rsidR="00BD0145" w:rsidRDefault="00BD0145" w:rsidP="00D9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ГОСТ тип А">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8" w:rsidRDefault="00996F38">
    <w:pPr>
      <w:pStyle w:val="aff"/>
      <w:jc w:val="right"/>
      <w:rPr>
        <w:rFonts w:ascii="Times New Roman" w:hAnsi="Times New Roman" w:cs="Times New Roman"/>
      </w:rPr>
    </w:pPr>
  </w:p>
  <w:p w:rsidR="00996F38" w:rsidRDefault="00996F38">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8" w:rsidRDefault="00996F38">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8" w:rsidRDefault="00996F38">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8" w:rsidRDefault="00996F38">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45" w:rsidRDefault="00BD0145" w:rsidP="00D919F2">
      <w:pPr>
        <w:spacing w:after="0" w:line="240" w:lineRule="auto"/>
      </w:pPr>
      <w:r>
        <w:separator/>
      </w:r>
    </w:p>
  </w:footnote>
  <w:footnote w:type="continuationSeparator" w:id="0">
    <w:p w:rsidR="00BD0145" w:rsidRDefault="00BD0145" w:rsidP="00D91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8" w:rsidRDefault="00996F38">
    <w:pPr>
      <w:pStyle w:val="afe"/>
      <w:jc w:val="center"/>
      <w:rPr>
        <w:rFonts w:ascii="Times New Roman" w:hAnsi="Times New Roman" w:cs="Times New Roman"/>
        <w:sz w:val="24"/>
        <w:szCs w:val="24"/>
      </w:rPr>
    </w:pPr>
  </w:p>
  <w:p w:rsidR="00996F38" w:rsidRDefault="00996F38">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8" w:rsidRDefault="00996F38">
    <w:pPr>
      <w:pStyle w:val="afe"/>
      <w:jc w:val="center"/>
      <w:rPr>
        <w:rFonts w:ascii="Times New Roman" w:hAnsi="Times New Roman" w:cs="Times New Roman"/>
        <w:sz w:val="24"/>
        <w:szCs w:val="24"/>
      </w:rPr>
    </w:pPr>
  </w:p>
  <w:p w:rsidR="00996F38" w:rsidRDefault="00996F38">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8" w:rsidRDefault="00996F38">
    <w:pPr>
      <w:pStyle w:val="afe"/>
      <w:jc w:val="center"/>
      <w:rPr>
        <w:rFonts w:ascii="Times New Roman" w:hAnsi="Times New Roman" w:cs="Times New Roman"/>
        <w:sz w:val="24"/>
        <w:szCs w:val="24"/>
      </w:rPr>
    </w:pPr>
  </w:p>
  <w:p w:rsidR="00996F38" w:rsidRDefault="00996F38">
    <w:pPr>
      <w:pStyle w:val="a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8" w:rsidRDefault="00996F38">
    <w:pPr>
      <w:pStyle w:val="afe"/>
      <w:jc w:val="center"/>
      <w:rPr>
        <w:rFonts w:ascii="Times New Roman" w:hAnsi="Times New Roman" w:cs="Times New Roman"/>
        <w:sz w:val="24"/>
        <w:szCs w:val="24"/>
      </w:rPr>
    </w:pPr>
  </w:p>
  <w:p w:rsidR="00996F38" w:rsidRDefault="00996F3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70FC24"/>
    <w:lvl w:ilvl="0">
      <w:start w:val="1"/>
      <w:numFmt w:val="decimal"/>
      <w:lvlText w:val="%1."/>
      <w:lvlJc w:val="left"/>
      <w:pPr>
        <w:tabs>
          <w:tab w:val="num" w:pos="1492"/>
        </w:tabs>
        <w:ind w:left="1492" w:hanging="360"/>
      </w:pPr>
    </w:lvl>
  </w:abstractNum>
  <w:abstractNum w:abstractNumId="1">
    <w:nsid w:val="FFFFFF7D"/>
    <w:multiLevelType w:val="singleLevel"/>
    <w:tmpl w:val="6C845F16"/>
    <w:lvl w:ilvl="0">
      <w:start w:val="1"/>
      <w:numFmt w:val="decimal"/>
      <w:lvlText w:val="%1."/>
      <w:lvlJc w:val="left"/>
      <w:pPr>
        <w:tabs>
          <w:tab w:val="num" w:pos="1209"/>
        </w:tabs>
        <w:ind w:left="1209" w:hanging="360"/>
      </w:pPr>
    </w:lvl>
  </w:abstractNum>
  <w:abstractNum w:abstractNumId="2">
    <w:nsid w:val="FFFFFF7E"/>
    <w:multiLevelType w:val="singleLevel"/>
    <w:tmpl w:val="6EE0FF6C"/>
    <w:lvl w:ilvl="0">
      <w:start w:val="1"/>
      <w:numFmt w:val="decimal"/>
      <w:lvlText w:val="%1."/>
      <w:lvlJc w:val="left"/>
      <w:pPr>
        <w:tabs>
          <w:tab w:val="num" w:pos="926"/>
        </w:tabs>
        <w:ind w:left="926" w:hanging="360"/>
      </w:pPr>
    </w:lvl>
  </w:abstractNum>
  <w:abstractNum w:abstractNumId="3">
    <w:nsid w:val="FFFFFF7F"/>
    <w:multiLevelType w:val="singleLevel"/>
    <w:tmpl w:val="A12C8F2A"/>
    <w:lvl w:ilvl="0">
      <w:start w:val="1"/>
      <w:numFmt w:val="decimal"/>
      <w:lvlText w:val="%1."/>
      <w:lvlJc w:val="left"/>
      <w:pPr>
        <w:tabs>
          <w:tab w:val="num" w:pos="643"/>
        </w:tabs>
        <w:ind w:left="643" w:hanging="360"/>
      </w:pPr>
    </w:lvl>
  </w:abstractNum>
  <w:abstractNum w:abstractNumId="4">
    <w:nsid w:val="FFFFFF80"/>
    <w:multiLevelType w:val="singleLevel"/>
    <w:tmpl w:val="3558D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9C8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007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3452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60BE8A"/>
    <w:lvl w:ilvl="0">
      <w:start w:val="1"/>
      <w:numFmt w:val="decimal"/>
      <w:lvlText w:val="%1."/>
      <w:lvlJc w:val="left"/>
      <w:pPr>
        <w:tabs>
          <w:tab w:val="num" w:pos="360"/>
        </w:tabs>
        <w:ind w:left="360" w:hanging="360"/>
      </w:pPr>
    </w:lvl>
  </w:abstractNum>
  <w:abstractNum w:abstractNumId="9">
    <w:nsid w:val="FFFFFF89"/>
    <w:multiLevelType w:val="singleLevel"/>
    <w:tmpl w:val="B218B2C6"/>
    <w:lvl w:ilvl="0">
      <w:start w:val="1"/>
      <w:numFmt w:val="bullet"/>
      <w:lvlText w:val=""/>
      <w:lvlJc w:val="left"/>
      <w:pPr>
        <w:tabs>
          <w:tab w:val="num" w:pos="360"/>
        </w:tabs>
        <w:ind w:left="360" w:hanging="360"/>
      </w:pPr>
      <w:rPr>
        <w:rFonts w:ascii="Symbol" w:hAnsi="Symbol" w:hint="default"/>
      </w:rPr>
    </w:lvl>
  </w:abstractNum>
  <w:abstractNum w:abstractNumId="10">
    <w:nsid w:val="5E581E1D"/>
    <w:multiLevelType w:val="multilevel"/>
    <w:tmpl w:val="FFFFFFFF"/>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9F2"/>
    <w:rsid w:val="00007CD7"/>
    <w:rsid w:val="00045378"/>
    <w:rsid w:val="00061FFB"/>
    <w:rsid w:val="00074A8A"/>
    <w:rsid w:val="00083B22"/>
    <w:rsid w:val="00092E1B"/>
    <w:rsid w:val="000A0577"/>
    <w:rsid w:val="000A58A6"/>
    <w:rsid w:val="000C618A"/>
    <w:rsid w:val="00115EDD"/>
    <w:rsid w:val="00123FBD"/>
    <w:rsid w:val="00125FE6"/>
    <w:rsid w:val="00134C2D"/>
    <w:rsid w:val="00172C08"/>
    <w:rsid w:val="00174AA6"/>
    <w:rsid w:val="00196CC9"/>
    <w:rsid w:val="001A4732"/>
    <w:rsid w:val="001D473C"/>
    <w:rsid w:val="001F115E"/>
    <w:rsid w:val="00206D48"/>
    <w:rsid w:val="002429E3"/>
    <w:rsid w:val="00263E01"/>
    <w:rsid w:val="00275C6C"/>
    <w:rsid w:val="00276152"/>
    <w:rsid w:val="0028404D"/>
    <w:rsid w:val="00287E0C"/>
    <w:rsid w:val="002925D9"/>
    <w:rsid w:val="002A57A3"/>
    <w:rsid w:val="002A77D7"/>
    <w:rsid w:val="002D5AE6"/>
    <w:rsid w:val="002E050C"/>
    <w:rsid w:val="002E56F7"/>
    <w:rsid w:val="003268FF"/>
    <w:rsid w:val="0034382E"/>
    <w:rsid w:val="003900B7"/>
    <w:rsid w:val="00392C61"/>
    <w:rsid w:val="003C74AA"/>
    <w:rsid w:val="003E1145"/>
    <w:rsid w:val="004129BD"/>
    <w:rsid w:val="0041482B"/>
    <w:rsid w:val="0042202B"/>
    <w:rsid w:val="00456A7D"/>
    <w:rsid w:val="004634F7"/>
    <w:rsid w:val="00464F82"/>
    <w:rsid w:val="0049297F"/>
    <w:rsid w:val="00492AEA"/>
    <w:rsid w:val="004B25ED"/>
    <w:rsid w:val="004B72E2"/>
    <w:rsid w:val="004D3D8C"/>
    <w:rsid w:val="004F0CBD"/>
    <w:rsid w:val="00505B28"/>
    <w:rsid w:val="00515338"/>
    <w:rsid w:val="005171CD"/>
    <w:rsid w:val="00556671"/>
    <w:rsid w:val="005703E2"/>
    <w:rsid w:val="0057689D"/>
    <w:rsid w:val="0059095D"/>
    <w:rsid w:val="005B3EB8"/>
    <w:rsid w:val="005C510F"/>
    <w:rsid w:val="00621658"/>
    <w:rsid w:val="006237DB"/>
    <w:rsid w:val="0064438B"/>
    <w:rsid w:val="0065597E"/>
    <w:rsid w:val="006832BE"/>
    <w:rsid w:val="00685E19"/>
    <w:rsid w:val="006C6A37"/>
    <w:rsid w:val="006E41AF"/>
    <w:rsid w:val="007154B3"/>
    <w:rsid w:val="00721B24"/>
    <w:rsid w:val="00763341"/>
    <w:rsid w:val="00772940"/>
    <w:rsid w:val="007C1CFF"/>
    <w:rsid w:val="00804ACA"/>
    <w:rsid w:val="00812B59"/>
    <w:rsid w:val="00845A3E"/>
    <w:rsid w:val="008702FF"/>
    <w:rsid w:val="00875074"/>
    <w:rsid w:val="00897E06"/>
    <w:rsid w:val="008A7EAF"/>
    <w:rsid w:val="008C1301"/>
    <w:rsid w:val="00903366"/>
    <w:rsid w:val="00912806"/>
    <w:rsid w:val="009349EE"/>
    <w:rsid w:val="009538D7"/>
    <w:rsid w:val="009732C1"/>
    <w:rsid w:val="0097646C"/>
    <w:rsid w:val="00996F38"/>
    <w:rsid w:val="009D7E58"/>
    <w:rsid w:val="00A260ED"/>
    <w:rsid w:val="00A66B65"/>
    <w:rsid w:val="00A74848"/>
    <w:rsid w:val="00A90FB5"/>
    <w:rsid w:val="00AA5398"/>
    <w:rsid w:val="00AC573F"/>
    <w:rsid w:val="00AF4026"/>
    <w:rsid w:val="00B12A04"/>
    <w:rsid w:val="00B13152"/>
    <w:rsid w:val="00B16620"/>
    <w:rsid w:val="00B178FD"/>
    <w:rsid w:val="00B3772B"/>
    <w:rsid w:val="00B473C9"/>
    <w:rsid w:val="00B530C2"/>
    <w:rsid w:val="00B54A5F"/>
    <w:rsid w:val="00BA2D92"/>
    <w:rsid w:val="00BC3EC8"/>
    <w:rsid w:val="00BC542D"/>
    <w:rsid w:val="00BD0145"/>
    <w:rsid w:val="00BE5121"/>
    <w:rsid w:val="00BF59EE"/>
    <w:rsid w:val="00CA3E1A"/>
    <w:rsid w:val="00CA5654"/>
    <w:rsid w:val="00CB088C"/>
    <w:rsid w:val="00CB15A9"/>
    <w:rsid w:val="00CB38FF"/>
    <w:rsid w:val="00CC2E97"/>
    <w:rsid w:val="00CD30D1"/>
    <w:rsid w:val="00CD31A7"/>
    <w:rsid w:val="00CD4110"/>
    <w:rsid w:val="00D314A6"/>
    <w:rsid w:val="00D3528E"/>
    <w:rsid w:val="00D5528F"/>
    <w:rsid w:val="00D61284"/>
    <w:rsid w:val="00D61FA5"/>
    <w:rsid w:val="00D675F6"/>
    <w:rsid w:val="00D8534D"/>
    <w:rsid w:val="00D919F2"/>
    <w:rsid w:val="00DA3FF3"/>
    <w:rsid w:val="00DE4ADD"/>
    <w:rsid w:val="00DE5DEA"/>
    <w:rsid w:val="00E04F09"/>
    <w:rsid w:val="00E315E4"/>
    <w:rsid w:val="00E40B41"/>
    <w:rsid w:val="00E55D40"/>
    <w:rsid w:val="00E57641"/>
    <w:rsid w:val="00E6350A"/>
    <w:rsid w:val="00E86AAB"/>
    <w:rsid w:val="00EB6411"/>
    <w:rsid w:val="00EC6E7D"/>
    <w:rsid w:val="00ED464E"/>
    <w:rsid w:val="00ED516B"/>
    <w:rsid w:val="00F25A02"/>
    <w:rsid w:val="00F260BD"/>
    <w:rsid w:val="00F273AE"/>
    <w:rsid w:val="00F37234"/>
    <w:rsid w:val="00F51C64"/>
    <w:rsid w:val="00F64F56"/>
    <w:rsid w:val="00FD253C"/>
    <w:rsid w:val="00FD5F2B"/>
    <w:rsid w:val="00FE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19F2"/>
    <w:pPr>
      <w:spacing w:after="200" w:line="276" w:lineRule="auto"/>
    </w:pPr>
    <w:rPr>
      <w:sz w:val="22"/>
      <w:szCs w:val="22"/>
    </w:rPr>
  </w:style>
  <w:style w:type="paragraph" w:styleId="1">
    <w:name w:val="heading 1"/>
    <w:basedOn w:val="a"/>
    <w:link w:val="10"/>
    <w:uiPriority w:val="99"/>
    <w:qFormat/>
    <w:rsid w:val="0041482B"/>
    <w:pPr>
      <w:keepNext/>
      <w:widowControl w:val="0"/>
      <w:spacing w:after="0" w:line="560" w:lineRule="exact"/>
      <w:ind w:left="300"/>
      <w:jc w:val="center"/>
      <w:outlineLvl w:val="0"/>
    </w:pPr>
    <w:rPr>
      <w:rFonts w:ascii="Times New Roman" w:hAnsi="Times New Roman" w:cs="Times New Roman"/>
      <w:b/>
      <w:bCs/>
      <w:sz w:val="20"/>
      <w:szCs w:val="20"/>
    </w:rPr>
  </w:style>
  <w:style w:type="paragraph" w:styleId="2">
    <w:name w:val="heading 2"/>
    <w:basedOn w:val="a"/>
    <w:link w:val="22"/>
    <w:uiPriority w:val="99"/>
    <w:qFormat/>
    <w:rsid w:val="0041482B"/>
    <w:pPr>
      <w:keepNext/>
      <w:spacing w:after="60" w:line="240" w:lineRule="auto"/>
      <w:jc w:val="center"/>
      <w:outlineLvl w:val="1"/>
    </w:pPr>
    <w:rPr>
      <w:rFonts w:ascii="Times New Roman" w:hAnsi="Times New Roman" w:cs="Times New Roman"/>
      <w:sz w:val="24"/>
      <w:szCs w:val="24"/>
    </w:rPr>
  </w:style>
  <w:style w:type="paragraph" w:styleId="3">
    <w:name w:val="heading 3"/>
    <w:basedOn w:val="a"/>
    <w:link w:val="30"/>
    <w:uiPriority w:val="99"/>
    <w:qFormat/>
    <w:rsid w:val="0041482B"/>
    <w:pPr>
      <w:keepNext/>
      <w:spacing w:after="0" w:line="240" w:lineRule="auto"/>
      <w:ind w:firstLine="709"/>
      <w:jc w:val="both"/>
      <w:outlineLvl w:val="2"/>
    </w:pPr>
    <w:rPr>
      <w:rFonts w:ascii="Times New Roman" w:hAnsi="Times New Roman" w:cs="Times New Roman"/>
      <w:sz w:val="20"/>
      <w:szCs w:val="20"/>
    </w:rPr>
  </w:style>
  <w:style w:type="paragraph" w:styleId="4">
    <w:name w:val="heading 4"/>
    <w:basedOn w:val="a"/>
    <w:link w:val="40"/>
    <w:uiPriority w:val="99"/>
    <w:qFormat/>
    <w:rsid w:val="0041482B"/>
    <w:pPr>
      <w:keepNext/>
      <w:spacing w:before="240" w:after="60" w:line="240" w:lineRule="auto"/>
      <w:outlineLvl w:val="3"/>
    </w:pPr>
    <w:rPr>
      <w:rFonts w:ascii="Times New Roman" w:hAnsi="Times New Roman" w:cs="Times New Roman"/>
      <w:b/>
      <w:bCs/>
      <w:sz w:val="28"/>
      <w:szCs w:val="28"/>
    </w:rPr>
  </w:style>
  <w:style w:type="paragraph" w:styleId="5">
    <w:name w:val="heading 5"/>
    <w:basedOn w:val="a"/>
    <w:link w:val="50"/>
    <w:uiPriority w:val="99"/>
    <w:qFormat/>
    <w:rsid w:val="0041482B"/>
    <w:pPr>
      <w:keepNext/>
      <w:spacing w:after="0" w:line="240" w:lineRule="auto"/>
      <w:jc w:val="both"/>
      <w:outlineLvl w:val="4"/>
    </w:pPr>
    <w:rPr>
      <w:rFonts w:ascii="Times New Roman" w:hAnsi="Times New Roman" w:cs="Times New Roman"/>
      <w:b/>
      <w:bCs/>
      <w:sz w:val="24"/>
      <w:szCs w:val="24"/>
    </w:rPr>
  </w:style>
  <w:style w:type="paragraph" w:styleId="6">
    <w:name w:val="heading 6"/>
    <w:basedOn w:val="a"/>
    <w:link w:val="60"/>
    <w:uiPriority w:val="99"/>
    <w:qFormat/>
    <w:rsid w:val="0041482B"/>
    <w:pPr>
      <w:spacing w:before="240" w:after="60" w:line="240" w:lineRule="auto"/>
      <w:outlineLvl w:val="5"/>
    </w:pPr>
    <w:rPr>
      <w:rFonts w:ascii="Times New Roman" w:hAnsi="Times New Roman" w:cs="Times New Roman"/>
      <w:b/>
      <w:bCs/>
      <w:sz w:val="20"/>
      <w:szCs w:val="20"/>
    </w:rPr>
  </w:style>
  <w:style w:type="paragraph" w:styleId="7">
    <w:name w:val="heading 7"/>
    <w:basedOn w:val="a"/>
    <w:link w:val="70"/>
    <w:uiPriority w:val="99"/>
    <w:qFormat/>
    <w:rsid w:val="0041482B"/>
    <w:pPr>
      <w:keepNext/>
      <w:spacing w:after="0" w:line="240" w:lineRule="auto"/>
      <w:ind w:firstLine="600"/>
      <w:jc w:val="both"/>
      <w:outlineLvl w:val="6"/>
    </w:pPr>
    <w:rPr>
      <w:rFonts w:ascii="Times New Roman" w:hAnsi="Times New Roman" w:cs="Times New Roman"/>
      <w:b/>
      <w:bCs/>
      <w:color w:val="FF0000"/>
      <w:sz w:val="26"/>
      <w:szCs w:val="26"/>
    </w:rPr>
  </w:style>
  <w:style w:type="paragraph" w:styleId="8">
    <w:name w:val="heading 8"/>
    <w:basedOn w:val="a"/>
    <w:link w:val="80"/>
    <w:uiPriority w:val="99"/>
    <w:qFormat/>
    <w:rsid w:val="0041482B"/>
    <w:pPr>
      <w:spacing w:before="240" w:after="60" w:line="240" w:lineRule="auto"/>
      <w:jc w:val="both"/>
      <w:outlineLvl w:val="7"/>
    </w:pPr>
    <w:rPr>
      <w:rFonts w:ascii="Arial" w:hAnsi="Arial" w:cs="Times New Roman"/>
      <w:i/>
      <w:iCs/>
      <w:sz w:val="20"/>
      <w:szCs w:val="20"/>
    </w:rPr>
  </w:style>
  <w:style w:type="paragraph" w:styleId="9">
    <w:name w:val="heading 9"/>
    <w:basedOn w:val="a"/>
    <w:link w:val="90"/>
    <w:uiPriority w:val="99"/>
    <w:qFormat/>
    <w:rsid w:val="0041482B"/>
    <w:pPr>
      <w:spacing w:before="240" w:after="60" w:line="240" w:lineRule="auto"/>
      <w:jc w:val="both"/>
      <w:outlineLvl w:val="8"/>
    </w:pPr>
    <w:rPr>
      <w:rFonts w:ascii="Arial" w:hAnsi="Arial" w:cs="Times New Roman"/>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FA5"/>
    <w:rPr>
      <w:rFonts w:ascii="Cambria" w:hAnsi="Cambria" w:cs="Cambria"/>
      <w:b/>
      <w:bCs/>
      <w:kern w:val="32"/>
      <w:sz w:val="32"/>
      <w:szCs w:val="32"/>
    </w:rPr>
  </w:style>
  <w:style w:type="character" w:customStyle="1" w:styleId="Heading2Char">
    <w:name w:val="Heading 2 Char"/>
    <w:uiPriority w:val="99"/>
    <w:semiHidden/>
    <w:locked/>
    <w:rsid w:val="00D61FA5"/>
    <w:rPr>
      <w:rFonts w:ascii="Cambria" w:hAnsi="Cambria" w:cs="Cambria"/>
      <w:b/>
      <w:bCs/>
      <w:i/>
      <w:iCs/>
      <w:sz w:val="28"/>
      <w:szCs w:val="28"/>
    </w:rPr>
  </w:style>
  <w:style w:type="character" w:customStyle="1" w:styleId="Heading3Char">
    <w:name w:val="Heading 3 Char"/>
    <w:uiPriority w:val="99"/>
    <w:semiHidden/>
    <w:locked/>
    <w:rsid w:val="00D61FA5"/>
    <w:rPr>
      <w:rFonts w:ascii="Cambria" w:hAnsi="Cambria" w:cs="Cambria"/>
      <w:b/>
      <w:bCs/>
      <w:sz w:val="26"/>
      <w:szCs w:val="26"/>
    </w:rPr>
  </w:style>
  <w:style w:type="character" w:customStyle="1" w:styleId="Heading4Char">
    <w:name w:val="Heading 4 Char"/>
    <w:uiPriority w:val="99"/>
    <w:semiHidden/>
    <w:locked/>
    <w:rsid w:val="00D61FA5"/>
    <w:rPr>
      <w:rFonts w:ascii="Calibri" w:hAnsi="Calibri" w:cs="Calibri"/>
      <w:b/>
      <w:bCs/>
      <w:sz w:val="28"/>
      <w:szCs w:val="28"/>
    </w:rPr>
  </w:style>
  <w:style w:type="character" w:customStyle="1" w:styleId="Heading5Char">
    <w:name w:val="Heading 5 Char"/>
    <w:uiPriority w:val="99"/>
    <w:semiHidden/>
    <w:locked/>
    <w:rsid w:val="00D61FA5"/>
    <w:rPr>
      <w:rFonts w:ascii="Calibri" w:hAnsi="Calibri" w:cs="Calibri"/>
      <w:b/>
      <w:bCs/>
      <w:i/>
      <w:iCs/>
      <w:sz w:val="26"/>
      <w:szCs w:val="26"/>
    </w:rPr>
  </w:style>
  <w:style w:type="character" w:customStyle="1" w:styleId="Heading6Char">
    <w:name w:val="Heading 6 Char"/>
    <w:uiPriority w:val="99"/>
    <w:semiHidden/>
    <w:locked/>
    <w:rsid w:val="00D61FA5"/>
    <w:rPr>
      <w:rFonts w:ascii="Calibri" w:hAnsi="Calibri" w:cs="Calibri"/>
      <w:b/>
      <w:bCs/>
    </w:rPr>
  </w:style>
  <w:style w:type="character" w:customStyle="1" w:styleId="Heading7Char">
    <w:name w:val="Heading 7 Char"/>
    <w:uiPriority w:val="99"/>
    <w:semiHidden/>
    <w:locked/>
    <w:rsid w:val="00D61FA5"/>
    <w:rPr>
      <w:rFonts w:ascii="Calibri" w:hAnsi="Calibri" w:cs="Calibri"/>
      <w:sz w:val="24"/>
      <w:szCs w:val="24"/>
    </w:rPr>
  </w:style>
  <w:style w:type="character" w:customStyle="1" w:styleId="Heading8Char">
    <w:name w:val="Heading 8 Char"/>
    <w:uiPriority w:val="99"/>
    <w:semiHidden/>
    <w:locked/>
    <w:rsid w:val="00D61FA5"/>
    <w:rPr>
      <w:rFonts w:ascii="Calibri" w:hAnsi="Calibri" w:cs="Calibri"/>
      <w:i/>
      <w:iCs/>
      <w:sz w:val="24"/>
      <w:szCs w:val="24"/>
    </w:rPr>
  </w:style>
  <w:style w:type="character" w:customStyle="1" w:styleId="Heading9Char">
    <w:name w:val="Heading 9 Char"/>
    <w:uiPriority w:val="99"/>
    <w:semiHidden/>
    <w:locked/>
    <w:rsid w:val="00D61FA5"/>
    <w:rPr>
      <w:rFonts w:ascii="Cambria" w:hAnsi="Cambria" w:cs="Cambria"/>
    </w:rPr>
  </w:style>
  <w:style w:type="character" w:customStyle="1" w:styleId="f">
    <w:name w:val="f"/>
    <w:basedOn w:val="a0"/>
    <w:uiPriority w:val="99"/>
    <w:rsid w:val="0041482B"/>
  </w:style>
  <w:style w:type="character" w:customStyle="1" w:styleId="u">
    <w:name w:val="u"/>
    <w:basedOn w:val="a0"/>
    <w:uiPriority w:val="99"/>
    <w:rsid w:val="0041482B"/>
  </w:style>
  <w:style w:type="character" w:customStyle="1" w:styleId="a3">
    <w:name w:val="Текст выноски Знак"/>
    <w:uiPriority w:val="99"/>
    <w:rsid w:val="0041482B"/>
    <w:rPr>
      <w:rFonts w:ascii="Tahoma" w:hAnsi="Tahoma" w:cs="Tahoma"/>
      <w:sz w:val="16"/>
      <w:szCs w:val="16"/>
    </w:rPr>
  </w:style>
  <w:style w:type="character" w:customStyle="1" w:styleId="-">
    <w:name w:val="Интернет-ссылка"/>
    <w:uiPriority w:val="99"/>
    <w:rsid w:val="0041482B"/>
    <w:rPr>
      <w:color w:val="0000FF"/>
      <w:u w:val="single"/>
    </w:rPr>
  </w:style>
  <w:style w:type="character" w:customStyle="1" w:styleId="a4">
    <w:name w:val="Верхний колонтитул Знак"/>
    <w:basedOn w:val="a0"/>
    <w:uiPriority w:val="99"/>
    <w:rsid w:val="0041482B"/>
  </w:style>
  <w:style w:type="character" w:customStyle="1" w:styleId="a5">
    <w:name w:val="Нижний колонтитул Знак"/>
    <w:basedOn w:val="a0"/>
    <w:uiPriority w:val="99"/>
    <w:rsid w:val="0041482B"/>
  </w:style>
  <w:style w:type="character" w:customStyle="1" w:styleId="a6">
    <w:name w:val="Название Знак"/>
    <w:uiPriority w:val="99"/>
    <w:rsid w:val="0041482B"/>
    <w:rPr>
      <w:rFonts w:ascii="Times New Roman" w:hAnsi="Times New Roman" w:cs="Times New Roman"/>
      <w:sz w:val="28"/>
      <w:szCs w:val="28"/>
      <w:lang w:eastAsia="ru-RU"/>
    </w:rPr>
  </w:style>
  <w:style w:type="character" w:customStyle="1" w:styleId="a7">
    <w:name w:val="Основной текст с отступом Знак"/>
    <w:uiPriority w:val="99"/>
    <w:rsid w:val="0041482B"/>
    <w:rPr>
      <w:rFonts w:ascii="Times New Roman" w:hAnsi="Times New Roman" w:cs="Times New Roman"/>
      <w:sz w:val="24"/>
      <w:szCs w:val="24"/>
    </w:rPr>
  </w:style>
  <w:style w:type="character" w:customStyle="1" w:styleId="a8">
    <w:name w:val="Основной текст Знак"/>
    <w:basedOn w:val="a0"/>
    <w:uiPriority w:val="99"/>
    <w:rsid w:val="0041482B"/>
  </w:style>
  <w:style w:type="character" w:customStyle="1" w:styleId="22">
    <w:name w:val="Заголовок 2 Знак2"/>
    <w:link w:val="2"/>
    <w:uiPriority w:val="99"/>
    <w:locked/>
    <w:rsid w:val="0041482B"/>
    <w:rPr>
      <w:rFonts w:ascii="Times New Roman" w:hAnsi="Times New Roman" w:cs="Times New Roman"/>
      <w:sz w:val="24"/>
      <w:szCs w:val="24"/>
    </w:rPr>
  </w:style>
  <w:style w:type="character" w:styleId="a9">
    <w:name w:val="page number"/>
    <w:basedOn w:val="a0"/>
    <w:uiPriority w:val="99"/>
    <w:rsid w:val="0041482B"/>
  </w:style>
  <w:style w:type="character" w:customStyle="1" w:styleId="31">
    <w:name w:val="Основной текст с отступом 3 Знак"/>
    <w:uiPriority w:val="99"/>
    <w:locked/>
    <w:rsid w:val="0041482B"/>
    <w:rPr>
      <w:sz w:val="16"/>
      <w:szCs w:val="16"/>
    </w:rPr>
  </w:style>
  <w:style w:type="character" w:customStyle="1" w:styleId="20">
    <w:name w:val="Заголовок 2 Знак"/>
    <w:uiPriority w:val="99"/>
    <w:locked/>
    <w:rsid w:val="0041482B"/>
    <w:rPr>
      <w:rFonts w:ascii="Cambria" w:hAnsi="Cambria" w:cs="Cambria"/>
      <w:b/>
      <w:bCs/>
      <w:color w:val="auto"/>
      <w:sz w:val="26"/>
      <w:szCs w:val="26"/>
    </w:rPr>
  </w:style>
  <w:style w:type="character" w:customStyle="1" w:styleId="ConsPlusNormal">
    <w:name w:val="ConsPlusNormal Знак"/>
    <w:uiPriority w:val="99"/>
    <w:locked/>
    <w:rsid w:val="0041482B"/>
    <w:rPr>
      <w:rFonts w:ascii="Arial" w:eastAsia="MS Mincho" w:hAnsi="Arial" w:cs="Arial"/>
      <w:sz w:val="20"/>
      <w:szCs w:val="20"/>
      <w:lang w:eastAsia="ru-RU"/>
    </w:rPr>
  </w:style>
  <w:style w:type="character" w:customStyle="1" w:styleId="21">
    <w:name w:val="Заголовок 2 Знак1"/>
    <w:uiPriority w:val="99"/>
    <w:rsid w:val="0041482B"/>
    <w:rPr>
      <w:rFonts w:ascii="Times New Roman" w:eastAsia="MS Mincho" w:hAnsi="Times New Roman" w:cs="Times New Roman"/>
      <w:b/>
      <w:bCs/>
      <w:sz w:val="20"/>
      <w:szCs w:val="20"/>
      <w:lang w:eastAsia="ru-RU"/>
    </w:rPr>
  </w:style>
  <w:style w:type="character" w:customStyle="1" w:styleId="10">
    <w:name w:val="Заголовок 1 Знак"/>
    <w:link w:val="1"/>
    <w:uiPriority w:val="99"/>
    <w:locked/>
    <w:rsid w:val="0041482B"/>
    <w:rPr>
      <w:rFonts w:ascii="Times New Roman" w:hAnsi="Times New Roman" w:cs="Times New Roman"/>
      <w:b/>
      <w:bCs/>
      <w:lang w:eastAsia="ru-RU"/>
    </w:rPr>
  </w:style>
  <w:style w:type="character" w:customStyle="1" w:styleId="30">
    <w:name w:val="Заголовок 3 Знак"/>
    <w:link w:val="3"/>
    <w:uiPriority w:val="99"/>
    <w:locked/>
    <w:rsid w:val="0041482B"/>
    <w:rPr>
      <w:rFonts w:ascii="Times New Roman" w:hAnsi="Times New Roman" w:cs="Times New Roman"/>
      <w:sz w:val="20"/>
      <w:szCs w:val="20"/>
    </w:rPr>
  </w:style>
  <w:style w:type="character" w:customStyle="1" w:styleId="40">
    <w:name w:val="Заголовок 4 Знак"/>
    <w:link w:val="4"/>
    <w:uiPriority w:val="99"/>
    <w:locked/>
    <w:rsid w:val="0041482B"/>
    <w:rPr>
      <w:rFonts w:ascii="Times New Roman" w:hAnsi="Times New Roman" w:cs="Times New Roman"/>
      <w:b/>
      <w:bCs/>
      <w:sz w:val="28"/>
      <w:szCs w:val="28"/>
      <w:lang w:eastAsia="ru-RU"/>
    </w:rPr>
  </w:style>
  <w:style w:type="character" w:customStyle="1" w:styleId="50">
    <w:name w:val="Заголовок 5 Знак"/>
    <w:link w:val="5"/>
    <w:uiPriority w:val="99"/>
    <w:locked/>
    <w:rsid w:val="0041482B"/>
    <w:rPr>
      <w:rFonts w:ascii="Times New Roman" w:hAnsi="Times New Roman" w:cs="Times New Roman"/>
      <w:b/>
      <w:bCs/>
      <w:sz w:val="24"/>
      <w:szCs w:val="24"/>
    </w:rPr>
  </w:style>
  <w:style w:type="character" w:customStyle="1" w:styleId="60">
    <w:name w:val="Заголовок 6 Знак"/>
    <w:link w:val="6"/>
    <w:uiPriority w:val="99"/>
    <w:locked/>
    <w:rsid w:val="0041482B"/>
    <w:rPr>
      <w:rFonts w:ascii="Times New Roman" w:hAnsi="Times New Roman" w:cs="Times New Roman"/>
      <w:b/>
      <w:bCs/>
    </w:rPr>
  </w:style>
  <w:style w:type="character" w:customStyle="1" w:styleId="70">
    <w:name w:val="Заголовок 7 Знак"/>
    <w:link w:val="7"/>
    <w:uiPriority w:val="99"/>
    <w:locked/>
    <w:rsid w:val="0041482B"/>
    <w:rPr>
      <w:rFonts w:ascii="Times New Roman" w:hAnsi="Times New Roman" w:cs="Times New Roman"/>
      <w:b/>
      <w:bCs/>
      <w:color w:val="FF0000"/>
      <w:sz w:val="26"/>
      <w:szCs w:val="26"/>
    </w:rPr>
  </w:style>
  <w:style w:type="character" w:customStyle="1" w:styleId="80">
    <w:name w:val="Заголовок 8 Знак"/>
    <w:link w:val="8"/>
    <w:uiPriority w:val="99"/>
    <w:locked/>
    <w:rsid w:val="0041482B"/>
    <w:rPr>
      <w:rFonts w:ascii="Arial" w:hAnsi="Arial" w:cs="Arial"/>
      <w:i/>
      <w:iCs/>
      <w:sz w:val="20"/>
      <w:szCs w:val="20"/>
    </w:rPr>
  </w:style>
  <w:style w:type="character" w:customStyle="1" w:styleId="90">
    <w:name w:val="Заголовок 9 Знак"/>
    <w:link w:val="9"/>
    <w:uiPriority w:val="99"/>
    <w:locked/>
    <w:rsid w:val="0041482B"/>
    <w:rPr>
      <w:rFonts w:ascii="Arial" w:hAnsi="Arial" w:cs="Arial"/>
      <w:b/>
      <w:bCs/>
      <w:i/>
      <w:iCs/>
      <w:sz w:val="18"/>
      <w:szCs w:val="18"/>
    </w:rPr>
  </w:style>
  <w:style w:type="character" w:customStyle="1" w:styleId="BodyText2Char">
    <w:name w:val="Body Text 2 Char"/>
    <w:uiPriority w:val="99"/>
    <w:locked/>
    <w:rsid w:val="0041482B"/>
    <w:rPr>
      <w:rFonts w:ascii="Times New Roman" w:hAnsi="Times New Roman" w:cs="Times New Roman"/>
      <w:sz w:val="20"/>
      <w:szCs w:val="20"/>
      <w:lang w:eastAsia="ru-RU"/>
    </w:rPr>
  </w:style>
  <w:style w:type="character" w:customStyle="1" w:styleId="32">
    <w:name w:val="Основной текст 3 Знак"/>
    <w:uiPriority w:val="99"/>
    <w:locked/>
    <w:rsid w:val="0041482B"/>
    <w:rPr>
      <w:rFonts w:ascii="Times New Roman" w:hAnsi="Times New Roman" w:cs="Times New Roman"/>
      <w:sz w:val="16"/>
      <w:szCs w:val="16"/>
    </w:rPr>
  </w:style>
  <w:style w:type="character" w:customStyle="1" w:styleId="aa">
    <w:name w:val="Текст Знак"/>
    <w:uiPriority w:val="99"/>
    <w:rsid w:val="0041482B"/>
    <w:rPr>
      <w:rFonts w:ascii="Courier New" w:hAnsi="Courier New" w:cs="Courier New"/>
      <w:sz w:val="20"/>
      <w:szCs w:val="20"/>
      <w:lang w:eastAsia="ru-RU"/>
    </w:rPr>
  </w:style>
  <w:style w:type="character" w:customStyle="1" w:styleId="ab">
    <w:name w:val="Основной шрифт"/>
    <w:uiPriority w:val="99"/>
    <w:rsid w:val="0041482B"/>
  </w:style>
  <w:style w:type="character" w:customStyle="1" w:styleId="ac">
    <w:name w:val="Подзаголовок Знак"/>
    <w:uiPriority w:val="99"/>
    <w:rsid w:val="0041482B"/>
    <w:rPr>
      <w:rFonts w:ascii="Arial" w:hAnsi="Arial" w:cs="Arial"/>
      <w:i/>
      <w:iCs/>
      <w:sz w:val="28"/>
      <w:szCs w:val="28"/>
      <w:lang w:eastAsia="ar-SA" w:bidi="ar-SA"/>
    </w:rPr>
  </w:style>
  <w:style w:type="character" w:styleId="ad">
    <w:name w:val="FollowedHyperlink"/>
    <w:uiPriority w:val="99"/>
    <w:rsid w:val="0041482B"/>
    <w:rPr>
      <w:color w:val="800080"/>
      <w:u w:val="single"/>
    </w:rPr>
  </w:style>
  <w:style w:type="character" w:customStyle="1" w:styleId="17">
    <w:name w:val="Знак Знак17"/>
    <w:uiPriority w:val="99"/>
    <w:semiHidden/>
    <w:locked/>
    <w:rsid w:val="0041482B"/>
    <w:rPr>
      <w:rFonts w:ascii="Calibri" w:hAnsi="Calibri" w:cs="Calibri"/>
      <w:b/>
      <w:bCs/>
      <w:sz w:val="28"/>
      <w:szCs w:val="28"/>
    </w:rPr>
  </w:style>
  <w:style w:type="character" w:customStyle="1" w:styleId="71">
    <w:name w:val="Знак Знак7"/>
    <w:uiPriority w:val="99"/>
    <w:locked/>
    <w:rsid w:val="0041482B"/>
    <w:rPr>
      <w:b/>
      <w:bCs/>
      <w:sz w:val="28"/>
      <w:szCs w:val="28"/>
      <w:lang w:val="ru-RU" w:eastAsia="ru-RU"/>
    </w:rPr>
  </w:style>
  <w:style w:type="character" w:customStyle="1" w:styleId="ae">
    <w:name w:val="Знак Знак Знак"/>
    <w:uiPriority w:val="99"/>
    <w:rsid w:val="0041482B"/>
    <w:rPr>
      <w:sz w:val="24"/>
      <w:szCs w:val="24"/>
      <w:lang w:val="ru-RU" w:eastAsia="ru-RU"/>
    </w:rPr>
  </w:style>
  <w:style w:type="character" w:customStyle="1" w:styleId="33">
    <w:name w:val="Стиль3 Знак"/>
    <w:uiPriority w:val="99"/>
    <w:locked/>
    <w:rsid w:val="0041482B"/>
    <w:rPr>
      <w:sz w:val="24"/>
      <w:szCs w:val="24"/>
      <w:lang w:val="ru-RU" w:eastAsia="ru-RU"/>
    </w:rPr>
  </w:style>
  <w:style w:type="character" w:customStyle="1" w:styleId="BodyText3Char">
    <w:name w:val="Body Text 3 Char"/>
    <w:uiPriority w:val="99"/>
    <w:locked/>
    <w:rsid w:val="0041482B"/>
    <w:rPr>
      <w:sz w:val="24"/>
      <w:szCs w:val="24"/>
      <w:lang w:val="ru-RU" w:eastAsia="ru-RU"/>
    </w:rPr>
  </w:style>
  <w:style w:type="character" w:customStyle="1" w:styleId="af">
    <w:name w:val="Дата Знак"/>
    <w:uiPriority w:val="99"/>
    <w:rsid w:val="0041482B"/>
    <w:rPr>
      <w:rFonts w:ascii="Times New Roman" w:hAnsi="Times New Roman" w:cs="Times New Roman"/>
      <w:sz w:val="24"/>
      <w:szCs w:val="24"/>
      <w:lang w:eastAsia="ru-RU"/>
    </w:rPr>
  </w:style>
  <w:style w:type="character" w:customStyle="1" w:styleId="11">
    <w:name w:val="Знак Знак Знак1"/>
    <w:uiPriority w:val="99"/>
    <w:rsid w:val="0041482B"/>
    <w:rPr>
      <w:sz w:val="24"/>
      <w:szCs w:val="24"/>
      <w:lang w:val="ru-RU" w:eastAsia="ru-RU"/>
    </w:rPr>
  </w:style>
  <w:style w:type="character" w:customStyle="1" w:styleId="12">
    <w:name w:val="Знак Знак1"/>
    <w:uiPriority w:val="99"/>
    <w:rsid w:val="0041482B"/>
    <w:rPr>
      <w:sz w:val="24"/>
      <w:szCs w:val="24"/>
      <w:lang w:val="ru-RU" w:eastAsia="ru-RU"/>
    </w:rPr>
  </w:style>
  <w:style w:type="character" w:customStyle="1" w:styleId="23">
    <w:name w:val="Знак Знак2"/>
    <w:uiPriority w:val="99"/>
    <w:rsid w:val="0041482B"/>
    <w:rPr>
      <w:sz w:val="28"/>
      <w:szCs w:val="28"/>
      <w:lang w:val="ru-RU" w:eastAsia="ru-RU"/>
    </w:rPr>
  </w:style>
  <w:style w:type="character" w:customStyle="1" w:styleId="24">
    <w:name w:val="Знак Знак Знак2"/>
    <w:uiPriority w:val="99"/>
    <w:rsid w:val="0041482B"/>
    <w:rPr>
      <w:sz w:val="24"/>
      <w:szCs w:val="24"/>
      <w:lang w:val="ru-RU" w:eastAsia="ru-RU"/>
    </w:rPr>
  </w:style>
  <w:style w:type="character" w:customStyle="1" w:styleId="34">
    <w:name w:val="Знак Знак3"/>
    <w:uiPriority w:val="99"/>
    <w:rsid w:val="0041482B"/>
    <w:rPr>
      <w:rFonts w:ascii="Tahoma" w:hAnsi="Tahoma" w:cs="Tahoma"/>
      <w:sz w:val="16"/>
      <w:szCs w:val="16"/>
    </w:rPr>
  </w:style>
  <w:style w:type="character" w:customStyle="1" w:styleId="35">
    <w:name w:val="Знак Знак Знак3"/>
    <w:uiPriority w:val="99"/>
    <w:rsid w:val="0041482B"/>
    <w:rPr>
      <w:sz w:val="24"/>
      <w:szCs w:val="24"/>
      <w:lang w:val="ru-RU" w:eastAsia="ru-RU"/>
    </w:rPr>
  </w:style>
  <w:style w:type="character" w:customStyle="1" w:styleId="41">
    <w:name w:val="Знак Знак4"/>
    <w:uiPriority w:val="99"/>
    <w:rsid w:val="0041482B"/>
    <w:rPr>
      <w:sz w:val="24"/>
      <w:szCs w:val="24"/>
    </w:rPr>
  </w:style>
  <w:style w:type="character" w:customStyle="1" w:styleId="51">
    <w:name w:val="Знак Знак5"/>
    <w:uiPriority w:val="99"/>
    <w:rsid w:val="0041482B"/>
    <w:rPr>
      <w:rFonts w:ascii="Arial" w:hAnsi="Arial" w:cs="Arial"/>
      <w:i/>
      <w:iCs/>
      <w:sz w:val="28"/>
      <w:szCs w:val="28"/>
      <w:lang w:eastAsia="ar-SA" w:bidi="ar-SA"/>
    </w:rPr>
  </w:style>
  <w:style w:type="character" w:customStyle="1" w:styleId="61">
    <w:name w:val="Знак Знак6"/>
    <w:uiPriority w:val="99"/>
    <w:rsid w:val="0041482B"/>
    <w:rPr>
      <w:rFonts w:ascii="Courier New" w:hAnsi="Courier New" w:cs="Courier New"/>
    </w:rPr>
  </w:style>
  <w:style w:type="character" w:customStyle="1" w:styleId="42">
    <w:name w:val="Знак Знак Знак4"/>
    <w:uiPriority w:val="99"/>
    <w:rsid w:val="0041482B"/>
    <w:rPr>
      <w:sz w:val="24"/>
      <w:szCs w:val="24"/>
      <w:lang w:val="ru-RU" w:eastAsia="ru-RU"/>
    </w:rPr>
  </w:style>
  <w:style w:type="character" w:customStyle="1" w:styleId="710">
    <w:name w:val="Знак Знак71"/>
    <w:uiPriority w:val="99"/>
    <w:rsid w:val="0041482B"/>
    <w:rPr>
      <w:rFonts w:ascii="Arial" w:hAnsi="Arial" w:cs="Arial"/>
      <w:sz w:val="24"/>
      <w:szCs w:val="24"/>
      <w:lang w:val="ru-RU" w:eastAsia="ru-RU"/>
    </w:rPr>
  </w:style>
  <w:style w:type="character" w:customStyle="1" w:styleId="52">
    <w:name w:val="Знак Знак Знак5"/>
    <w:uiPriority w:val="99"/>
    <w:rsid w:val="0041482B"/>
    <w:rPr>
      <w:sz w:val="24"/>
      <w:szCs w:val="24"/>
      <w:lang w:val="ru-RU" w:eastAsia="ru-RU"/>
    </w:rPr>
  </w:style>
  <w:style w:type="character" w:customStyle="1" w:styleId="81">
    <w:name w:val="Знак Знак8"/>
    <w:uiPriority w:val="99"/>
    <w:rsid w:val="0041482B"/>
    <w:rPr>
      <w:sz w:val="24"/>
      <w:szCs w:val="24"/>
      <w:lang w:val="ru-RU" w:eastAsia="ru-RU"/>
    </w:rPr>
  </w:style>
  <w:style w:type="character" w:customStyle="1" w:styleId="62">
    <w:name w:val="Знак Знак Знак6"/>
    <w:uiPriority w:val="99"/>
    <w:rsid w:val="0041482B"/>
    <w:rPr>
      <w:sz w:val="24"/>
      <w:szCs w:val="24"/>
      <w:lang w:val="ru-RU" w:eastAsia="ru-RU"/>
    </w:rPr>
  </w:style>
  <w:style w:type="character" w:customStyle="1" w:styleId="91">
    <w:name w:val="Знак Знак9"/>
    <w:uiPriority w:val="99"/>
    <w:rsid w:val="0041482B"/>
    <w:rPr>
      <w:sz w:val="24"/>
      <w:szCs w:val="24"/>
      <w:lang w:val="ru-RU" w:eastAsia="ru-RU"/>
    </w:rPr>
  </w:style>
  <w:style w:type="character" w:customStyle="1" w:styleId="72">
    <w:name w:val="Знак Знак Знак7"/>
    <w:uiPriority w:val="99"/>
    <w:rsid w:val="0041482B"/>
    <w:rPr>
      <w:sz w:val="24"/>
      <w:szCs w:val="24"/>
      <w:lang w:val="ru-RU" w:eastAsia="ru-RU"/>
    </w:rPr>
  </w:style>
  <w:style w:type="character" w:customStyle="1" w:styleId="100">
    <w:name w:val="Знак Знак10"/>
    <w:uiPriority w:val="99"/>
    <w:locked/>
    <w:rsid w:val="0041482B"/>
    <w:rPr>
      <w:sz w:val="24"/>
      <w:szCs w:val="24"/>
      <w:lang w:val="ru-RU" w:eastAsia="ru-RU"/>
    </w:rPr>
  </w:style>
  <w:style w:type="character" w:customStyle="1" w:styleId="82">
    <w:name w:val="Знак Знак Знак8"/>
    <w:uiPriority w:val="99"/>
    <w:rsid w:val="0041482B"/>
    <w:rPr>
      <w:sz w:val="24"/>
      <w:szCs w:val="24"/>
      <w:lang w:val="ru-RU" w:eastAsia="ru-RU"/>
    </w:rPr>
  </w:style>
  <w:style w:type="character" w:customStyle="1" w:styleId="110">
    <w:name w:val="Знак Знак11"/>
    <w:uiPriority w:val="99"/>
    <w:rsid w:val="0041482B"/>
    <w:rPr>
      <w:sz w:val="28"/>
      <w:szCs w:val="28"/>
      <w:lang w:val="ru-RU" w:eastAsia="ru-RU"/>
    </w:rPr>
  </w:style>
  <w:style w:type="character" w:customStyle="1" w:styleId="14">
    <w:name w:val="Знак Знак14"/>
    <w:uiPriority w:val="99"/>
    <w:locked/>
    <w:rsid w:val="0041482B"/>
    <w:rPr>
      <w:b/>
      <w:bCs/>
      <w:sz w:val="22"/>
      <w:szCs w:val="22"/>
    </w:rPr>
  </w:style>
  <w:style w:type="character" w:customStyle="1" w:styleId="120">
    <w:name w:val="Знак Знак12"/>
    <w:uiPriority w:val="99"/>
    <w:locked/>
    <w:rsid w:val="0041482B"/>
    <w:rPr>
      <w:b/>
      <w:bCs/>
      <w:sz w:val="28"/>
      <w:szCs w:val="28"/>
    </w:rPr>
  </w:style>
  <w:style w:type="character" w:customStyle="1" w:styleId="13">
    <w:name w:val="Знак Знак13"/>
    <w:uiPriority w:val="99"/>
    <w:locked/>
    <w:rsid w:val="0041482B"/>
    <w:rPr>
      <w:b/>
      <w:bCs/>
      <w:color w:val="FF0000"/>
      <w:sz w:val="26"/>
      <w:szCs w:val="26"/>
    </w:rPr>
  </w:style>
  <w:style w:type="character" w:customStyle="1" w:styleId="92">
    <w:name w:val="Знак Знак Знак9"/>
    <w:uiPriority w:val="99"/>
    <w:rsid w:val="0041482B"/>
    <w:rPr>
      <w:sz w:val="24"/>
      <w:szCs w:val="24"/>
      <w:lang w:val="ru-RU" w:eastAsia="ru-RU"/>
    </w:rPr>
  </w:style>
  <w:style w:type="character" w:customStyle="1" w:styleId="15">
    <w:name w:val="Знак Знак15"/>
    <w:uiPriority w:val="99"/>
    <w:locked/>
    <w:rsid w:val="0041482B"/>
    <w:rPr>
      <w:b/>
      <w:bCs/>
      <w:sz w:val="24"/>
      <w:szCs w:val="24"/>
    </w:rPr>
  </w:style>
  <w:style w:type="character" w:customStyle="1" w:styleId="101">
    <w:name w:val="Знак Знак Знак10"/>
    <w:uiPriority w:val="99"/>
    <w:rsid w:val="0041482B"/>
    <w:rPr>
      <w:sz w:val="24"/>
      <w:szCs w:val="24"/>
      <w:lang w:val="ru-RU" w:eastAsia="ru-RU"/>
    </w:rPr>
  </w:style>
  <w:style w:type="character" w:customStyle="1" w:styleId="210">
    <w:name w:val="Знак Знак21"/>
    <w:uiPriority w:val="99"/>
    <w:rsid w:val="0041482B"/>
    <w:rPr>
      <w:sz w:val="28"/>
      <w:szCs w:val="28"/>
      <w:lang w:val="ru-RU" w:eastAsia="ru-RU"/>
    </w:rPr>
  </w:style>
  <w:style w:type="character" w:customStyle="1" w:styleId="18">
    <w:name w:val="Знак Знак18"/>
    <w:uiPriority w:val="99"/>
    <w:locked/>
    <w:rsid w:val="0041482B"/>
    <w:rPr>
      <w:rFonts w:ascii="Arial" w:hAnsi="Arial" w:cs="Arial"/>
      <w:b/>
      <w:bCs/>
      <w:i/>
      <w:iCs/>
      <w:sz w:val="28"/>
      <w:szCs w:val="28"/>
    </w:rPr>
  </w:style>
  <w:style w:type="character" w:customStyle="1" w:styleId="16">
    <w:name w:val="Знак Знак16"/>
    <w:uiPriority w:val="99"/>
    <w:locked/>
    <w:rsid w:val="0041482B"/>
    <w:rPr>
      <w:b/>
      <w:bCs/>
      <w:sz w:val="28"/>
      <w:szCs w:val="28"/>
    </w:rPr>
  </w:style>
  <w:style w:type="character" w:customStyle="1" w:styleId="27">
    <w:name w:val="Знак Знак27"/>
    <w:uiPriority w:val="99"/>
    <w:semiHidden/>
    <w:locked/>
    <w:rsid w:val="0041482B"/>
    <w:rPr>
      <w:sz w:val="24"/>
      <w:szCs w:val="24"/>
      <w:lang w:val="ru-RU" w:eastAsia="ru-RU"/>
    </w:rPr>
  </w:style>
  <w:style w:type="character" w:customStyle="1" w:styleId="af0">
    <w:name w:val="Знак Знак"/>
    <w:uiPriority w:val="99"/>
    <w:rsid w:val="0041482B"/>
    <w:rPr>
      <w:sz w:val="24"/>
      <w:szCs w:val="24"/>
      <w:lang w:val="ru-RU" w:eastAsia="ru-RU"/>
    </w:rPr>
  </w:style>
  <w:style w:type="character" w:customStyle="1" w:styleId="af1">
    <w:name w:val="Схема документа Знак"/>
    <w:uiPriority w:val="99"/>
    <w:semiHidden/>
    <w:rsid w:val="0041482B"/>
    <w:rPr>
      <w:rFonts w:ascii="Tahoma" w:hAnsi="Tahoma" w:cs="Tahoma"/>
      <w:sz w:val="20"/>
      <w:szCs w:val="20"/>
      <w:shd w:val="clear" w:color="auto" w:fill="000080"/>
    </w:rPr>
  </w:style>
  <w:style w:type="character" w:customStyle="1" w:styleId="19">
    <w:name w:val="Основной шрифт абзаца1"/>
    <w:uiPriority w:val="99"/>
    <w:rsid w:val="0041482B"/>
  </w:style>
  <w:style w:type="character" w:customStyle="1" w:styleId="1a">
    <w:name w:val="Основной текст Знак1"/>
    <w:uiPriority w:val="99"/>
    <w:semiHidden/>
    <w:rsid w:val="0041482B"/>
    <w:rPr>
      <w:sz w:val="24"/>
      <w:szCs w:val="24"/>
    </w:rPr>
  </w:style>
  <w:style w:type="character" w:customStyle="1" w:styleId="720">
    <w:name w:val="Знак Знак72"/>
    <w:uiPriority w:val="99"/>
    <w:rsid w:val="0041482B"/>
    <w:rPr>
      <w:rFonts w:ascii="Arial" w:hAnsi="Arial" w:cs="Arial"/>
      <w:sz w:val="24"/>
      <w:szCs w:val="24"/>
      <w:lang w:val="ru-RU" w:eastAsia="ru-RU"/>
    </w:rPr>
  </w:style>
  <w:style w:type="character" w:customStyle="1" w:styleId="220">
    <w:name w:val="Знак Знак22"/>
    <w:uiPriority w:val="99"/>
    <w:rsid w:val="0041482B"/>
    <w:rPr>
      <w:sz w:val="28"/>
      <w:szCs w:val="28"/>
      <w:lang w:val="ru-RU" w:eastAsia="ru-RU"/>
    </w:rPr>
  </w:style>
  <w:style w:type="character" w:customStyle="1" w:styleId="1100">
    <w:name w:val="Знак Знак110"/>
    <w:uiPriority w:val="99"/>
    <w:rsid w:val="0041482B"/>
    <w:rPr>
      <w:sz w:val="24"/>
      <w:szCs w:val="24"/>
      <w:lang w:val="ru-RU" w:eastAsia="ru-RU"/>
    </w:rPr>
  </w:style>
  <w:style w:type="character" w:customStyle="1" w:styleId="190">
    <w:name w:val="Знак Знак19"/>
    <w:uiPriority w:val="99"/>
    <w:locked/>
    <w:rsid w:val="0041482B"/>
    <w:rPr>
      <w:b/>
      <w:bCs/>
      <w:sz w:val="22"/>
      <w:szCs w:val="22"/>
    </w:rPr>
  </w:style>
  <w:style w:type="character" w:customStyle="1" w:styleId="blk">
    <w:name w:val="blk"/>
    <w:uiPriority w:val="99"/>
    <w:rsid w:val="0041482B"/>
  </w:style>
  <w:style w:type="character" w:customStyle="1" w:styleId="af2">
    <w:name w:val="номер страницы"/>
    <w:uiPriority w:val="99"/>
    <w:rsid w:val="0041482B"/>
    <w:rPr>
      <w:sz w:val="20"/>
      <w:szCs w:val="20"/>
    </w:rPr>
  </w:style>
  <w:style w:type="character" w:customStyle="1" w:styleId="ConsNormal">
    <w:name w:val="ConsNormal Знак"/>
    <w:uiPriority w:val="99"/>
    <w:locked/>
    <w:rsid w:val="0041482B"/>
    <w:rPr>
      <w:rFonts w:ascii="Arial" w:hAnsi="Arial" w:cs="Arial"/>
      <w:sz w:val="20"/>
      <w:szCs w:val="20"/>
      <w:lang w:eastAsia="ru-RU"/>
    </w:rPr>
  </w:style>
  <w:style w:type="character" w:customStyle="1" w:styleId="af3">
    <w:name w:val="Абзац списка Знак"/>
    <w:uiPriority w:val="99"/>
    <w:locked/>
    <w:rsid w:val="0041482B"/>
  </w:style>
  <w:style w:type="character" w:customStyle="1" w:styleId="1b">
    <w:name w:val="Нижний колонтитул Знак1"/>
    <w:basedOn w:val="a0"/>
    <w:uiPriority w:val="99"/>
    <w:semiHidden/>
    <w:rsid w:val="0041482B"/>
  </w:style>
  <w:style w:type="character" w:customStyle="1" w:styleId="1c">
    <w:name w:val="Дата Знак1"/>
    <w:basedOn w:val="a0"/>
    <w:uiPriority w:val="99"/>
    <w:semiHidden/>
    <w:rsid w:val="0041482B"/>
  </w:style>
  <w:style w:type="character" w:customStyle="1" w:styleId="211">
    <w:name w:val="Основной текст 2 Знак1"/>
    <w:basedOn w:val="a0"/>
    <w:uiPriority w:val="99"/>
    <w:semiHidden/>
    <w:rsid w:val="0041482B"/>
  </w:style>
  <w:style w:type="character" w:customStyle="1" w:styleId="310">
    <w:name w:val="Основной текст 3 Знак1"/>
    <w:uiPriority w:val="99"/>
    <w:semiHidden/>
    <w:rsid w:val="0041482B"/>
    <w:rPr>
      <w:sz w:val="16"/>
      <w:szCs w:val="16"/>
    </w:rPr>
  </w:style>
  <w:style w:type="character" w:customStyle="1" w:styleId="311">
    <w:name w:val="Основной текст с отступом 3 Знак1"/>
    <w:uiPriority w:val="99"/>
    <w:semiHidden/>
    <w:rsid w:val="0041482B"/>
    <w:rPr>
      <w:sz w:val="16"/>
      <w:szCs w:val="16"/>
    </w:rPr>
  </w:style>
  <w:style w:type="character" w:customStyle="1" w:styleId="1d">
    <w:name w:val="Схема документа Знак1"/>
    <w:uiPriority w:val="99"/>
    <w:semiHidden/>
    <w:rsid w:val="0041482B"/>
    <w:rPr>
      <w:rFonts w:ascii="Tahoma" w:hAnsi="Tahoma" w:cs="Tahoma"/>
      <w:sz w:val="16"/>
      <w:szCs w:val="16"/>
    </w:rPr>
  </w:style>
  <w:style w:type="character" w:customStyle="1" w:styleId="1e">
    <w:name w:val="Текст Знак1"/>
    <w:uiPriority w:val="99"/>
    <w:semiHidden/>
    <w:rsid w:val="0041482B"/>
    <w:rPr>
      <w:rFonts w:ascii="Consolas" w:hAnsi="Consolas" w:cs="Consolas"/>
      <w:sz w:val="21"/>
      <w:szCs w:val="21"/>
    </w:rPr>
  </w:style>
  <w:style w:type="character" w:customStyle="1" w:styleId="apple-converted-space">
    <w:name w:val="apple-converted-space"/>
    <w:basedOn w:val="a0"/>
    <w:uiPriority w:val="99"/>
    <w:rsid w:val="0041482B"/>
  </w:style>
  <w:style w:type="character" w:customStyle="1" w:styleId="blk3">
    <w:name w:val="blk3"/>
    <w:uiPriority w:val="99"/>
    <w:rsid w:val="0041482B"/>
  </w:style>
  <w:style w:type="character" w:customStyle="1" w:styleId="iceouttxt6">
    <w:name w:val="iceouttxt6"/>
    <w:uiPriority w:val="99"/>
    <w:rsid w:val="0041482B"/>
    <w:rPr>
      <w:rFonts w:ascii="Arial" w:hAnsi="Arial" w:cs="Arial"/>
      <w:color w:val="auto"/>
      <w:sz w:val="17"/>
      <w:szCs w:val="17"/>
    </w:rPr>
  </w:style>
  <w:style w:type="character" w:customStyle="1" w:styleId="BodyTextIndent2Char">
    <w:name w:val="Body Text Indent 2 Char"/>
    <w:uiPriority w:val="99"/>
    <w:locked/>
    <w:rsid w:val="0041482B"/>
    <w:rPr>
      <w:rFonts w:ascii="Times New Roman" w:hAnsi="Times New Roman" w:cs="Times New Roman"/>
      <w:shd w:val="clear" w:color="auto" w:fill="FFFFFF"/>
    </w:rPr>
  </w:style>
  <w:style w:type="character" w:customStyle="1" w:styleId="36">
    <w:name w:val="Основной текст (3)_"/>
    <w:uiPriority w:val="99"/>
    <w:rsid w:val="0041482B"/>
    <w:rPr>
      <w:rFonts w:ascii="Times New Roman" w:hAnsi="Times New Roman" w:cs="Times New Roman"/>
      <w:shd w:val="clear" w:color="auto" w:fill="FFFFFF"/>
    </w:rPr>
  </w:style>
  <w:style w:type="character" w:customStyle="1" w:styleId="43">
    <w:name w:val="Основной текст (4)_"/>
    <w:uiPriority w:val="99"/>
    <w:rsid w:val="0041482B"/>
    <w:rPr>
      <w:rFonts w:ascii="Times New Roman" w:hAnsi="Times New Roman" w:cs="Times New Roman"/>
      <w:i/>
      <w:iCs/>
      <w:shd w:val="clear" w:color="auto" w:fill="FFFFFF"/>
    </w:rPr>
  </w:style>
  <w:style w:type="character" w:customStyle="1" w:styleId="af4">
    <w:name w:val="Основной текст_"/>
    <w:uiPriority w:val="99"/>
    <w:locked/>
    <w:rsid w:val="0041482B"/>
    <w:rPr>
      <w:rFonts w:ascii="Times New Roman" w:hAnsi="Times New Roman" w:cs="Times New Roman"/>
      <w:sz w:val="23"/>
      <w:szCs w:val="23"/>
      <w:shd w:val="clear" w:color="auto" w:fill="FFFFFF"/>
    </w:rPr>
  </w:style>
  <w:style w:type="character" w:customStyle="1" w:styleId="1f">
    <w:name w:val="Основной текст1"/>
    <w:uiPriority w:val="99"/>
    <w:rsid w:val="0041482B"/>
    <w:rPr>
      <w:rFonts w:ascii="Times New Roman" w:hAnsi="Times New Roman" w:cs="Times New Roman"/>
      <w:color w:val="000000"/>
      <w:spacing w:val="0"/>
      <w:w w:val="100"/>
      <w:sz w:val="23"/>
      <w:szCs w:val="23"/>
      <w:u w:val="single"/>
      <w:lang w:val="ru-RU" w:eastAsia="ru-RU"/>
    </w:rPr>
  </w:style>
  <w:style w:type="character" w:customStyle="1" w:styleId="44">
    <w:name w:val="Основной текст4"/>
    <w:uiPriority w:val="99"/>
    <w:rsid w:val="0041482B"/>
    <w:rPr>
      <w:rFonts w:ascii="Times New Roman" w:hAnsi="Times New Roman" w:cs="Times New Roman"/>
      <w:color w:val="000000"/>
      <w:spacing w:val="0"/>
      <w:w w:val="100"/>
      <w:sz w:val="23"/>
      <w:szCs w:val="23"/>
      <w:u w:val="none"/>
      <w:lang w:val="ru-RU" w:eastAsia="ru-RU"/>
    </w:rPr>
  </w:style>
  <w:style w:type="character" w:customStyle="1" w:styleId="2100">
    <w:name w:val="Основной текст (2) + 10"/>
    <w:aliases w:val="5 pt"/>
    <w:uiPriority w:val="99"/>
    <w:rsid w:val="0041482B"/>
    <w:rPr>
      <w:rFonts w:ascii="Times New Roman" w:hAnsi="Times New Roman" w:cs="Times New Roman"/>
      <w:color w:val="000000"/>
      <w:spacing w:val="0"/>
      <w:w w:val="100"/>
      <w:sz w:val="21"/>
      <w:szCs w:val="21"/>
      <w:shd w:val="clear" w:color="auto" w:fill="FFFFFF"/>
      <w:lang w:val="ru-RU" w:eastAsia="ru-RU"/>
    </w:rPr>
  </w:style>
  <w:style w:type="character" w:customStyle="1" w:styleId="af5">
    <w:name w:val="Основной текст + Курсив"/>
    <w:uiPriority w:val="99"/>
    <w:rsid w:val="0041482B"/>
    <w:rPr>
      <w:rFonts w:ascii="Times New Roman" w:hAnsi="Times New Roman" w:cs="Times New Roman"/>
      <w:i/>
      <w:iCs/>
      <w:color w:val="000000"/>
      <w:spacing w:val="0"/>
      <w:w w:val="100"/>
      <w:sz w:val="23"/>
      <w:szCs w:val="23"/>
      <w:u w:val="none"/>
      <w:lang w:val="ru-RU" w:eastAsia="ru-RU"/>
    </w:rPr>
  </w:style>
  <w:style w:type="character" w:customStyle="1" w:styleId="2101">
    <w:name w:val="Основной текст (2) + 101"/>
    <w:aliases w:val="5 pt1,Полужирный"/>
    <w:uiPriority w:val="99"/>
    <w:rsid w:val="0041482B"/>
    <w:rPr>
      <w:rFonts w:ascii="Times New Roman" w:hAnsi="Times New Roman" w:cs="Times New Roman"/>
      <w:color w:val="000000"/>
      <w:spacing w:val="0"/>
      <w:w w:val="100"/>
      <w:sz w:val="21"/>
      <w:szCs w:val="21"/>
      <w:shd w:val="clear" w:color="auto" w:fill="FFFFFF"/>
      <w:lang w:val="ru-RU" w:eastAsia="ru-RU"/>
    </w:rPr>
  </w:style>
  <w:style w:type="character" w:customStyle="1" w:styleId="ListLabel1">
    <w:name w:val="ListLabel 1"/>
    <w:uiPriority w:val="99"/>
    <w:rsid w:val="00D919F2"/>
    <w:rPr>
      <w:sz w:val="24"/>
      <w:szCs w:val="24"/>
    </w:rPr>
  </w:style>
  <w:style w:type="character" w:customStyle="1" w:styleId="ListLabel2">
    <w:name w:val="ListLabel 2"/>
    <w:uiPriority w:val="99"/>
    <w:rsid w:val="00D919F2"/>
    <w:rPr>
      <w:rFonts w:eastAsia="Times New Roman"/>
      <w:color w:val="000000"/>
      <w:spacing w:val="0"/>
      <w:w w:val="100"/>
      <w:sz w:val="21"/>
      <w:szCs w:val="21"/>
      <w:u w:val="none"/>
      <w:lang w:val="ru-RU" w:eastAsia="ru-RU"/>
    </w:rPr>
  </w:style>
  <w:style w:type="paragraph" w:customStyle="1" w:styleId="af6">
    <w:name w:val="Заголовок"/>
    <w:basedOn w:val="a"/>
    <w:next w:val="af7"/>
    <w:uiPriority w:val="99"/>
    <w:rsid w:val="00D919F2"/>
    <w:pPr>
      <w:keepNext/>
      <w:spacing w:before="240" w:after="120"/>
    </w:pPr>
    <w:rPr>
      <w:rFonts w:ascii="Liberation Sans" w:hAnsi="Liberation Sans" w:cs="Liberation Sans"/>
      <w:sz w:val="28"/>
      <w:szCs w:val="28"/>
    </w:rPr>
  </w:style>
  <w:style w:type="paragraph" w:styleId="af7">
    <w:name w:val="Body Text"/>
    <w:basedOn w:val="a"/>
    <w:link w:val="25"/>
    <w:uiPriority w:val="99"/>
    <w:rsid w:val="0041482B"/>
    <w:pPr>
      <w:spacing w:after="120"/>
    </w:pPr>
  </w:style>
  <w:style w:type="character" w:customStyle="1" w:styleId="25">
    <w:name w:val="Основной текст Знак2"/>
    <w:basedOn w:val="a0"/>
    <w:link w:val="af7"/>
    <w:uiPriority w:val="99"/>
    <w:semiHidden/>
    <w:locked/>
    <w:rsid w:val="00D61FA5"/>
  </w:style>
  <w:style w:type="paragraph" w:styleId="af8">
    <w:name w:val="List"/>
    <w:basedOn w:val="af7"/>
    <w:uiPriority w:val="99"/>
    <w:rsid w:val="00D919F2"/>
  </w:style>
  <w:style w:type="paragraph" w:styleId="af9">
    <w:name w:val="Title"/>
    <w:basedOn w:val="a"/>
    <w:link w:val="1f0"/>
    <w:uiPriority w:val="99"/>
    <w:qFormat/>
    <w:rsid w:val="00D919F2"/>
    <w:pPr>
      <w:suppressLineNumbers/>
      <w:spacing w:before="120" w:after="120"/>
    </w:pPr>
    <w:rPr>
      <w:rFonts w:ascii="Cambria" w:hAnsi="Cambria" w:cs="Times New Roman"/>
      <w:b/>
      <w:bCs/>
      <w:kern w:val="28"/>
      <w:sz w:val="32"/>
      <w:szCs w:val="32"/>
    </w:rPr>
  </w:style>
  <w:style w:type="character" w:customStyle="1" w:styleId="1f0">
    <w:name w:val="Название Знак1"/>
    <w:link w:val="af9"/>
    <w:uiPriority w:val="99"/>
    <w:locked/>
    <w:rsid w:val="00D61FA5"/>
    <w:rPr>
      <w:rFonts w:ascii="Cambria" w:hAnsi="Cambria" w:cs="Cambria"/>
      <w:b/>
      <w:bCs/>
      <w:kern w:val="28"/>
      <w:sz w:val="32"/>
      <w:szCs w:val="32"/>
    </w:rPr>
  </w:style>
  <w:style w:type="paragraph" w:styleId="1f1">
    <w:name w:val="index 1"/>
    <w:basedOn w:val="a"/>
    <w:next w:val="a"/>
    <w:autoRedefine/>
    <w:uiPriority w:val="99"/>
    <w:semiHidden/>
    <w:rsid w:val="0041482B"/>
    <w:pPr>
      <w:ind w:left="220" w:hanging="220"/>
    </w:pPr>
  </w:style>
  <w:style w:type="paragraph" w:styleId="afa">
    <w:name w:val="index heading"/>
    <w:basedOn w:val="a"/>
    <w:uiPriority w:val="99"/>
    <w:semiHidden/>
    <w:rsid w:val="00D919F2"/>
    <w:pPr>
      <w:suppressLineNumbers/>
    </w:pPr>
  </w:style>
  <w:style w:type="paragraph" w:customStyle="1" w:styleId="ConsNormal0">
    <w:name w:val="ConsNormal"/>
    <w:uiPriority w:val="99"/>
    <w:rsid w:val="0041482B"/>
    <w:pPr>
      <w:widowControl w:val="0"/>
      <w:ind w:right="19772" w:firstLine="720"/>
    </w:pPr>
    <w:rPr>
      <w:rFonts w:ascii="Arial" w:eastAsia="Times New Roman" w:hAnsi="Arial" w:cs="Arial"/>
    </w:rPr>
  </w:style>
  <w:style w:type="paragraph" w:styleId="afb">
    <w:name w:val="List Paragraph"/>
    <w:basedOn w:val="a"/>
    <w:uiPriority w:val="99"/>
    <w:qFormat/>
    <w:rsid w:val="0041482B"/>
    <w:pPr>
      <w:ind w:left="720"/>
    </w:pPr>
  </w:style>
  <w:style w:type="paragraph" w:styleId="afc">
    <w:name w:val="Balloon Text"/>
    <w:basedOn w:val="a"/>
    <w:link w:val="1f2"/>
    <w:uiPriority w:val="99"/>
    <w:semiHidden/>
    <w:rsid w:val="0041482B"/>
    <w:pPr>
      <w:spacing w:after="0" w:line="240" w:lineRule="auto"/>
    </w:pPr>
    <w:rPr>
      <w:rFonts w:ascii="Times New Roman" w:hAnsi="Times New Roman" w:cs="Times New Roman"/>
      <w:sz w:val="2"/>
      <w:szCs w:val="2"/>
    </w:rPr>
  </w:style>
  <w:style w:type="character" w:customStyle="1" w:styleId="1f2">
    <w:name w:val="Текст выноски Знак1"/>
    <w:link w:val="afc"/>
    <w:uiPriority w:val="99"/>
    <w:semiHidden/>
    <w:locked/>
    <w:rsid w:val="00D61FA5"/>
    <w:rPr>
      <w:rFonts w:ascii="Times New Roman" w:hAnsi="Times New Roman" w:cs="Times New Roman"/>
      <w:sz w:val="2"/>
      <w:szCs w:val="2"/>
    </w:rPr>
  </w:style>
  <w:style w:type="paragraph" w:customStyle="1" w:styleId="afd">
    <w:name w:val="Îáû÷íûé"/>
    <w:uiPriority w:val="99"/>
    <w:rsid w:val="0041482B"/>
    <w:rPr>
      <w:rFonts w:ascii="Times New Roman" w:eastAsia="Times New Roman" w:hAnsi="Times New Roman" w:cs="Times New Roman"/>
    </w:rPr>
  </w:style>
  <w:style w:type="paragraph" w:styleId="afe">
    <w:name w:val="header"/>
    <w:basedOn w:val="a"/>
    <w:link w:val="1f3"/>
    <w:uiPriority w:val="99"/>
    <w:rsid w:val="0041482B"/>
    <w:pPr>
      <w:tabs>
        <w:tab w:val="center" w:pos="4677"/>
        <w:tab w:val="right" w:pos="9355"/>
      </w:tabs>
      <w:spacing w:after="0" w:line="240" w:lineRule="auto"/>
    </w:pPr>
  </w:style>
  <w:style w:type="character" w:customStyle="1" w:styleId="1f3">
    <w:name w:val="Верхний колонтитул Знак1"/>
    <w:basedOn w:val="a0"/>
    <w:link w:val="afe"/>
    <w:uiPriority w:val="99"/>
    <w:semiHidden/>
    <w:locked/>
    <w:rsid w:val="00D61FA5"/>
  </w:style>
  <w:style w:type="paragraph" w:styleId="aff">
    <w:name w:val="footer"/>
    <w:basedOn w:val="a"/>
    <w:link w:val="26"/>
    <w:uiPriority w:val="99"/>
    <w:rsid w:val="0041482B"/>
    <w:pPr>
      <w:tabs>
        <w:tab w:val="center" w:pos="4677"/>
        <w:tab w:val="right" w:pos="9355"/>
      </w:tabs>
      <w:spacing w:after="0" w:line="240" w:lineRule="auto"/>
    </w:pPr>
  </w:style>
  <w:style w:type="character" w:customStyle="1" w:styleId="26">
    <w:name w:val="Нижний колонтитул Знак2"/>
    <w:basedOn w:val="a0"/>
    <w:link w:val="aff"/>
    <w:uiPriority w:val="99"/>
    <w:semiHidden/>
    <w:locked/>
    <w:rsid w:val="00D61FA5"/>
  </w:style>
  <w:style w:type="paragraph" w:customStyle="1" w:styleId="aff0">
    <w:name w:val="Заглавие"/>
    <w:basedOn w:val="a"/>
    <w:uiPriority w:val="99"/>
    <w:rsid w:val="0041482B"/>
    <w:pPr>
      <w:widowControl w:val="0"/>
      <w:spacing w:after="0" w:line="480" w:lineRule="exact"/>
      <w:ind w:left="340" w:right="400"/>
      <w:jc w:val="center"/>
    </w:pPr>
    <w:rPr>
      <w:rFonts w:ascii="Times New Roman" w:eastAsia="Times New Roman" w:hAnsi="Times New Roman" w:cs="Times New Roman"/>
      <w:sz w:val="28"/>
      <w:szCs w:val="28"/>
    </w:rPr>
  </w:style>
  <w:style w:type="paragraph" w:styleId="aff1">
    <w:name w:val="Body Text Indent"/>
    <w:basedOn w:val="a"/>
    <w:link w:val="1f4"/>
    <w:uiPriority w:val="99"/>
    <w:rsid w:val="0041482B"/>
    <w:pPr>
      <w:spacing w:after="120" w:line="240" w:lineRule="auto"/>
      <w:ind w:left="283"/>
    </w:pPr>
    <w:rPr>
      <w:rFonts w:ascii="Times New Roman" w:eastAsia="Times New Roman" w:hAnsi="Times New Roman" w:cs="Times New Roman"/>
      <w:sz w:val="24"/>
      <w:szCs w:val="24"/>
    </w:rPr>
  </w:style>
  <w:style w:type="character" w:customStyle="1" w:styleId="1f4">
    <w:name w:val="Основной текст с отступом Знак1"/>
    <w:basedOn w:val="a0"/>
    <w:link w:val="aff1"/>
    <w:uiPriority w:val="99"/>
    <w:semiHidden/>
    <w:locked/>
    <w:rsid w:val="00D61FA5"/>
  </w:style>
  <w:style w:type="paragraph" w:styleId="28">
    <w:name w:val="Body Text 2"/>
    <w:basedOn w:val="a"/>
    <w:link w:val="29"/>
    <w:uiPriority w:val="99"/>
    <w:rsid w:val="0041482B"/>
    <w:pPr>
      <w:spacing w:after="120" w:line="480" w:lineRule="auto"/>
    </w:pPr>
    <w:rPr>
      <w:sz w:val="20"/>
      <w:szCs w:val="20"/>
    </w:rPr>
  </w:style>
  <w:style w:type="character" w:customStyle="1" w:styleId="29">
    <w:name w:val="Основной текст 2 Знак"/>
    <w:basedOn w:val="a0"/>
    <w:link w:val="28"/>
    <w:uiPriority w:val="99"/>
    <w:semiHidden/>
    <w:locked/>
    <w:rsid w:val="00D61FA5"/>
  </w:style>
  <w:style w:type="paragraph" w:customStyle="1" w:styleId="212">
    <w:name w:val="Основной текст 21"/>
    <w:basedOn w:val="a"/>
    <w:uiPriority w:val="99"/>
    <w:rsid w:val="0041482B"/>
    <w:pPr>
      <w:spacing w:after="0" w:line="240" w:lineRule="auto"/>
      <w:jc w:val="center"/>
    </w:pPr>
    <w:rPr>
      <w:rFonts w:ascii="Times New Roman" w:eastAsia="Times New Roman" w:hAnsi="Times New Roman" w:cs="Times New Roman"/>
      <w:b/>
      <w:bCs/>
      <w:sz w:val="28"/>
      <w:szCs w:val="28"/>
    </w:rPr>
  </w:style>
  <w:style w:type="paragraph" w:customStyle="1" w:styleId="Default">
    <w:name w:val="Default"/>
    <w:uiPriority w:val="99"/>
    <w:rsid w:val="0041482B"/>
    <w:rPr>
      <w:rFonts w:ascii="Times New Roman" w:eastAsia="Times New Roman" w:hAnsi="Times New Roman" w:cs="Times New Roman"/>
      <w:color w:val="000000"/>
      <w:sz w:val="24"/>
      <w:szCs w:val="24"/>
    </w:rPr>
  </w:style>
  <w:style w:type="paragraph" w:customStyle="1" w:styleId="aff2">
    <w:name w:val="Íîðìàëüíûé"/>
    <w:uiPriority w:val="99"/>
    <w:rsid w:val="0041482B"/>
    <w:rPr>
      <w:rFonts w:ascii="Courier" w:eastAsia="Times New Roman" w:hAnsi="Courier" w:cs="Courier"/>
      <w:sz w:val="24"/>
      <w:szCs w:val="24"/>
      <w:lang w:val="en-GB"/>
    </w:rPr>
  </w:style>
  <w:style w:type="paragraph" w:styleId="37">
    <w:name w:val="Body Text Indent 3"/>
    <w:basedOn w:val="a"/>
    <w:link w:val="320"/>
    <w:uiPriority w:val="99"/>
    <w:rsid w:val="0041482B"/>
    <w:pPr>
      <w:spacing w:after="120"/>
      <w:ind w:left="283"/>
    </w:pPr>
    <w:rPr>
      <w:rFonts w:cs="Times New Roman"/>
      <w:sz w:val="16"/>
      <w:szCs w:val="16"/>
    </w:rPr>
  </w:style>
  <w:style w:type="character" w:customStyle="1" w:styleId="BodyTextIndent3Char">
    <w:name w:val="Body Text Indent 3 Char"/>
    <w:uiPriority w:val="99"/>
    <w:semiHidden/>
    <w:locked/>
    <w:rsid w:val="00B178FD"/>
    <w:rPr>
      <w:sz w:val="16"/>
      <w:szCs w:val="16"/>
    </w:rPr>
  </w:style>
  <w:style w:type="character" w:customStyle="1" w:styleId="320">
    <w:name w:val="Основной текст с отступом 3 Знак2"/>
    <w:link w:val="37"/>
    <w:uiPriority w:val="99"/>
    <w:semiHidden/>
    <w:locked/>
    <w:rsid w:val="00D61FA5"/>
    <w:rPr>
      <w:sz w:val="16"/>
      <w:szCs w:val="16"/>
    </w:rPr>
  </w:style>
  <w:style w:type="paragraph" w:customStyle="1" w:styleId="ConsPlusNormal0">
    <w:name w:val="ConsPlusNormal"/>
    <w:rsid w:val="0041482B"/>
    <w:pPr>
      <w:ind w:firstLine="720"/>
    </w:pPr>
    <w:rPr>
      <w:rFonts w:ascii="Arial" w:eastAsia="MS Mincho" w:hAnsi="Arial" w:cs="Arial"/>
    </w:rPr>
  </w:style>
  <w:style w:type="paragraph" w:customStyle="1" w:styleId="aff3">
    <w:name w:val="Договор"/>
    <w:basedOn w:val="a"/>
    <w:uiPriority w:val="99"/>
    <w:rsid w:val="0041482B"/>
    <w:pPr>
      <w:keepLines/>
      <w:spacing w:after="120" w:line="240" w:lineRule="auto"/>
      <w:ind w:firstLine="567"/>
      <w:jc w:val="both"/>
    </w:pPr>
    <w:rPr>
      <w:rFonts w:ascii="Times New Roman" w:eastAsia="Times New Roman" w:hAnsi="Times New Roman" w:cs="Times New Roman"/>
      <w:sz w:val="26"/>
      <w:szCs w:val="26"/>
    </w:rPr>
  </w:style>
  <w:style w:type="paragraph" w:styleId="2a">
    <w:name w:val="Body Text Indent 2"/>
    <w:basedOn w:val="a"/>
    <w:link w:val="2b"/>
    <w:uiPriority w:val="99"/>
    <w:rsid w:val="0041482B"/>
    <w:pPr>
      <w:spacing w:after="0" w:line="240" w:lineRule="auto"/>
      <w:ind w:firstLine="680"/>
      <w:jc w:val="both"/>
    </w:pPr>
    <w:rPr>
      <w:sz w:val="20"/>
      <w:szCs w:val="20"/>
    </w:rPr>
  </w:style>
  <w:style w:type="character" w:customStyle="1" w:styleId="2b">
    <w:name w:val="Основной текст с отступом 2 Знак"/>
    <w:basedOn w:val="a0"/>
    <w:link w:val="2a"/>
    <w:uiPriority w:val="99"/>
    <w:semiHidden/>
    <w:locked/>
    <w:rsid w:val="00D61FA5"/>
  </w:style>
  <w:style w:type="paragraph" w:customStyle="1" w:styleId="1f5">
    <w:name w:val="Стиль1"/>
    <w:basedOn w:val="a"/>
    <w:uiPriority w:val="99"/>
    <w:rsid w:val="0041482B"/>
    <w:pPr>
      <w:keepNext/>
      <w:keepLines/>
      <w:widowControl w:val="0"/>
      <w:suppressLineNumbers/>
      <w:suppressAutoHyphens/>
      <w:spacing w:after="60" w:line="240" w:lineRule="auto"/>
    </w:pPr>
    <w:rPr>
      <w:rFonts w:ascii="Times New Roman" w:eastAsia="Times New Roman" w:hAnsi="Times New Roman" w:cs="Times New Roman"/>
      <w:b/>
      <w:bCs/>
      <w:sz w:val="28"/>
      <w:szCs w:val="28"/>
    </w:rPr>
  </w:style>
  <w:style w:type="paragraph" w:customStyle="1" w:styleId="2c">
    <w:name w:val="Стиль2"/>
    <w:uiPriority w:val="99"/>
    <w:rsid w:val="0041482B"/>
    <w:pPr>
      <w:keepNext/>
      <w:keepLines/>
      <w:widowControl w:val="0"/>
      <w:suppressLineNumbers/>
      <w:suppressAutoHyphens/>
      <w:spacing w:after="60" w:line="276" w:lineRule="auto"/>
      <w:jc w:val="both"/>
    </w:pPr>
    <w:rPr>
      <w:b/>
      <w:bCs/>
      <w:sz w:val="22"/>
      <w:szCs w:val="22"/>
    </w:rPr>
  </w:style>
  <w:style w:type="paragraph" w:styleId="2d">
    <w:name w:val="List Number 2"/>
    <w:basedOn w:val="a"/>
    <w:uiPriority w:val="99"/>
    <w:rsid w:val="0041482B"/>
    <w:pPr>
      <w:tabs>
        <w:tab w:val="left" w:pos="432"/>
      </w:tabs>
      <w:spacing w:after="0" w:line="240" w:lineRule="auto"/>
      <w:ind w:left="432" w:hanging="432"/>
    </w:pPr>
    <w:rPr>
      <w:rFonts w:ascii="Times New Roman" w:eastAsia="Times New Roman" w:hAnsi="Times New Roman" w:cs="Times New Roman"/>
      <w:sz w:val="24"/>
      <w:szCs w:val="24"/>
    </w:rPr>
  </w:style>
  <w:style w:type="paragraph" w:customStyle="1" w:styleId="38">
    <w:name w:val="Стиль3"/>
    <w:basedOn w:val="2a"/>
    <w:uiPriority w:val="99"/>
    <w:rsid w:val="0041482B"/>
    <w:pPr>
      <w:widowControl w:val="0"/>
      <w:tabs>
        <w:tab w:val="left" w:pos="1307"/>
      </w:tabs>
      <w:ind w:left="1080" w:firstLine="0"/>
      <w:textAlignment w:val="baseline"/>
    </w:pPr>
    <w:rPr>
      <w:sz w:val="24"/>
      <w:szCs w:val="24"/>
    </w:rPr>
  </w:style>
  <w:style w:type="paragraph" w:customStyle="1" w:styleId="2-11">
    <w:name w:val="содержание2-11"/>
    <w:basedOn w:val="a"/>
    <w:uiPriority w:val="99"/>
    <w:rsid w:val="0041482B"/>
    <w:pPr>
      <w:spacing w:after="60" w:line="240" w:lineRule="auto"/>
      <w:jc w:val="both"/>
    </w:pPr>
    <w:rPr>
      <w:rFonts w:ascii="Times New Roman" w:eastAsia="Times New Roman" w:hAnsi="Times New Roman" w:cs="Times New Roman"/>
      <w:sz w:val="24"/>
      <w:szCs w:val="24"/>
    </w:rPr>
  </w:style>
  <w:style w:type="paragraph" w:styleId="aff4">
    <w:name w:val="Block Text"/>
    <w:basedOn w:val="a"/>
    <w:uiPriority w:val="99"/>
    <w:rsid w:val="0041482B"/>
    <w:pPr>
      <w:widowControl w:val="0"/>
      <w:spacing w:after="0" w:line="480" w:lineRule="exact"/>
      <w:ind w:left="920" w:right="960"/>
      <w:jc w:val="center"/>
    </w:pPr>
    <w:rPr>
      <w:rFonts w:ascii="Times New Roman" w:eastAsia="Times New Roman" w:hAnsi="Times New Roman" w:cs="Times New Roman"/>
      <w:b/>
      <w:bCs/>
      <w:sz w:val="28"/>
      <w:szCs w:val="28"/>
    </w:rPr>
  </w:style>
  <w:style w:type="paragraph" w:styleId="39">
    <w:name w:val="Body Text 3"/>
    <w:basedOn w:val="a"/>
    <w:link w:val="321"/>
    <w:uiPriority w:val="99"/>
    <w:rsid w:val="0041482B"/>
    <w:pPr>
      <w:spacing w:after="120" w:line="240" w:lineRule="auto"/>
    </w:pPr>
    <w:rPr>
      <w:rFonts w:cs="Times New Roman"/>
      <w:sz w:val="16"/>
      <w:szCs w:val="16"/>
    </w:rPr>
  </w:style>
  <w:style w:type="character" w:customStyle="1" w:styleId="321">
    <w:name w:val="Основной текст 3 Знак2"/>
    <w:link w:val="39"/>
    <w:uiPriority w:val="99"/>
    <w:semiHidden/>
    <w:locked/>
    <w:rsid w:val="00D61FA5"/>
    <w:rPr>
      <w:sz w:val="16"/>
      <w:szCs w:val="16"/>
    </w:rPr>
  </w:style>
  <w:style w:type="paragraph" w:customStyle="1" w:styleId="1f6">
    <w:name w:val="Список1"/>
    <w:basedOn w:val="a"/>
    <w:uiPriority w:val="99"/>
    <w:rsid w:val="0041482B"/>
    <w:pPr>
      <w:tabs>
        <w:tab w:val="left" w:pos="1429"/>
      </w:tabs>
      <w:spacing w:after="0" w:line="240" w:lineRule="auto"/>
      <w:ind w:left="1429" w:hanging="360"/>
      <w:jc w:val="both"/>
    </w:pPr>
    <w:rPr>
      <w:rFonts w:ascii="Times New Roman" w:eastAsia="Times New Roman" w:hAnsi="Times New Roman" w:cs="Times New Roman"/>
      <w:sz w:val="28"/>
      <w:szCs w:val="28"/>
    </w:rPr>
  </w:style>
  <w:style w:type="paragraph" w:styleId="aff5">
    <w:name w:val="Plain Text"/>
    <w:basedOn w:val="a"/>
    <w:link w:val="2e"/>
    <w:uiPriority w:val="99"/>
    <w:rsid w:val="0041482B"/>
    <w:pPr>
      <w:spacing w:after="0" w:line="240" w:lineRule="auto"/>
    </w:pPr>
    <w:rPr>
      <w:rFonts w:ascii="Courier New" w:hAnsi="Courier New" w:cs="Times New Roman"/>
      <w:sz w:val="20"/>
      <w:szCs w:val="20"/>
    </w:rPr>
  </w:style>
  <w:style w:type="character" w:customStyle="1" w:styleId="2e">
    <w:name w:val="Текст Знак2"/>
    <w:link w:val="aff5"/>
    <w:uiPriority w:val="99"/>
    <w:semiHidden/>
    <w:locked/>
    <w:rsid w:val="00D61FA5"/>
    <w:rPr>
      <w:rFonts w:ascii="Courier New" w:hAnsi="Courier New" w:cs="Courier New"/>
      <w:sz w:val="20"/>
      <w:szCs w:val="20"/>
    </w:rPr>
  </w:style>
  <w:style w:type="paragraph" w:customStyle="1" w:styleId="ConsPlusTitle">
    <w:name w:val="ConsPlusTitle"/>
    <w:uiPriority w:val="99"/>
    <w:rsid w:val="0041482B"/>
    <w:rPr>
      <w:rFonts w:ascii="Arial" w:eastAsia="Times New Roman" w:hAnsi="Arial" w:cs="Arial"/>
      <w:b/>
      <w:bCs/>
    </w:rPr>
  </w:style>
  <w:style w:type="paragraph" w:customStyle="1" w:styleId="aff6">
    <w:name w:val="Словарная статья"/>
    <w:basedOn w:val="a"/>
    <w:uiPriority w:val="99"/>
    <w:rsid w:val="0041482B"/>
    <w:pPr>
      <w:spacing w:after="0" w:line="240" w:lineRule="auto"/>
      <w:ind w:right="118"/>
      <w:jc w:val="both"/>
    </w:pPr>
    <w:rPr>
      <w:rFonts w:ascii="Arial" w:eastAsia="Times New Roman" w:hAnsi="Arial" w:cs="Arial"/>
      <w:sz w:val="20"/>
      <w:szCs w:val="20"/>
    </w:rPr>
  </w:style>
  <w:style w:type="paragraph" w:customStyle="1" w:styleId="aff7">
    <w:name w:val="Раздел"/>
    <w:basedOn w:val="a"/>
    <w:uiPriority w:val="99"/>
    <w:rsid w:val="0041482B"/>
    <w:pPr>
      <w:tabs>
        <w:tab w:val="left"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3a">
    <w:name w:val="Раздел 3"/>
    <w:basedOn w:val="a"/>
    <w:uiPriority w:val="99"/>
    <w:rsid w:val="0041482B"/>
    <w:pPr>
      <w:tabs>
        <w:tab w:val="left"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8">
    <w:name w:val="Условия контракта"/>
    <w:basedOn w:val="a"/>
    <w:uiPriority w:val="99"/>
    <w:rsid w:val="0041482B"/>
    <w:pPr>
      <w:tabs>
        <w:tab w:val="left" w:pos="567"/>
      </w:tabs>
      <w:spacing w:before="240" w:after="120" w:line="240" w:lineRule="auto"/>
      <w:ind w:left="567" w:hanging="567"/>
      <w:jc w:val="both"/>
    </w:pPr>
    <w:rPr>
      <w:rFonts w:ascii="Times New Roman" w:eastAsia="Times New Roman" w:hAnsi="Times New Roman" w:cs="Times New Roman"/>
      <w:b/>
      <w:bCs/>
      <w:sz w:val="24"/>
      <w:szCs w:val="24"/>
    </w:rPr>
  </w:style>
  <w:style w:type="paragraph" w:styleId="aff9">
    <w:name w:val="Normal (Web)"/>
    <w:basedOn w:val="a"/>
    <w:uiPriority w:val="99"/>
    <w:rsid w:val="0041482B"/>
    <w:pPr>
      <w:spacing w:beforeAutospacing="1" w:afterAutospacing="1" w:line="240" w:lineRule="auto"/>
    </w:pPr>
    <w:rPr>
      <w:rFonts w:ascii="Times New Roman" w:eastAsia="Times New Roman" w:hAnsi="Times New Roman" w:cs="Times New Roman"/>
      <w:sz w:val="24"/>
      <w:szCs w:val="24"/>
    </w:rPr>
  </w:style>
  <w:style w:type="paragraph" w:customStyle="1" w:styleId="3b">
    <w:name w:val="заголовок 3"/>
    <w:basedOn w:val="a"/>
    <w:uiPriority w:val="99"/>
    <w:rsid w:val="0041482B"/>
    <w:pPr>
      <w:keepNext/>
      <w:widowControl w:val="0"/>
      <w:spacing w:after="0" w:line="240" w:lineRule="auto"/>
      <w:jc w:val="center"/>
    </w:pPr>
    <w:rPr>
      <w:rFonts w:ascii="Times New Roman" w:eastAsia="Times New Roman" w:hAnsi="Times New Roman" w:cs="Times New Roman"/>
      <w:sz w:val="20"/>
      <w:szCs w:val="20"/>
    </w:rPr>
  </w:style>
  <w:style w:type="paragraph" w:customStyle="1" w:styleId="3c">
    <w:name w:val="çàãîëîâîê 3"/>
    <w:basedOn w:val="a"/>
    <w:uiPriority w:val="99"/>
    <w:rsid w:val="0041482B"/>
    <w:pPr>
      <w:keepNext/>
      <w:widowControl w:val="0"/>
      <w:spacing w:after="0" w:line="240" w:lineRule="auto"/>
      <w:jc w:val="center"/>
    </w:pPr>
    <w:rPr>
      <w:rFonts w:ascii="Times New Roman" w:eastAsia="Times New Roman" w:hAnsi="Times New Roman" w:cs="Times New Roman"/>
      <w:sz w:val="24"/>
      <w:szCs w:val="24"/>
    </w:rPr>
  </w:style>
  <w:style w:type="paragraph" w:customStyle="1" w:styleId="1f7">
    <w:name w:val="Знак1"/>
    <w:basedOn w:val="a"/>
    <w:uiPriority w:val="99"/>
    <w:rsid w:val="0041482B"/>
    <w:pPr>
      <w:spacing w:beforeAutospacing="1" w:afterAutospacing="1" w:line="240" w:lineRule="auto"/>
    </w:pPr>
    <w:rPr>
      <w:rFonts w:ascii="Tahoma" w:eastAsia="Times New Roman" w:hAnsi="Tahoma" w:cs="Tahoma"/>
      <w:sz w:val="20"/>
      <w:szCs w:val="20"/>
      <w:lang w:val="en-US"/>
    </w:rPr>
  </w:style>
  <w:style w:type="paragraph" w:customStyle="1" w:styleId="ConsNonformat">
    <w:name w:val="ConsNonformat"/>
    <w:uiPriority w:val="99"/>
    <w:rsid w:val="0041482B"/>
    <w:pPr>
      <w:widowControl w:val="0"/>
      <w:ind w:right="19772"/>
    </w:pPr>
    <w:rPr>
      <w:rFonts w:ascii="Courier New" w:eastAsia="Times New Roman" w:hAnsi="Courier New" w:cs="Courier New"/>
    </w:rPr>
  </w:style>
  <w:style w:type="paragraph" w:customStyle="1" w:styleId="213">
    <w:name w:val="Заголовок 2.1"/>
    <w:basedOn w:val="1"/>
    <w:uiPriority w:val="99"/>
    <w:rsid w:val="0041482B"/>
    <w:pPr>
      <w:keepLines/>
      <w:suppressLineNumbers/>
      <w:suppressAutoHyphens/>
      <w:spacing w:before="240" w:after="60" w:line="240" w:lineRule="auto"/>
      <w:ind w:left="0"/>
    </w:pPr>
    <w:rPr>
      <w:caps/>
      <w:sz w:val="36"/>
      <w:szCs w:val="36"/>
    </w:rPr>
  </w:style>
  <w:style w:type="paragraph" w:styleId="affa">
    <w:name w:val="Subtitle"/>
    <w:basedOn w:val="a"/>
    <w:link w:val="1f8"/>
    <w:uiPriority w:val="99"/>
    <w:qFormat/>
    <w:rsid w:val="0041482B"/>
    <w:pPr>
      <w:keepNext/>
      <w:spacing w:before="240" w:after="120" w:line="240" w:lineRule="auto"/>
      <w:jc w:val="center"/>
    </w:pPr>
    <w:rPr>
      <w:rFonts w:ascii="Cambria" w:hAnsi="Cambria" w:cs="Times New Roman"/>
      <w:sz w:val="24"/>
      <w:szCs w:val="24"/>
    </w:rPr>
  </w:style>
  <w:style w:type="character" w:customStyle="1" w:styleId="1f8">
    <w:name w:val="Подзаголовок Знак1"/>
    <w:link w:val="affa"/>
    <w:uiPriority w:val="99"/>
    <w:locked/>
    <w:rsid w:val="00D61FA5"/>
    <w:rPr>
      <w:rFonts w:ascii="Cambria" w:hAnsi="Cambria" w:cs="Cambria"/>
      <w:sz w:val="24"/>
      <w:szCs w:val="24"/>
    </w:rPr>
  </w:style>
  <w:style w:type="paragraph" w:customStyle="1" w:styleId="140">
    <w:name w:val="Знак14"/>
    <w:basedOn w:val="a"/>
    <w:uiPriority w:val="99"/>
    <w:rsid w:val="0041482B"/>
    <w:pPr>
      <w:spacing w:beforeAutospacing="1" w:afterAutospacing="1" w:line="240" w:lineRule="auto"/>
    </w:pPr>
    <w:rPr>
      <w:rFonts w:ascii="Tahoma" w:eastAsia="Times New Roman" w:hAnsi="Tahoma" w:cs="Tahoma"/>
      <w:sz w:val="20"/>
      <w:szCs w:val="20"/>
      <w:lang w:val="en-US"/>
    </w:rPr>
  </w:style>
  <w:style w:type="paragraph" w:customStyle="1" w:styleId="affb">
    <w:name w:val="Записка"/>
    <w:basedOn w:val="a"/>
    <w:uiPriority w:val="99"/>
    <w:rsid w:val="0041482B"/>
    <w:pPr>
      <w:spacing w:after="0" w:line="240" w:lineRule="auto"/>
      <w:ind w:firstLine="709"/>
      <w:jc w:val="both"/>
    </w:pPr>
    <w:rPr>
      <w:rFonts w:ascii="Times New Roman" w:eastAsia="Times New Roman" w:hAnsi="Times New Roman" w:cs="Times New Roman"/>
      <w:sz w:val="24"/>
      <w:szCs w:val="24"/>
    </w:rPr>
  </w:style>
  <w:style w:type="paragraph" w:customStyle="1" w:styleId="1f9">
    <w:name w:val="Основной текст с отступом1"/>
    <w:basedOn w:val="a"/>
    <w:uiPriority w:val="99"/>
    <w:rsid w:val="0041482B"/>
    <w:pPr>
      <w:spacing w:after="120" w:line="240" w:lineRule="auto"/>
      <w:ind w:left="283"/>
    </w:pPr>
    <w:rPr>
      <w:rFonts w:ascii="Times New Roman" w:eastAsia="Times New Roman" w:hAnsi="Times New Roman" w:cs="Times New Roman"/>
      <w:sz w:val="24"/>
      <w:szCs w:val="24"/>
    </w:rPr>
  </w:style>
  <w:style w:type="paragraph" w:customStyle="1" w:styleId="TimesNewRoman">
    <w:name w:val="Обычный + Times New Roman"/>
    <w:basedOn w:val="a"/>
    <w:uiPriority w:val="99"/>
    <w:rsid w:val="0041482B"/>
    <w:pPr>
      <w:spacing w:after="0" w:line="240" w:lineRule="auto"/>
    </w:pPr>
    <w:rPr>
      <w:rFonts w:eastAsia="Times New Roman"/>
      <w:color w:val="000000"/>
    </w:rPr>
  </w:style>
  <w:style w:type="paragraph" w:customStyle="1" w:styleId="affc">
    <w:name w:val="Содержимое таблицы"/>
    <w:basedOn w:val="a"/>
    <w:uiPriority w:val="99"/>
    <w:rsid w:val="0041482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f">
    <w:name w:val="toc 2"/>
    <w:basedOn w:val="a"/>
    <w:autoRedefine/>
    <w:uiPriority w:val="99"/>
    <w:semiHidden/>
    <w:rsid w:val="0041482B"/>
    <w:pPr>
      <w:tabs>
        <w:tab w:val="left" w:pos="540"/>
        <w:tab w:val="right" w:leader="dot" w:pos="9540"/>
      </w:tabs>
      <w:spacing w:before="100" w:after="0" w:line="240" w:lineRule="auto"/>
      <w:jc w:val="both"/>
    </w:pPr>
    <w:rPr>
      <w:rFonts w:ascii="Times New Roman" w:eastAsia="Times New Roman" w:hAnsi="Times New Roman" w:cs="Times New Roman"/>
      <w:b/>
      <w:bCs/>
      <w:sz w:val="20"/>
      <w:szCs w:val="20"/>
    </w:rPr>
  </w:style>
  <w:style w:type="paragraph" w:styleId="2f0">
    <w:name w:val="List Bullet 2"/>
    <w:basedOn w:val="a"/>
    <w:autoRedefine/>
    <w:uiPriority w:val="99"/>
    <w:rsid w:val="0041482B"/>
    <w:pPr>
      <w:tabs>
        <w:tab w:val="left" w:pos="643"/>
      </w:tabs>
      <w:spacing w:after="60" w:line="240" w:lineRule="auto"/>
      <w:ind w:left="643" w:hanging="360"/>
      <w:jc w:val="both"/>
    </w:pPr>
    <w:rPr>
      <w:rFonts w:ascii="Times New Roman" w:eastAsia="Times New Roman" w:hAnsi="Times New Roman" w:cs="Times New Roman"/>
      <w:sz w:val="24"/>
      <w:szCs w:val="24"/>
    </w:rPr>
  </w:style>
  <w:style w:type="paragraph" w:styleId="3d">
    <w:name w:val="List Bullet 3"/>
    <w:basedOn w:val="a"/>
    <w:autoRedefine/>
    <w:uiPriority w:val="99"/>
    <w:rsid w:val="0041482B"/>
    <w:pPr>
      <w:spacing w:after="0" w:line="240" w:lineRule="auto"/>
      <w:ind w:left="849" w:hanging="283"/>
    </w:pPr>
    <w:rPr>
      <w:rFonts w:ascii="Times New Roman" w:eastAsia="Times New Roman" w:hAnsi="Times New Roman" w:cs="Times New Roman"/>
      <w:sz w:val="24"/>
      <w:szCs w:val="24"/>
    </w:rPr>
  </w:style>
  <w:style w:type="paragraph" w:styleId="45">
    <w:name w:val="List Bullet 4"/>
    <w:basedOn w:val="a"/>
    <w:autoRedefine/>
    <w:uiPriority w:val="99"/>
    <w:rsid w:val="0041482B"/>
    <w:pPr>
      <w:tabs>
        <w:tab w:val="left" w:pos="1209"/>
      </w:tabs>
      <w:spacing w:after="60" w:line="240" w:lineRule="auto"/>
      <w:ind w:left="1209" w:hanging="360"/>
      <w:jc w:val="both"/>
    </w:pPr>
    <w:rPr>
      <w:rFonts w:ascii="Times New Roman" w:eastAsia="Times New Roman" w:hAnsi="Times New Roman" w:cs="Times New Roman"/>
      <w:sz w:val="24"/>
      <w:szCs w:val="24"/>
    </w:rPr>
  </w:style>
  <w:style w:type="paragraph" w:styleId="53">
    <w:name w:val="List Bullet 5"/>
    <w:basedOn w:val="a"/>
    <w:autoRedefine/>
    <w:uiPriority w:val="99"/>
    <w:rsid w:val="0041482B"/>
    <w:pPr>
      <w:tabs>
        <w:tab w:val="left" w:pos="1492"/>
      </w:tabs>
      <w:spacing w:after="60" w:line="240" w:lineRule="auto"/>
      <w:ind w:left="1492" w:hanging="360"/>
      <w:jc w:val="both"/>
    </w:pPr>
    <w:rPr>
      <w:rFonts w:ascii="Times New Roman" w:eastAsia="Times New Roman" w:hAnsi="Times New Roman" w:cs="Times New Roman"/>
      <w:sz w:val="24"/>
      <w:szCs w:val="24"/>
    </w:rPr>
  </w:style>
  <w:style w:type="paragraph" w:styleId="affd">
    <w:name w:val="List Number"/>
    <w:basedOn w:val="a"/>
    <w:uiPriority w:val="99"/>
    <w:rsid w:val="0041482B"/>
    <w:pPr>
      <w:tabs>
        <w:tab w:val="left" w:pos="360"/>
      </w:tabs>
      <w:spacing w:after="60" w:line="240" w:lineRule="auto"/>
      <w:ind w:left="360" w:hanging="360"/>
      <w:jc w:val="both"/>
    </w:pPr>
    <w:rPr>
      <w:rFonts w:ascii="Times New Roman" w:eastAsia="Times New Roman" w:hAnsi="Times New Roman" w:cs="Times New Roman"/>
      <w:sz w:val="24"/>
      <w:szCs w:val="24"/>
    </w:rPr>
  </w:style>
  <w:style w:type="paragraph" w:styleId="3e">
    <w:name w:val="List Number 3"/>
    <w:basedOn w:val="a"/>
    <w:uiPriority w:val="99"/>
    <w:rsid w:val="0041482B"/>
    <w:pPr>
      <w:tabs>
        <w:tab w:val="left"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uiPriority w:val="99"/>
    <w:rsid w:val="0041482B"/>
    <w:pPr>
      <w:tabs>
        <w:tab w:val="left"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Number 5"/>
    <w:basedOn w:val="a"/>
    <w:uiPriority w:val="99"/>
    <w:rsid w:val="0041482B"/>
    <w:pPr>
      <w:tabs>
        <w:tab w:val="left"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e">
    <w:name w:val="Часть"/>
    <w:basedOn w:val="a"/>
    <w:uiPriority w:val="99"/>
    <w:rsid w:val="0041482B"/>
    <w:pPr>
      <w:spacing w:after="60" w:line="240" w:lineRule="auto"/>
      <w:jc w:val="center"/>
    </w:pPr>
    <w:rPr>
      <w:rFonts w:ascii="Arial" w:eastAsia="Times New Roman" w:hAnsi="Arial" w:cs="Arial"/>
      <w:b/>
      <w:bCs/>
      <w:caps/>
      <w:sz w:val="32"/>
      <w:szCs w:val="32"/>
    </w:rPr>
  </w:style>
  <w:style w:type="paragraph" w:customStyle="1" w:styleId="Instruction">
    <w:name w:val="Instruction"/>
    <w:basedOn w:val="aff1"/>
    <w:uiPriority w:val="99"/>
    <w:rsid w:val="0041482B"/>
    <w:pPr>
      <w:tabs>
        <w:tab w:val="left" w:pos="360"/>
      </w:tabs>
      <w:spacing w:before="180" w:after="60"/>
      <w:ind w:left="360" w:hanging="360"/>
      <w:jc w:val="both"/>
    </w:pPr>
    <w:rPr>
      <w:b/>
      <w:bCs/>
    </w:rPr>
  </w:style>
  <w:style w:type="paragraph" w:customStyle="1" w:styleId="afff">
    <w:name w:val="Тендерные данные"/>
    <w:basedOn w:val="a"/>
    <w:uiPriority w:val="99"/>
    <w:rsid w:val="0041482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ff0">
    <w:name w:val="Подраздел"/>
    <w:basedOn w:val="a"/>
    <w:uiPriority w:val="99"/>
    <w:rsid w:val="0041482B"/>
    <w:pPr>
      <w:suppressAutoHyphens/>
      <w:spacing w:before="240" w:after="120" w:line="240" w:lineRule="auto"/>
      <w:jc w:val="center"/>
    </w:pPr>
    <w:rPr>
      <w:rFonts w:ascii="TimesDL" w:eastAsia="Times New Roman" w:hAnsi="TimesDL" w:cs="TimesDL"/>
      <w:b/>
      <w:bCs/>
      <w:smallCaps/>
      <w:sz w:val="24"/>
      <w:szCs w:val="24"/>
    </w:rPr>
  </w:style>
  <w:style w:type="paragraph" w:customStyle="1" w:styleId="2-1">
    <w:name w:val="содержание2-1"/>
    <w:basedOn w:val="3"/>
    <w:uiPriority w:val="99"/>
    <w:rsid w:val="0041482B"/>
    <w:pPr>
      <w:tabs>
        <w:tab w:val="left" w:pos="720"/>
      </w:tabs>
      <w:spacing w:before="240" w:after="60"/>
      <w:ind w:left="720" w:hanging="720"/>
    </w:pPr>
    <w:rPr>
      <w:rFonts w:ascii="Arial" w:hAnsi="Arial" w:cs="Arial"/>
      <w:b/>
      <w:bCs/>
    </w:rPr>
  </w:style>
  <w:style w:type="paragraph" w:customStyle="1" w:styleId="47">
    <w:name w:val="Стиль4"/>
    <w:basedOn w:val="2"/>
    <w:uiPriority w:val="99"/>
    <w:rsid w:val="0041482B"/>
    <w:pPr>
      <w:keepLines/>
      <w:widowControl w:val="0"/>
      <w:suppressLineNumbers/>
      <w:suppressAutoHyphens/>
      <w:ind w:firstLine="567"/>
    </w:pPr>
    <w:rPr>
      <w:rFonts w:eastAsia="Times New Roman"/>
    </w:rPr>
  </w:style>
  <w:style w:type="paragraph" w:customStyle="1" w:styleId="afff1">
    <w:name w:val="Таблица заголовок"/>
    <w:basedOn w:val="a"/>
    <w:uiPriority w:val="99"/>
    <w:rsid w:val="0041482B"/>
    <w:pPr>
      <w:spacing w:before="120" w:after="120" w:line="360" w:lineRule="auto"/>
      <w:jc w:val="right"/>
    </w:pPr>
    <w:rPr>
      <w:rFonts w:ascii="Times New Roman" w:eastAsia="Times New Roman" w:hAnsi="Times New Roman" w:cs="Times New Roman"/>
      <w:b/>
      <w:bCs/>
      <w:sz w:val="28"/>
      <w:szCs w:val="28"/>
    </w:rPr>
  </w:style>
  <w:style w:type="paragraph" w:customStyle="1" w:styleId="afff2">
    <w:name w:val="текст таблицы"/>
    <w:basedOn w:val="a"/>
    <w:uiPriority w:val="99"/>
    <w:rsid w:val="0041482B"/>
    <w:pPr>
      <w:spacing w:before="120" w:after="0" w:line="240" w:lineRule="auto"/>
    </w:pPr>
    <w:rPr>
      <w:rFonts w:ascii="Times New Roman" w:eastAsia="Times New Roman" w:hAnsi="Times New Roman" w:cs="Times New Roman"/>
      <w:sz w:val="24"/>
      <w:szCs w:val="24"/>
    </w:rPr>
  </w:style>
  <w:style w:type="paragraph" w:customStyle="1" w:styleId="afff3">
    <w:name w:val="Пункт Знак"/>
    <w:basedOn w:val="a"/>
    <w:uiPriority w:val="99"/>
    <w:rsid w:val="0041482B"/>
    <w:pPr>
      <w:tabs>
        <w:tab w:val="left"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4">
    <w:name w:val="a"/>
    <w:basedOn w:val="a"/>
    <w:uiPriority w:val="99"/>
    <w:rsid w:val="0041482B"/>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5">
    <w:name w:val="Комментарий пользователя"/>
    <w:basedOn w:val="a"/>
    <w:next w:val="afff4"/>
    <w:uiPriority w:val="99"/>
    <w:rsid w:val="0041482B"/>
    <w:pPr>
      <w:spacing w:after="0" w:line="240" w:lineRule="auto"/>
      <w:ind w:left="170"/>
    </w:pPr>
    <w:rPr>
      <w:rFonts w:ascii="Arial" w:eastAsia="Times New Roman" w:hAnsi="Arial" w:cs="Arial"/>
      <w:i/>
      <w:iCs/>
      <w:color w:val="000080"/>
      <w:sz w:val="20"/>
      <w:szCs w:val="20"/>
    </w:rPr>
  </w:style>
  <w:style w:type="paragraph" w:styleId="3f">
    <w:name w:val="toc 3"/>
    <w:basedOn w:val="a"/>
    <w:next w:val="afff4"/>
    <w:autoRedefine/>
    <w:uiPriority w:val="99"/>
    <w:semiHidden/>
    <w:rsid w:val="0041482B"/>
    <w:pPr>
      <w:tabs>
        <w:tab w:val="left" w:pos="180"/>
        <w:tab w:val="left" w:pos="1680"/>
        <w:tab w:val="right" w:leader="dot" w:pos="10148"/>
      </w:tabs>
      <w:spacing w:before="100" w:after="0" w:line="240" w:lineRule="auto"/>
    </w:pPr>
    <w:rPr>
      <w:rFonts w:ascii="Verdana" w:eastAsia="Times New Roman" w:hAnsi="Verdana" w:cs="Verdana"/>
      <w:sz w:val="20"/>
      <w:szCs w:val="20"/>
    </w:rPr>
  </w:style>
  <w:style w:type="paragraph" w:styleId="afff6">
    <w:name w:val="Date"/>
    <w:basedOn w:val="a"/>
    <w:next w:val="afff4"/>
    <w:link w:val="2f1"/>
    <w:uiPriority w:val="99"/>
    <w:rsid w:val="0041482B"/>
    <w:pPr>
      <w:spacing w:after="60" w:line="240" w:lineRule="auto"/>
      <w:jc w:val="both"/>
    </w:pPr>
    <w:rPr>
      <w:rFonts w:ascii="Times New Roman" w:eastAsia="Times New Roman" w:hAnsi="Times New Roman" w:cs="Times New Roman"/>
      <w:sz w:val="24"/>
      <w:szCs w:val="24"/>
    </w:rPr>
  </w:style>
  <w:style w:type="character" w:customStyle="1" w:styleId="2f1">
    <w:name w:val="Дата Знак2"/>
    <w:basedOn w:val="a0"/>
    <w:link w:val="afff6"/>
    <w:uiPriority w:val="99"/>
    <w:semiHidden/>
    <w:locked/>
    <w:rsid w:val="00D61FA5"/>
  </w:style>
  <w:style w:type="paragraph" w:styleId="afff7">
    <w:name w:val="List Bullet"/>
    <w:basedOn w:val="a"/>
    <w:autoRedefine/>
    <w:uiPriority w:val="99"/>
    <w:rsid w:val="0041482B"/>
    <w:pPr>
      <w:widowControl w:val="0"/>
      <w:spacing w:after="60" w:line="240" w:lineRule="auto"/>
      <w:jc w:val="both"/>
    </w:pPr>
    <w:rPr>
      <w:rFonts w:ascii="Times New Roman" w:eastAsia="Times New Roman" w:hAnsi="Times New Roman" w:cs="Times New Roman"/>
      <w:sz w:val="24"/>
      <w:szCs w:val="24"/>
    </w:rPr>
  </w:style>
  <w:style w:type="paragraph" w:customStyle="1" w:styleId="ConsTitle">
    <w:name w:val="ConsTitle"/>
    <w:uiPriority w:val="99"/>
    <w:rsid w:val="0041482B"/>
    <w:pPr>
      <w:ind w:right="19772"/>
    </w:pPr>
    <w:rPr>
      <w:rFonts w:ascii="Courier New" w:eastAsia="Times New Roman" w:hAnsi="Courier New" w:cs="Courier New"/>
    </w:rPr>
  </w:style>
  <w:style w:type="paragraph" w:customStyle="1" w:styleId="font5">
    <w:name w:val="font5"/>
    <w:basedOn w:val="a"/>
    <w:uiPriority w:val="99"/>
    <w:rsid w:val="0041482B"/>
    <w:pPr>
      <w:spacing w:beforeAutospacing="1" w:afterAutospacing="1" w:line="240" w:lineRule="auto"/>
    </w:pPr>
    <w:rPr>
      <w:sz w:val="24"/>
      <w:szCs w:val="24"/>
    </w:rPr>
  </w:style>
  <w:style w:type="paragraph" w:customStyle="1" w:styleId="xl24">
    <w:name w:val="xl24"/>
    <w:basedOn w:val="a"/>
    <w:uiPriority w:val="99"/>
    <w:rsid w:val="0041482B"/>
    <w:pPr>
      <w:spacing w:beforeAutospacing="1" w:afterAutospacing="1" w:line="240" w:lineRule="auto"/>
    </w:pPr>
    <w:rPr>
      <w:sz w:val="24"/>
      <w:szCs w:val="24"/>
    </w:rPr>
  </w:style>
  <w:style w:type="paragraph" w:customStyle="1" w:styleId="xl25">
    <w:name w:val="xl25"/>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sz w:val="24"/>
      <w:szCs w:val="24"/>
    </w:rPr>
  </w:style>
  <w:style w:type="paragraph" w:customStyle="1" w:styleId="xl26">
    <w:name w:val="xl26"/>
    <w:basedOn w:val="a"/>
    <w:uiPriority w:val="99"/>
    <w:rsid w:val="0041482B"/>
    <w:pPr>
      <w:pBdr>
        <w:top w:val="single" w:sz="4" w:space="0" w:color="00000A"/>
        <w:left w:val="single" w:sz="4" w:space="0" w:color="00000A"/>
        <w:right w:val="single" w:sz="4" w:space="0" w:color="00000A"/>
      </w:pBdr>
      <w:spacing w:beforeAutospacing="1" w:afterAutospacing="1" w:line="240" w:lineRule="auto"/>
      <w:jc w:val="center"/>
    </w:pPr>
    <w:rPr>
      <w:sz w:val="24"/>
      <w:szCs w:val="24"/>
    </w:rPr>
  </w:style>
  <w:style w:type="paragraph" w:customStyle="1" w:styleId="xl27">
    <w:name w:val="xl27"/>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sz w:val="24"/>
      <w:szCs w:val="24"/>
    </w:rPr>
  </w:style>
  <w:style w:type="paragraph" w:customStyle="1" w:styleId="xl28">
    <w:name w:val="xl28"/>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sz w:val="24"/>
      <w:szCs w:val="24"/>
    </w:rPr>
  </w:style>
  <w:style w:type="paragraph" w:customStyle="1" w:styleId="xl29">
    <w:name w:val="xl29"/>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sz w:val="24"/>
      <w:szCs w:val="24"/>
    </w:rPr>
  </w:style>
  <w:style w:type="paragraph" w:customStyle="1" w:styleId="xl30">
    <w:name w:val="xl30"/>
    <w:basedOn w:val="a"/>
    <w:uiPriority w:val="99"/>
    <w:rsid w:val="0041482B"/>
    <w:pPr>
      <w:pBdr>
        <w:top w:val="single" w:sz="4" w:space="0" w:color="00000A"/>
        <w:left w:val="single" w:sz="4" w:space="0" w:color="00000A"/>
      </w:pBdr>
      <w:spacing w:beforeAutospacing="1" w:afterAutospacing="1" w:line="240" w:lineRule="auto"/>
    </w:pPr>
    <w:rPr>
      <w:sz w:val="24"/>
      <w:szCs w:val="24"/>
    </w:rPr>
  </w:style>
  <w:style w:type="paragraph" w:customStyle="1" w:styleId="xl31">
    <w:name w:val="xl31"/>
    <w:basedOn w:val="a"/>
    <w:uiPriority w:val="99"/>
    <w:rsid w:val="0041482B"/>
    <w:pPr>
      <w:pBdr>
        <w:left w:val="single" w:sz="4" w:space="0" w:color="00000A"/>
        <w:bottom w:val="single" w:sz="4" w:space="0" w:color="00000A"/>
      </w:pBdr>
      <w:spacing w:beforeAutospacing="1" w:afterAutospacing="1" w:line="240" w:lineRule="auto"/>
    </w:pPr>
    <w:rPr>
      <w:sz w:val="24"/>
      <w:szCs w:val="24"/>
    </w:rPr>
  </w:style>
  <w:style w:type="paragraph" w:customStyle="1" w:styleId="xl32">
    <w:name w:val="xl32"/>
    <w:basedOn w:val="a"/>
    <w:uiPriority w:val="99"/>
    <w:rsid w:val="0041482B"/>
    <w:pPr>
      <w:pBdr>
        <w:left w:val="single" w:sz="4" w:space="0" w:color="00000A"/>
        <w:bottom w:val="single" w:sz="4" w:space="0" w:color="00000A"/>
      </w:pBdr>
      <w:spacing w:beforeAutospacing="1" w:afterAutospacing="1" w:line="240" w:lineRule="auto"/>
      <w:textAlignment w:val="center"/>
    </w:pPr>
    <w:rPr>
      <w:sz w:val="24"/>
      <w:szCs w:val="24"/>
    </w:rPr>
  </w:style>
  <w:style w:type="paragraph" w:customStyle="1" w:styleId="xl33">
    <w:name w:val="xl33"/>
    <w:basedOn w:val="a"/>
    <w:uiPriority w:val="99"/>
    <w:rsid w:val="0041482B"/>
    <w:pPr>
      <w:pBdr>
        <w:left w:val="single" w:sz="4" w:space="0" w:color="00000A"/>
      </w:pBdr>
      <w:spacing w:beforeAutospacing="1" w:afterAutospacing="1" w:line="240" w:lineRule="auto"/>
      <w:textAlignment w:val="center"/>
    </w:pPr>
    <w:rPr>
      <w:sz w:val="24"/>
      <w:szCs w:val="24"/>
    </w:rPr>
  </w:style>
  <w:style w:type="paragraph" w:customStyle="1" w:styleId="xl34">
    <w:name w:val="xl34"/>
    <w:basedOn w:val="a"/>
    <w:uiPriority w:val="99"/>
    <w:rsid w:val="0041482B"/>
    <w:pPr>
      <w:pBdr>
        <w:top w:val="single" w:sz="4" w:space="0" w:color="00000A"/>
        <w:left w:val="single" w:sz="4" w:space="0" w:color="00000A"/>
        <w:bottom w:val="single" w:sz="4" w:space="0" w:color="00000A"/>
      </w:pBdr>
      <w:spacing w:beforeAutospacing="1" w:afterAutospacing="1" w:line="240" w:lineRule="auto"/>
    </w:pPr>
    <w:rPr>
      <w:sz w:val="24"/>
      <w:szCs w:val="24"/>
    </w:rPr>
  </w:style>
  <w:style w:type="paragraph" w:customStyle="1" w:styleId="xl35">
    <w:name w:val="xl35"/>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pPr>
    <w:rPr>
      <w:sz w:val="24"/>
      <w:szCs w:val="24"/>
    </w:rPr>
  </w:style>
  <w:style w:type="paragraph" w:customStyle="1" w:styleId="xl36">
    <w:name w:val="xl36"/>
    <w:basedOn w:val="a"/>
    <w:uiPriority w:val="99"/>
    <w:rsid w:val="0041482B"/>
    <w:pPr>
      <w:spacing w:beforeAutospacing="1" w:afterAutospacing="1" w:line="240" w:lineRule="auto"/>
      <w:textAlignment w:val="center"/>
    </w:pPr>
    <w:rPr>
      <w:sz w:val="24"/>
      <w:szCs w:val="24"/>
    </w:rPr>
  </w:style>
  <w:style w:type="paragraph" w:customStyle="1" w:styleId="xl37">
    <w:name w:val="xl37"/>
    <w:basedOn w:val="a"/>
    <w:uiPriority w:val="99"/>
    <w:rsid w:val="0041482B"/>
    <w:pPr>
      <w:pBdr>
        <w:bottom w:val="single" w:sz="4" w:space="0" w:color="00000A"/>
      </w:pBdr>
      <w:spacing w:beforeAutospacing="1" w:afterAutospacing="1" w:line="240" w:lineRule="auto"/>
      <w:textAlignment w:val="center"/>
    </w:pPr>
    <w:rPr>
      <w:sz w:val="24"/>
      <w:szCs w:val="24"/>
    </w:rPr>
  </w:style>
  <w:style w:type="paragraph" w:customStyle="1" w:styleId="xl38">
    <w:name w:val="xl38"/>
    <w:basedOn w:val="a"/>
    <w:uiPriority w:val="99"/>
    <w:rsid w:val="0041482B"/>
    <w:pPr>
      <w:spacing w:beforeAutospacing="1" w:afterAutospacing="1" w:line="240" w:lineRule="auto"/>
    </w:pPr>
    <w:rPr>
      <w:sz w:val="24"/>
      <w:szCs w:val="24"/>
    </w:rPr>
  </w:style>
  <w:style w:type="paragraph" w:customStyle="1" w:styleId="xl39">
    <w:name w:val="xl39"/>
    <w:basedOn w:val="a"/>
    <w:uiPriority w:val="99"/>
    <w:rsid w:val="0041482B"/>
    <w:pPr>
      <w:spacing w:beforeAutospacing="1" w:afterAutospacing="1" w:line="240" w:lineRule="auto"/>
      <w:jc w:val="right"/>
    </w:pPr>
    <w:rPr>
      <w:sz w:val="24"/>
      <w:szCs w:val="24"/>
    </w:rPr>
  </w:style>
  <w:style w:type="paragraph" w:customStyle="1" w:styleId="xl40">
    <w:name w:val="xl40"/>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sz w:val="24"/>
      <w:szCs w:val="24"/>
    </w:rPr>
  </w:style>
  <w:style w:type="paragraph" w:customStyle="1" w:styleId="xl41">
    <w:name w:val="xl41"/>
    <w:basedOn w:val="a"/>
    <w:uiPriority w:val="99"/>
    <w:rsid w:val="0041482B"/>
    <w:pPr>
      <w:spacing w:beforeAutospacing="1" w:afterAutospacing="1" w:line="240" w:lineRule="auto"/>
    </w:pPr>
    <w:rPr>
      <w:sz w:val="24"/>
      <w:szCs w:val="24"/>
    </w:rPr>
  </w:style>
  <w:style w:type="paragraph" w:customStyle="1" w:styleId="xl42">
    <w:name w:val="xl42"/>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sz w:val="24"/>
      <w:szCs w:val="24"/>
    </w:rPr>
  </w:style>
  <w:style w:type="paragraph" w:customStyle="1" w:styleId="xl43">
    <w:name w:val="xl43"/>
    <w:basedOn w:val="a"/>
    <w:uiPriority w:val="99"/>
    <w:rsid w:val="0041482B"/>
    <w:pPr>
      <w:pBdr>
        <w:bottom w:val="single" w:sz="4" w:space="0" w:color="00000A"/>
      </w:pBdr>
      <w:spacing w:beforeAutospacing="1" w:afterAutospacing="1" w:line="240" w:lineRule="auto"/>
    </w:pPr>
    <w:rPr>
      <w:sz w:val="24"/>
      <w:szCs w:val="24"/>
    </w:rPr>
  </w:style>
  <w:style w:type="paragraph" w:customStyle="1" w:styleId="xl44">
    <w:name w:val="xl44"/>
    <w:basedOn w:val="a"/>
    <w:uiPriority w:val="99"/>
    <w:rsid w:val="0041482B"/>
    <w:pPr>
      <w:pBdr>
        <w:top w:val="single" w:sz="4" w:space="0" w:color="00000A"/>
        <w:bottom w:val="single" w:sz="4" w:space="0" w:color="00000A"/>
      </w:pBdr>
      <w:spacing w:beforeAutospacing="1" w:afterAutospacing="1" w:line="240" w:lineRule="auto"/>
    </w:pPr>
    <w:rPr>
      <w:sz w:val="24"/>
      <w:szCs w:val="24"/>
    </w:rPr>
  </w:style>
  <w:style w:type="paragraph" w:customStyle="1" w:styleId="xl45">
    <w:name w:val="xl45"/>
    <w:basedOn w:val="a"/>
    <w:uiPriority w:val="99"/>
    <w:rsid w:val="0041482B"/>
    <w:pPr>
      <w:pBdr>
        <w:top w:val="single" w:sz="4" w:space="0" w:color="00000A"/>
      </w:pBdr>
      <w:spacing w:beforeAutospacing="1" w:afterAutospacing="1" w:line="240" w:lineRule="auto"/>
    </w:pPr>
    <w:rPr>
      <w:sz w:val="24"/>
      <w:szCs w:val="24"/>
    </w:rPr>
  </w:style>
  <w:style w:type="paragraph" w:customStyle="1" w:styleId="xl46">
    <w:name w:val="xl46"/>
    <w:basedOn w:val="a"/>
    <w:uiPriority w:val="99"/>
    <w:rsid w:val="0041482B"/>
    <w:pPr>
      <w:pBdr>
        <w:bottom w:val="single" w:sz="4" w:space="0" w:color="00000A"/>
      </w:pBdr>
      <w:spacing w:beforeAutospacing="1" w:afterAutospacing="1" w:line="240" w:lineRule="auto"/>
    </w:pPr>
    <w:rPr>
      <w:sz w:val="24"/>
      <w:szCs w:val="24"/>
    </w:rPr>
  </w:style>
  <w:style w:type="paragraph" w:customStyle="1" w:styleId="xl47">
    <w:name w:val="xl47"/>
    <w:basedOn w:val="a"/>
    <w:uiPriority w:val="99"/>
    <w:rsid w:val="0041482B"/>
    <w:pPr>
      <w:pBdr>
        <w:top w:val="single" w:sz="4" w:space="0" w:color="00000A"/>
      </w:pBdr>
      <w:spacing w:beforeAutospacing="1" w:afterAutospacing="1" w:line="240" w:lineRule="auto"/>
    </w:pPr>
    <w:rPr>
      <w:sz w:val="24"/>
      <w:szCs w:val="24"/>
    </w:rPr>
  </w:style>
  <w:style w:type="paragraph" w:customStyle="1" w:styleId="xl48">
    <w:name w:val="xl48"/>
    <w:basedOn w:val="a"/>
    <w:uiPriority w:val="99"/>
    <w:rsid w:val="0041482B"/>
    <w:pPr>
      <w:spacing w:beforeAutospacing="1" w:afterAutospacing="1" w:line="240" w:lineRule="auto"/>
      <w:jc w:val="center"/>
    </w:pPr>
    <w:rPr>
      <w:b/>
      <w:bCs/>
      <w:sz w:val="30"/>
      <w:szCs w:val="30"/>
    </w:rPr>
  </w:style>
  <w:style w:type="paragraph" w:customStyle="1" w:styleId="xl49">
    <w:name w:val="xl49"/>
    <w:basedOn w:val="a"/>
    <w:uiPriority w:val="99"/>
    <w:rsid w:val="0041482B"/>
    <w:pPr>
      <w:spacing w:beforeAutospacing="1" w:afterAutospacing="1" w:line="240" w:lineRule="auto"/>
      <w:jc w:val="center"/>
      <w:textAlignment w:val="center"/>
    </w:pPr>
    <w:rPr>
      <w:b/>
      <w:bCs/>
      <w:sz w:val="28"/>
      <w:szCs w:val="28"/>
    </w:rPr>
  </w:style>
  <w:style w:type="paragraph" w:customStyle="1" w:styleId="xl50">
    <w:name w:val="xl50"/>
    <w:basedOn w:val="a"/>
    <w:uiPriority w:val="99"/>
    <w:rsid w:val="0041482B"/>
    <w:pPr>
      <w:pBdr>
        <w:top w:val="single" w:sz="4" w:space="0" w:color="00000A"/>
        <w:left w:val="single" w:sz="4" w:space="0" w:color="00000A"/>
        <w:right w:val="single" w:sz="4" w:space="0" w:color="00000A"/>
      </w:pBdr>
      <w:spacing w:beforeAutospacing="1" w:afterAutospacing="1" w:line="240" w:lineRule="auto"/>
      <w:textAlignment w:val="center"/>
    </w:pPr>
    <w:rPr>
      <w:sz w:val="24"/>
      <w:szCs w:val="24"/>
    </w:rPr>
  </w:style>
  <w:style w:type="paragraph" w:customStyle="1" w:styleId="xl51">
    <w:name w:val="xl51"/>
    <w:basedOn w:val="a"/>
    <w:uiPriority w:val="99"/>
    <w:rsid w:val="0041482B"/>
    <w:pPr>
      <w:pBdr>
        <w:left w:val="single" w:sz="4" w:space="0" w:color="00000A"/>
        <w:right w:val="single" w:sz="4" w:space="0" w:color="00000A"/>
      </w:pBdr>
      <w:spacing w:beforeAutospacing="1" w:afterAutospacing="1" w:line="240" w:lineRule="auto"/>
      <w:textAlignment w:val="center"/>
    </w:pPr>
    <w:rPr>
      <w:sz w:val="24"/>
      <w:szCs w:val="24"/>
    </w:rPr>
  </w:style>
  <w:style w:type="paragraph" w:customStyle="1" w:styleId="xl52">
    <w:name w:val="xl52"/>
    <w:basedOn w:val="a"/>
    <w:uiPriority w:val="99"/>
    <w:rsid w:val="0041482B"/>
    <w:pPr>
      <w:pBdr>
        <w:left w:val="single" w:sz="4" w:space="0" w:color="00000A"/>
        <w:bottom w:val="single" w:sz="4" w:space="0" w:color="00000A"/>
        <w:right w:val="single" w:sz="4" w:space="0" w:color="00000A"/>
      </w:pBdr>
      <w:spacing w:beforeAutospacing="1" w:afterAutospacing="1" w:line="240" w:lineRule="auto"/>
      <w:textAlignment w:val="center"/>
    </w:pPr>
    <w:rPr>
      <w:sz w:val="24"/>
      <w:szCs w:val="24"/>
    </w:rPr>
  </w:style>
  <w:style w:type="paragraph" w:customStyle="1" w:styleId="xl53">
    <w:name w:val="xl53"/>
    <w:basedOn w:val="a"/>
    <w:uiPriority w:val="99"/>
    <w:rsid w:val="0041482B"/>
    <w:pPr>
      <w:pBdr>
        <w:top w:val="single" w:sz="4" w:space="0" w:color="00000A"/>
        <w:left w:val="single" w:sz="4" w:space="0" w:color="00000A"/>
        <w:right w:val="single" w:sz="4" w:space="0" w:color="00000A"/>
      </w:pBdr>
      <w:spacing w:beforeAutospacing="1" w:afterAutospacing="1" w:line="240" w:lineRule="auto"/>
      <w:jc w:val="center"/>
      <w:textAlignment w:val="center"/>
    </w:pPr>
    <w:rPr>
      <w:sz w:val="24"/>
      <w:szCs w:val="24"/>
    </w:rPr>
  </w:style>
  <w:style w:type="paragraph" w:customStyle="1" w:styleId="xl54">
    <w:name w:val="xl54"/>
    <w:basedOn w:val="a"/>
    <w:uiPriority w:val="99"/>
    <w:rsid w:val="0041482B"/>
    <w:pPr>
      <w:pBdr>
        <w:left w:val="single" w:sz="4" w:space="0" w:color="00000A"/>
        <w:right w:val="single" w:sz="4" w:space="0" w:color="00000A"/>
      </w:pBdr>
      <w:spacing w:beforeAutospacing="1" w:afterAutospacing="1" w:line="240" w:lineRule="auto"/>
      <w:jc w:val="center"/>
      <w:textAlignment w:val="center"/>
    </w:pPr>
    <w:rPr>
      <w:sz w:val="24"/>
      <w:szCs w:val="24"/>
    </w:rPr>
  </w:style>
  <w:style w:type="paragraph" w:customStyle="1" w:styleId="xl55">
    <w:name w:val="xl55"/>
    <w:basedOn w:val="a"/>
    <w:uiPriority w:val="99"/>
    <w:rsid w:val="0041482B"/>
    <w:pPr>
      <w:pBdr>
        <w:left w:val="single" w:sz="4" w:space="0" w:color="00000A"/>
        <w:bottom w:val="single" w:sz="4" w:space="0" w:color="00000A"/>
        <w:right w:val="single" w:sz="4" w:space="0" w:color="00000A"/>
      </w:pBdr>
      <w:spacing w:beforeAutospacing="1" w:afterAutospacing="1" w:line="240" w:lineRule="auto"/>
      <w:jc w:val="center"/>
      <w:textAlignment w:val="center"/>
    </w:pPr>
    <w:rPr>
      <w:sz w:val="24"/>
      <w:szCs w:val="24"/>
    </w:rPr>
  </w:style>
  <w:style w:type="paragraph" w:customStyle="1" w:styleId="xl56">
    <w:name w:val="xl56"/>
    <w:basedOn w:val="a"/>
    <w:uiPriority w:val="99"/>
    <w:rsid w:val="0041482B"/>
    <w:pPr>
      <w:pBdr>
        <w:top w:val="single" w:sz="4" w:space="0" w:color="00000A"/>
        <w:bottom w:val="single" w:sz="4" w:space="0" w:color="00000A"/>
        <w:right w:val="single" w:sz="4" w:space="0" w:color="00000A"/>
      </w:pBdr>
      <w:spacing w:beforeAutospacing="1" w:afterAutospacing="1" w:line="240" w:lineRule="auto"/>
      <w:jc w:val="center"/>
      <w:textAlignment w:val="center"/>
    </w:pPr>
    <w:rPr>
      <w:b/>
      <w:bCs/>
      <w:sz w:val="28"/>
      <w:szCs w:val="28"/>
    </w:rPr>
  </w:style>
  <w:style w:type="paragraph" w:customStyle="1" w:styleId="xl57">
    <w:name w:val="xl57"/>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b/>
      <w:bCs/>
      <w:sz w:val="28"/>
      <w:szCs w:val="28"/>
    </w:rPr>
  </w:style>
  <w:style w:type="paragraph" w:customStyle="1" w:styleId="xl58">
    <w:name w:val="xl58"/>
    <w:basedOn w:val="a"/>
    <w:uiPriority w:val="99"/>
    <w:rsid w:val="0041482B"/>
    <w:pPr>
      <w:pBdr>
        <w:top w:val="single" w:sz="4" w:space="0" w:color="00000A"/>
        <w:bottom w:val="single" w:sz="4" w:space="0" w:color="00000A"/>
      </w:pBdr>
      <w:spacing w:beforeAutospacing="1" w:afterAutospacing="1" w:line="240" w:lineRule="auto"/>
      <w:jc w:val="center"/>
    </w:pPr>
    <w:rPr>
      <w:b/>
      <w:bCs/>
      <w:sz w:val="28"/>
      <w:szCs w:val="28"/>
    </w:rPr>
  </w:style>
  <w:style w:type="paragraph" w:customStyle="1" w:styleId="xl59">
    <w:name w:val="xl59"/>
    <w:basedOn w:val="a"/>
    <w:uiPriority w:val="99"/>
    <w:rsid w:val="0041482B"/>
    <w:pPr>
      <w:pBdr>
        <w:top w:val="single" w:sz="4" w:space="0" w:color="00000A"/>
        <w:bottom w:val="single" w:sz="4" w:space="0" w:color="00000A"/>
        <w:right w:val="single" w:sz="4" w:space="0" w:color="00000A"/>
      </w:pBdr>
      <w:spacing w:beforeAutospacing="1" w:afterAutospacing="1" w:line="240" w:lineRule="auto"/>
      <w:jc w:val="center"/>
    </w:pPr>
    <w:rPr>
      <w:b/>
      <w:bCs/>
      <w:sz w:val="28"/>
      <w:szCs w:val="28"/>
    </w:rPr>
  </w:style>
  <w:style w:type="paragraph" w:customStyle="1" w:styleId="1fa">
    <w:name w:val="Текст выноски1"/>
    <w:basedOn w:val="a"/>
    <w:uiPriority w:val="99"/>
    <w:rsid w:val="0041482B"/>
    <w:pPr>
      <w:spacing w:after="0" w:line="240" w:lineRule="auto"/>
    </w:pPr>
    <w:rPr>
      <w:rFonts w:ascii="Tahoma" w:eastAsia="Times New Roman" w:hAnsi="Tahoma" w:cs="Tahoma"/>
      <w:sz w:val="16"/>
      <w:szCs w:val="16"/>
    </w:rPr>
  </w:style>
  <w:style w:type="paragraph" w:customStyle="1" w:styleId="xl60">
    <w:name w:val="xl60"/>
    <w:basedOn w:val="a"/>
    <w:uiPriority w:val="99"/>
    <w:rsid w:val="0041482B"/>
    <w:pPr>
      <w:pBdr>
        <w:left w:val="single" w:sz="4" w:space="0" w:color="00000A"/>
        <w:bottom w:val="single" w:sz="4" w:space="0" w:color="00000A"/>
      </w:pBdr>
      <w:spacing w:beforeAutospacing="1" w:afterAutospacing="1" w:line="240" w:lineRule="auto"/>
      <w:jc w:val="center"/>
      <w:textAlignment w:val="top"/>
    </w:pPr>
    <w:rPr>
      <w:sz w:val="24"/>
      <w:szCs w:val="24"/>
    </w:rPr>
  </w:style>
  <w:style w:type="paragraph" w:styleId="afff8">
    <w:name w:val="caption"/>
    <w:basedOn w:val="a"/>
    <w:next w:val="afff4"/>
    <w:uiPriority w:val="99"/>
    <w:qFormat/>
    <w:rsid w:val="0041482B"/>
    <w:pPr>
      <w:spacing w:after="0" w:line="240" w:lineRule="auto"/>
      <w:jc w:val="right"/>
    </w:pPr>
    <w:rPr>
      <w:rFonts w:ascii="Times New Roman" w:eastAsia="Times New Roman" w:hAnsi="Times New Roman" w:cs="Times New Roman"/>
      <w:sz w:val="28"/>
      <w:szCs w:val="28"/>
    </w:rPr>
  </w:style>
  <w:style w:type="paragraph" w:customStyle="1" w:styleId="xl22">
    <w:name w:val="xl22"/>
    <w:basedOn w:val="a"/>
    <w:uiPriority w:val="99"/>
    <w:rsid w:val="0041482B"/>
    <w:pPr>
      <w:spacing w:beforeAutospacing="1" w:afterAutospacing="1" w:line="240" w:lineRule="auto"/>
    </w:pPr>
    <w:rPr>
      <w:rFonts w:ascii="Times New Roman" w:eastAsia="Times New Roman" w:hAnsi="Times New Roman" w:cs="Times New Roman"/>
      <w:sz w:val="24"/>
      <w:szCs w:val="24"/>
    </w:rPr>
  </w:style>
  <w:style w:type="paragraph" w:customStyle="1" w:styleId="xl23">
    <w:name w:val="xl23"/>
    <w:basedOn w:val="a"/>
    <w:uiPriority w:val="99"/>
    <w:rsid w:val="0041482B"/>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rPr>
  </w:style>
  <w:style w:type="paragraph" w:customStyle="1" w:styleId="xl61">
    <w:name w:val="xl61"/>
    <w:basedOn w:val="a"/>
    <w:uiPriority w:val="99"/>
    <w:rsid w:val="0041482B"/>
    <w:pPr>
      <w:spacing w:beforeAutospacing="1" w:afterAutospacing="1" w:line="240" w:lineRule="auto"/>
    </w:pPr>
    <w:rPr>
      <w:rFonts w:ascii="Times New Roman" w:eastAsia="Times New Roman" w:hAnsi="Times New Roman" w:cs="Times New Roman"/>
      <w:b/>
      <w:bCs/>
      <w:sz w:val="24"/>
      <w:szCs w:val="24"/>
    </w:rPr>
  </w:style>
  <w:style w:type="paragraph" w:customStyle="1" w:styleId="xl62">
    <w:name w:val="xl62"/>
    <w:basedOn w:val="a"/>
    <w:uiPriority w:val="99"/>
    <w:rsid w:val="0041482B"/>
    <w:pPr>
      <w:spacing w:beforeAutospacing="1" w:afterAutospacing="1" w:line="240" w:lineRule="auto"/>
    </w:pPr>
    <w:rPr>
      <w:rFonts w:ascii="Times New Roman" w:eastAsia="Times New Roman" w:hAnsi="Times New Roman" w:cs="Times New Roman"/>
      <w:b/>
      <w:bCs/>
      <w:sz w:val="24"/>
      <w:szCs w:val="24"/>
    </w:rPr>
  </w:style>
  <w:style w:type="paragraph" w:customStyle="1" w:styleId="xl63">
    <w:name w:val="xl63"/>
    <w:basedOn w:val="a"/>
    <w:uiPriority w:val="99"/>
    <w:rsid w:val="0041482B"/>
    <w:pP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4">
    <w:name w:val="xl64"/>
    <w:basedOn w:val="a"/>
    <w:uiPriority w:val="99"/>
    <w:rsid w:val="0041482B"/>
    <w:pP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uiPriority w:val="99"/>
    <w:rsid w:val="0041482B"/>
    <w:pP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a"/>
    <w:uiPriority w:val="99"/>
    <w:rsid w:val="0041482B"/>
    <w:pP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uiPriority w:val="99"/>
    <w:rsid w:val="0041482B"/>
    <w:pP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uiPriority w:val="99"/>
    <w:rsid w:val="0041482B"/>
    <w:pPr>
      <w:pBdr>
        <w:top w:val="single" w:sz="4" w:space="0" w:color="00000A"/>
        <w:bottom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69">
    <w:name w:val="xl69"/>
    <w:basedOn w:val="a"/>
    <w:uiPriority w:val="99"/>
    <w:rsid w:val="0041482B"/>
    <w:pPr>
      <w:pBdr>
        <w:top w:val="single" w:sz="4" w:space="0" w:color="00000A"/>
        <w:bottom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0">
    <w:name w:val="xl70"/>
    <w:basedOn w:val="a"/>
    <w:uiPriority w:val="99"/>
    <w:rsid w:val="0041482B"/>
    <w:pPr>
      <w:pBdr>
        <w:top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uiPriority w:val="99"/>
    <w:rsid w:val="0041482B"/>
    <w:pPr>
      <w:pBdr>
        <w:top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uiPriority w:val="99"/>
    <w:rsid w:val="0041482B"/>
    <w:pPr>
      <w:pBdr>
        <w:top w:val="single" w:sz="4" w:space="0" w:color="00000A"/>
        <w:bottom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3">
    <w:name w:val="xl73"/>
    <w:basedOn w:val="a"/>
    <w:uiPriority w:val="99"/>
    <w:rsid w:val="0041482B"/>
    <w:pPr>
      <w:spacing w:beforeAutospacing="1" w:afterAutospacing="1" w:line="240" w:lineRule="auto"/>
    </w:pPr>
    <w:rPr>
      <w:rFonts w:ascii="Times New Roman" w:eastAsia="Times New Roman" w:hAnsi="Times New Roman" w:cs="Times New Roman"/>
      <w:sz w:val="24"/>
      <w:szCs w:val="24"/>
    </w:rPr>
  </w:style>
  <w:style w:type="paragraph" w:customStyle="1" w:styleId="xl74">
    <w:name w:val="xl74"/>
    <w:basedOn w:val="a"/>
    <w:uiPriority w:val="99"/>
    <w:rsid w:val="0041482B"/>
    <w:pPr>
      <w:pBdr>
        <w:bottom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uiPriority w:val="99"/>
    <w:rsid w:val="0041482B"/>
    <w:pPr>
      <w:pBdr>
        <w:bottom w:val="single" w:sz="4" w:space="0" w:color="00000A"/>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uiPriority w:val="99"/>
    <w:rsid w:val="0041482B"/>
    <w:pPr>
      <w:spacing w:beforeAutospacing="1" w:afterAutospacing="1" w:line="240" w:lineRule="auto"/>
    </w:pPr>
    <w:rPr>
      <w:rFonts w:ascii="Times New Roman" w:eastAsia="Times New Roman" w:hAnsi="Times New Roman" w:cs="Times New Roman"/>
      <w:sz w:val="24"/>
      <w:szCs w:val="24"/>
    </w:rPr>
  </w:style>
  <w:style w:type="paragraph" w:customStyle="1" w:styleId="xl77">
    <w:name w:val="xl77"/>
    <w:basedOn w:val="a"/>
    <w:uiPriority w:val="99"/>
    <w:rsid w:val="0041482B"/>
    <w:pPr>
      <w:pBdr>
        <w:bottom w:val="single" w:sz="4" w:space="0" w:color="00000A"/>
      </w:pBdr>
      <w:spacing w:beforeAutospacing="1" w:afterAutospacing="1" w:line="240" w:lineRule="auto"/>
    </w:pPr>
    <w:rPr>
      <w:rFonts w:ascii="Arial" w:eastAsia="Times New Roman" w:hAnsi="Arial" w:cs="Arial"/>
    </w:rPr>
  </w:style>
  <w:style w:type="paragraph" w:customStyle="1" w:styleId="xl78">
    <w:name w:val="xl78"/>
    <w:basedOn w:val="a"/>
    <w:uiPriority w:val="99"/>
    <w:rsid w:val="0041482B"/>
    <w:pPr>
      <w:spacing w:beforeAutospacing="1" w:afterAutospacing="1" w:line="240" w:lineRule="auto"/>
    </w:pPr>
    <w:rPr>
      <w:rFonts w:ascii="Times New Roman" w:eastAsia="Times New Roman" w:hAnsi="Times New Roman" w:cs="Times New Roman"/>
    </w:rPr>
  </w:style>
  <w:style w:type="paragraph" w:customStyle="1" w:styleId="xl79">
    <w:name w:val="xl79"/>
    <w:basedOn w:val="a"/>
    <w:uiPriority w:val="99"/>
    <w:rsid w:val="0041482B"/>
    <w:pP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uiPriority w:val="99"/>
    <w:rsid w:val="0041482B"/>
    <w:pPr>
      <w:spacing w:beforeAutospacing="1" w:afterAutospacing="1" w:line="240" w:lineRule="auto"/>
    </w:pPr>
    <w:rPr>
      <w:rFonts w:ascii="Times New Roman" w:eastAsia="Times New Roman" w:hAnsi="Times New Roman" w:cs="Times New Roman"/>
    </w:rPr>
  </w:style>
  <w:style w:type="paragraph" w:customStyle="1" w:styleId="xl81">
    <w:name w:val="xl81"/>
    <w:basedOn w:val="a"/>
    <w:uiPriority w:val="99"/>
    <w:rsid w:val="0041482B"/>
    <w:pPr>
      <w:spacing w:beforeAutospacing="1" w:afterAutospacing="1" w:line="240" w:lineRule="auto"/>
    </w:pPr>
    <w:rPr>
      <w:rFonts w:ascii="Arial CYR" w:eastAsia="Times New Roman" w:hAnsi="Arial CYR" w:cs="Arial CYR"/>
      <w:sz w:val="24"/>
      <w:szCs w:val="24"/>
    </w:rPr>
  </w:style>
  <w:style w:type="paragraph" w:customStyle="1" w:styleId="xl82">
    <w:name w:val="xl82"/>
    <w:basedOn w:val="a"/>
    <w:uiPriority w:val="99"/>
    <w:rsid w:val="0041482B"/>
    <w:pPr>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83">
    <w:name w:val="xl83"/>
    <w:basedOn w:val="a"/>
    <w:uiPriority w:val="99"/>
    <w:rsid w:val="0041482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rPr>
  </w:style>
  <w:style w:type="paragraph" w:customStyle="1" w:styleId="xl84">
    <w:name w:val="xl84"/>
    <w:basedOn w:val="a"/>
    <w:uiPriority w:val="99"/>
    <w:rsid w:val="0041482B"/>
    <w:pPr>
      <w:pBdr>
        <w:top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rPr>
  </w:style>
  <w:style w:type="paragraph" w:customStyle="1" w:styleId="xl85">
    <w:name w:val="xl85"/>
    <w:basedOn w:val="a"/>
    <w:uiPriority w:val="99"/>
    <w:rsid w:val="0041482B"/>
    <w:pPr>
      <w:pBdr>
        <w:top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rPr>
  </w:style>
  <w:style w:type="paragraph" w:customStyle="1" w:styleId="xl86">
    <w:name w:val="xl86"/>
    <w:basedOn w:val="a"/>
    <w:uiPriority w:val="99"/>
    <w:rsid w:val="0041482B"/>
    <w:pPr>
      <w:spacing w:beforeAutospacing="1" w:afterAutospacing="1" w:line="240" w:lineRule="auto"/>
      <w:jc w:val="center"/>
    </w:pPr>
    <w:rPr>
      <w:rFonts w:ascii="Times New Roman" w:eastAsia="Times New Roman" w:hAnsi="Times New Roman" w:cs="Times New Roman"/>
      <w:i/>
      <w:iCs/>
      <w:sz w:val="24"/>
      <w:szCs w:val="24"/>
      <w:u w:val="single"/>
    </w:rPr>
  </w:style>
  <w:style w:type="paragraph" w:customStyle="1" w:styleId="font6">
    <w:name w:val="font6"/>
    <w:basedOn w:val="a"/>
    <w:uiPriority w:val="99"/>
    <w:rsid w:val="0041482B"/>
    <w:pPr>
      <w:spacing w:beforeAutospacing="1" w:afterAutospacing="1" w:line="240" w:lineRule="auto"/>
    </w:pPr>
    <w:rPr>
      <w:rFonts w:ascii="Times New Roman CYR" w:hAnsi="Times New Roman CYR" w:cs="Times New Roman CYR"/>
      <w:sz w:val="20"/>
      <w:szCs w:val="20"/>
    </w:rPr>
  </w:style>
  <w:style w:type="paragraph" w:customStyle="1" w:styleId="111">
    <w:name w:val="Основной текст с отступом11"/>
    <w:basedOn w:val="a"/>
    <w:uiPriority w:val="99"/>
    <w:rsid w:val="0041482B"/>
    <w:pPr>
      <w:spacing w:after="120" w:line="240" w:lineRule="auto"/>
      <w:ind w:left="283"/>
    </w:pPr>
    <w:rPr>
      <w:rFonts w:ascii="Times New Roman" w:eastAsia="Times New Roman" w:hAnsi="Times New Roman" w:cs="Times New Roman"/>
      <w:sz w:val="24"/>
      <w:szCs w:val="24"/>
    </w:rPr>
  </w:style>
  <w:style w:type="paragraph" w:customStyle="1" w:styleId="2f2">
    <w:name w:val="Текст выноски2"/>
    <w:basedOn w:val="a"/>
    <w:uiPriority w:val="99"/>
    <w:rsid w:val="0041482B"/>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1482B"/>
    <w:rPr>
      <w:rFonts w:ascii="Courier New" w:eastAsia="Times New Roman" w:hAnsi="Courier New" w:cs="Courier New"/>
    </w:rPr>
  </w:style>
  <w:style w:type="paragraph" w:customStyle="1" w:styleId="xl100">
    <w:name w:val="xl100"/>
    <w:basedOn w:val="a"/>
    <w:uiPriority w:val="99"/>
    <w:rsid w:val="0041482B"/>
    <w:pPr>
      <w:spacing w:beforeAutospacing="1" w:afterAutospacing="1" w:line="240" w:lineRule="auto"/>
      <w:jc w:val="center"/>
      <w:textAlignment w:val="top"/>
    </w:pPr>
    <w:rPr>
      <w:rFonts w:ascii="Times New Roman CYR" w:eastAsia="Times New Roman" w:hAnsi="Times New Roman CYR" w:cs="Times New Roman CYR"/>
      <w:sz w:val="28"/>
      <w:szCs w:val="28"/>
    </w:rPr>
  </w:style>
  <w:style w:type="paragraph" w:customStyle="1" w:styleId="Normal1">
    <w:name w:val="Normal1"/>
    <w:uiPriority w:val="99"/>
    <w:rsid w:val="0041482B"/>
    <w:pPr>
      <w:widowControl w:val="0"/>
      <w:spacing w:line="439" w:lineRule="auto"/>
      <w:ind w:firstLine="840"/>
      <w:jc w:val="both"/>
    </w:pPr>
    <w:rPr>
      <w:rFonts w:ascii="Times New Roman" w:eastAsia="Times New Roman" w:hAnsi="Times New Roman" w:cs="Times New Roman"/>
      <w:sz w:val="22"/>
      <w:szCs w:val="22"/>
    </w:rPr>
  </w:style>
  <w:style w:type="paragraph" w:customStyle="1" w:styleId="1fb">
    <w:name w:val="Обычный1"/>
    <w:uiPriority w:val="99"/>
    <w:rsid w:val="0041482B"/>
    <w:pPr>
      <w:spacing w:line="360" w:lineRule="auto"/>
      <w:jc w:val="both"/>
    </w:pPr>
    <w:rPr>
      <w:rFonts w:ascii="Arial" w:eastAsia="Times New Roman" w:hAnsi="Arial" w:cs="Arial"/>
      <w:sz w:val="22"/>
      <w:szCs w:val="22"/>
    </w:rPr>
  </w:style>
  <w:style w:type="paragraph" w:customStyle="1" w:styleId="2f3">
    <w:name w:val="Обычный2"/>
    <w:uiPriority w:val="99"/>
    <w:rsid w:val="0041482B"/>
    <w:pPr>
      <w:spacing w:line="360" w:lineRule="auto"/>
      <w:jc w:val="both"/>
    </w:pPr>
    <w:rPr>
      <w:rFonts w:ascii="Arial" w:eastAsia="Times New Roman" w:hAnsi="Arial" w:cs="Arial"/>
      <w:sz w:val="22"/>
      <w:szCs w:val="22"/>
    </w:rPr>
  </w:style>
  <w:style w:type="paragraph" w:customStyle="1" w:styleId="afff9">
    <w:name w:val="Министерство"/>
    <w:basedOn w:val="a"/>
    <w:uiPriority w:val="99"/>
    <w:rsid w:val="0041482B"/>
    <w:pPr>
      <w:spacing w:after="0" w:line="264" w:lineRule="auto"/>
      <w:jc w:val="center"/>
    </w:pPr>
    <w:rPr>
      <w:rFonts w:ascii="Times New Roman" w:eastAsia="Times New Roman" w:hAnsi="Times New Roman" w:cs="Times New Roman"/>
      <w:sz w:val="24"/>
      <w:szCs w:val="24"/>
    </w:rPr>
  </w:style>
  <w:style w:type="paragraph" w:styleId="afffa">
    <w:name w:val="Document Map"/>
    <w:basedOn w:val="a"/>
    <w:link w:val="2f4"/>
    <w:uiPriority w:val="99"/>
    <w:semiHidden/>
    <w:rsid w:val="0041482B"/>
    <w:pPr>
      <w:shd w:val="clear" w:color="auto" w:fill="000080"/>
      <w:spacing w:after="0" w:line="240" w:lineRule="auto"/>
      <w:ind w:firstLine="567"/>
    </w:pPr>
    <w:rPr>
      <w:rFonts w:ascii="Times New Roman" w:hAnsi="Times New Roman" w:cs="Times New Roman"/>
      <w:sz w:val="2"/>
      <w:szCs w:val="2"/>
    </w:rPr>
  </w:style>
  <w:style w:type="character" w:customStyle="1" w:styleId="2f4">
    <w:name w:val="Схема документа Знак2"/>
    <w:link w:val="afffa"/>
    <w:uiPriority w:val="99"/>
    <w:semiHidden/>
    <w:locked/>
    <w:rsid w:val="00D61FA5"/>
    <w:rPr>
      <w:rFonts w:ascii="Times New Roman" w:hAnsi="Times New Roman" w:cs="Times New Roman"/>
      <w:sz w:val="2"/>
      <w:szCs w:val="2"/>
    </w:rPr>
  </w:style>
  <w:style w:type="paragraph" w:customStyle="1" w:styleId="xl87">
    <w:name w:val="xl87"/>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88">
    <w:name w:val="xl88"/>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92">
    <w:name w:val="xl92"/>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94">
    <w:name w:val="xl94"/>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96">
    <w:name w:val="xl96"/>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98">
    <w:name w:val="xl98"/>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01">
    <w:name w:val="xl101"/>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02">
    <w:name w:val="xl102"/>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rPr>
  </w:style>
  <w:style w:type="paragraph" w:customStyle="1" w:styleId="xl103">
    <w:name w:val="xl103"/>
    <w:basedOn w:val="a"/>
    <w:uiPriority w:val="99"/>
    <w:rsid w:val="0041482B"/>
    <w:pPr>
      <w:pBdr>
        <w:top w:val="single" w:sz="4" w:space="0" w:color="00000A"/>
        <w:bottom w:val="single" w:sz="4" w:space="0" w:color="00000A"/>
      </w:pBdr>
      <w:spacing w:beforeAutospacing="1" w:afterAutospacing="1" w:line="240" w:lineRule="auto"/>
      <w:textAlignment w:val="center"/>
    </w:pPr>
    <w:rPr>
      <w:rFonts w:ascii="Times New Roman" w:eastAsia="Times New Roman" w:hAnsi="Times New Roman" w:cs="Times New Roman"/>
      <w:b/>
      <w:bCs/>
    </w:rPr>
  </w:style>
  <w:style w:type="paragraph" w:customStyle="1" w:styleId="xl104">
    <w:name w:val="xl104"/>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i/>
      <w:iCs/>
    </w:rPr>
  </w:style>
  <w:style w:type="paragraph" w:customStyle="1" w:styleId="xl105">
    <w:name w:val="xl105"/>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06">
    <w:name w:val="xl106"/>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07">
    <w:name w:val="xl107"/>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08">
    <w:name w:val="xl108"/>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rPr>
  </w:style>
  <w:style w:type="paragraph" w:customStyle="1" w:styleId="xl110">
    <w:name w:val="xl110"/>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
    <w:uiPriority w:val="99"/>
    <w:rsid w:val="0041482B"/>
    <w:pPr>
      <w:pBdr>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12">
    <w:name w:val="xl112"/>
    <w:basedOn w:val="a"/>
    <w:uiPriority w:val="99"/>
    <w:rsid w:val="0041482B"/>
    <w:pPr>
      <w:pBdr>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41482B"/>
    <w:pPr>
      <w:pBdr>
        <w:top w:val="single" w:sz="4" w:space="0" w:color="000001"/>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14">
    <w:name w:val="xl114"/>
    <w:basedOn w:val="a"/>
    <w:uiPriority w:val="99"/>
    <w:rsid w:val="0041482B"/>
    <w:pPr>
      <w:pBdr>
        <w:top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15">
    <w:name w:val="xl115"/>
    <w:basedOn w:val="a"/>
    <w:uiPriority w:val="99"/>
    <w:rsid w:val="0041482B"/>
    <w:pPr>
      <w:pBdr>
        <w:top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16">
    <w:name w:val="xl116"/>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i/>
      <w:iCs/>
    </w:rPr>
  </w:style>
  <w:style w:type="paragraph" w:customStyle="1" w:styleId="xl117">
    <w:name w:val="xl117"/>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18">
    <w:name w:val="xl118"/>
    <w:basedOn w:val="a"/>
    <w:uiPriority w:val="99"/>
    <w:rsid w:val="0041482B"/>
    <w:pPr>
      <w:pBdr>
        <w:top w:val="single" w:sz="4" w:space="0" w:color="000001"/>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19">
    <w:name w:val="xl119"/>
    <w:basedOn w:val="a"/>
    <w:uiPriority w:val="99"/>
    <w:rsid w:val="0041482B"/>
    <w:pPr>
      <w:pBdr>
        <w:top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20">
    <w:name w:val="xl120"/>
    <w:basedOn w:val="a"/>
    <w:uiPriority w:val="99"/>
    <w:rsid w:val="0041482B"/>
    <w:pPr>
      <w:pBdr>
        <w:top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21">
    <w:name w:val="xl121"/>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23">
    <w:name w:val="xl123"/>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24">
    <w:name w:val="xl124"/>
    <w:basedOn w:val="a"/>
    <w:uiPriority w:val="99"/>
    <w:rsid w:val="0041482B"/>
    <w:pPr>
      <w:spacing w:beforeAutospacing="1" w:afterAutospacing="1" w:line="240" w:lineRule="auto"/>
      <w:jc w:val="center"/>
    </w:pPr>
    <w:rPr>
      <w:rFonts w:ascii="Times New Roman" w:eastAsia="Times New Roman" w:hAnsi="Times New Roman" w:cs="Times New Roman"/>
      <w:i/>
      <w:iCs/>
    </w:rPr>
  </w:style>
  <w:style w:type="paragraph" w:customStyle="1" w:styleId="xl125">
    <w:name w:val="xl125"/>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b/>
      <w:bCs/>
    </w:rPr>
  </w:style>
  <w:style w:type="paragraph" w:customStyle="1" w:styleId="xl126">
    <w:name w:val="xl126"/>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27">
    <w:name w:val="xl127"/>
    <w:basedOn w:val="a"/>
    <w:uiPriority w:val="99"/>
    <w:rsid w:val="0041482B"/>
    <w:pPr>
      <w:pBdr>
        <w:top w:val="single" w:sz="4" w:space="0" w:color="000001"/>
        <w:left w:val="single" w:sz="4" w:space="0" w:color="000001"/>
        <w:bottom w:val="single" w:sz="4" w:space="0" w:color="00000A"/>
        <w:right w:val="single" w:sz="4" w:space="0" w:color="000001"/>
      </w:pBdr>
      <w:spacing w:beforeAutospacing="1" w:afterAutospacing="1" w:line="240" w:lineRule="auto"/>
      <w:textAlignment w:val="center"/>
    </w:pPr>
    <w:rPr>
      <w:rFonts w:ascii="Times New Roman" w:eastAsia="Times New Roman" w:hAnsi="Times New Roman" w:cs="Times New Roman"/>
      <w:b/>
      <w:bCs/>
    </w:rPr>
  </w:style>
  <w:style w:type="paragraph" w:customStyle="1" w:styleId="xl128">
    <w:name w:val="xl128"/>
    <w:basedOn w:val="a"/>
    <w:uiPriority w:val="99"/>
    <w:rsid w:val="0041482B"/>
    <w:pPr>
      <w:pBdr>
        <w:top w:val="single" w:sz="4" w:space="0" w:color="000001"/>
        <w:left w:val="single" w:sz="4" w:space="0" w:color="000001"/>
        <w:bottom w:val="single" w:sz="4" w:space="0" w:color="00000A"/>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29">
    <w:name w:val="xl129"/>
    <w:basedOn w:val="a"/>
    <w:uiPriority w:val="99"/>
    <w:rsid w:val="0041482B"/>
    <w:pPr>
      <w:pBdr>
        <w:top w:val="single" w:sz="4" w:space="0" w:color="000001"/>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30">
    <w:name w:val="xl130"/>
    <w:basedOn w:val="a"/>
    <w:uiPriority w:val="99"/>
    <w:rsid w:val="0041482B"/>
    <w:pPr>
      <w:pBdr>
        <w:top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31">
    <w:name w:val="xl131"/>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b/>
      <w:bCs/>
    </w:rPr>
  </w:style>
  <w:style w:type="paragraph" w:customStyle="1" w:styleId="xl132">
    <w:name w:val="xl132"/>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33">
    <w:name w:val="xl133"/>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34">
    <w:name w:val="xl134"/>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35">
    <w:name w:val="xl135"/>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36">
    <w:name w:val="xl136"/>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37">
    <w:name w:val="xl137"/>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38">
    <w:name w:val="xl138"/>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
    <w:uiPriority w:val="99"/>
    <w:rsid w:val="0041482B"/>
    <w:pPr>
      <w:pBdr>
        <w:top w:val="single" w:sz="4" w:space="0" w:color="000001"/>
        <w:lef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40">
    <w:name w:val="xl140"/>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41">
    <w:name w:val="xl141"/>
    <w:basedOn w:val="a"/>
    <w:uiPriority w:val="99"/>
    <w:rsid w:val="0041482B"/>
    <w:pPr>
      <w:spacing w:beforeAutospacing="1" w:afterAutospacing="1" w:line="240" w:lineRule="auto"/>
      <w:textAlignment w:val="center"/>
    </w:pPr>
    <w:rPr>
      <w:rFonts w:ascii="Times New Roman" w:eastAsia="Times New Roman" w:hAnsi="Times New Roman" w:cs="Times New Roman"/>
    </w:rPr>
  </w:style>
  <w:style w:type="paragraph" w:customStyle="1" w:styleId="xl142">
    <w:name w:val="xl142"/>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43">
    <w:name w:val="xl143"/>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44">
    <w:name w:val="xl144"/>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45">
    <w:name w:val="xl145"/>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46">
    <w:name w:val="xl146"/>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47">
    <w:name w:val="xl147"/>
    <w:basedOn w:val="a"/>
    <w:uiPriority w:val="99"/>
    <w:rsid w:val="0041482B"/>
    <w:pPr>
      <w:pBdr>
        <w:top w:val="single" w:sz="4" w:space="0" w:color="000001"/>
        <w:left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rPr>
  </w:style>
  <w:style w:type="paragraph" w:customStyle="1" w:styleId="xl148">
    <w:name w:val="xl148"/>
    <w:basedOn w:val="a"/>
    <w:uiPriority w:val="99"/>
    <w:rsid w:val="0041482B"/>
    <w:pPr>
      <w:pBdr>
        <w:top w:val="single" w:sz="4" w:space="0" w:color="000001"/>
        <w:left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49">
    <w:name w:val="xl149"/>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41482B"/>
    <w:pPr>
      <w:pBdr>
        <w:top w:val="single" w:sz="4" w:space="0" w:color="000001"/>
        <w:left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51">
    <w:name w:val="xl151"/>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41482B"/>
    <w:pPr>
      <w:pBdr>
        <w:top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56">
    <w:name w:val="xl156"/>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57">
    <w:name w:val="xl157"/>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58">
    <w:name w:val="xl158"/>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
    <w:uiPriority w:val="99"/>
    <w:rsid w:val="0041482B"/>
    <w:pPr>
      <w:pBdr>
        <w:top w:val="single" w:sz="4" w:space="0" w:color="000001"/>
        <w:lef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61">
    <w:name w:val="xl161"/>
    <w:basedOn w:val="a"/>
    <w:uiPriority w:val="99"/>
    <w:rsid w:val="0041482B"/>
    <w:pPr>
      <w:pBdr>
        <w:top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62">
    <w:name w:val="xl162"/>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65">
    <w:name w:val="xl165"/>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166">
    <w:name w:val="xl166"/>
    <w:basedOn w:val="a"/>
    <w:uiPriority w:val="99"/>
    <w:rsid w:val="0041482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
    <w:uiPriority w:val="99"/>
    <w:rsid w:val="0041482B"/>
    <w:pPr>
      <w:pBdr>
        <w:top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69">
    <w:name w:val="xl169"/>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70">
    <w:name w:val="xl170"/>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1">
    <w:name w:val="xl171"/>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uiPriority w:val="99"/>
    <w:rsid w:val="0041482B"/>
    <w:pPr>
      <w:pBdr>
        <w:top w:val="single" w:sz="4" w:space="0" w:color="000001"/>
        <w:left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78">
    <w:name w:val="xl178"/>
    <w:basedOn w:val="a"/>
    <w:uiPriority w:val="99"/>
    <w:rsid w:val="0041482B"/>
    <w:pPr>
      <w:pBdr>
        <w:top w:val="single" w:sz="8" w:space="0" w:color="00000A"/>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uiPriority w:val="99"/>
    <w:rsid w:val="0041482B"/>
    <w:pPr>
      <w:pBdr>
        <w:top w:val="single" w:sz="8" w:space="0" w:color="00000A"/>
        <w:left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uiPriority w:val="99"/>
    <w:rsid w:val="0041482B"/>
    <w:pPr>
      <w:pBdr>
        <w:top w:val="single" w:sz="8" w:space="0" w:color="00000A"/>
        <w:left w:val="single" w:sz="4" w:space="0" w:color="000001"/>
        <w:bottom w:val="single" w:sz="4" w:space="0" w:color="000001"/>
        <w:right w:val="single" w:sz="8"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a"/>
    <w:uiPriority w:val="99"/>
    <w:rsid w:val="0041482B"/>
    <w:pPr>
      <w:pBdr>
        <w:top w:val="single" w:sz="4" w:space="0" w:color="000001"/>
        <w:left w:val="single" w:sz="4" w:space="0" w:color="000001"/>
        <w:bottom w:val="single" w:sz="4" w:space="0" w:color="000001"/>
        <w:right w:val="single" w:sz="8"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uiPriority w:val="99"/>
    <w:rsid w:val="0041482B"/>
    <w:pPr>
      <w:pBdr>
        <w:top w:val="single" w:sz="4" w:space="0" w:color="000001"/>
        <w:left w:val="single" w:sz="4" w:space="0" w:color="000001"/>
        <w:bottom w:val="single" w:sz="4" w:space="0" w:color="000001"/>
        <w:right w:val="single" w:sz="8"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a"/>
    <w:uiPriority w:val="99"/>
    <w:rsid w:val="0041482B"/>
    <w:pPr>
      <w:pBdr>
        <w:top w:val="single" w:sz="4"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uiPriority w:val="99"/>
    <w:rsid w:val="0041482B"/>
    <w:pPr>
      <w:pBdr>
        <w:top w:val="single" w:sz="4" w:space="0" w:color="000001"/>
        <w:left w:val="single" w:sz="4" w:space="0" w:color="000001"/>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uiPriority w:val="99"/>
    <w:rsid w:val="0041482B"/>
    <w:pPr>
      <w:pBdr>
        <w:top w:val="single" w:sz="8" w:space="0" w:color="00000A"/>
        <w:left w:val="single" w:sz="8" w:space="0" w:color="00000A"/>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86">
    <w:name w:val="xl186"/>
    <w:basedOn w:val="a"/>
    <w:uiPriority w:val="99"/>
    <w:rsid w:val="0041482B"/>
    <w:pPr>
      <w:pBdr>
        <w:top w:val="single" w:sz="8" w:space="0" w:color="00000A"/>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87">
    <w:name w:val="xl187"/>
    <w:basedOn w:val="a"/>
    <w:uiPriority w:val="99"/>
    <w:rsid w:val="0041482B"/>
    <w:pPr>
      <w:pBdr>
        <w:top w:val="single" w:sz="8" w:space="0" w:color="00000A"/>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88">
    <w:name w:val="xl188"/>
    <w:basedOn w:val="a"/>
    <w:uiPriority w:val="99"/>
    <w:rsid w:val="0041482B"/>
    <w:pPr>
      <w:pBdr>
        <w:top w:val="single" w:sz="4" w:space="0" w:color="000001"/>
        <w:left w:val="single" w:sz="8" w:space="0" w:color="00000A"/>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89">
    <w:name w:val="xl189"/>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0">
    <w:name w:val="xl190"/>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1">
    <w:name w:val="xl191"/>
    <w:basedOn w:val="a"/>
    <w:uiPriority w:val="99"/>
    <w:rsid w:val="0041482B"/>
    <w:pPr>
      <w:pBdr>
        <w:top w:val="single" w:sz="4" w:space="0" w:color="000001"/>
        <w:left w:val="single" w:sz="8"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uiPriority w:val="99"/>
    <w:rsid w:val="0041482B"/>
    <w:pPr>
      <w:pBdr>
        <w:top w:val="single" w:sz="4" w:space="0" w:color="000001"/>
        <w:left w:val="single" w:sz="4" w:space="0" w:color="000001"/>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uiPriority w:val="99"/>
    <w:rsid w:val="0041482B"/>
    <w:pPr>
      <w:pBdr>
        <w:top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194">
    <w:name w:val="xl194"/>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95">
    <w:name w:val="xl195"/>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96">
    <w:name w:val="xl196"/>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97">
    <w:name w:val="xl197"/>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198">
    <w:name w:val="xl198"/>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199">
    <w:name w:val="xl199"/>
    <w:basedOn w:val="a"/>
    <w:uiPriority w:val="99"/>
    <w:rsid w:val="0041482B"/>
    <w:pPr>
      <w:pBdr>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00">
    <w:name w:val="xl200"/>
    <w:basedOn w:val="a"/>
    <w:uiPriority w:val="99"/>
    <w:rsid w:val="0041482B"/>
    <w:pPr>
      <w:pBdr>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01">
    <w:name w:val="xl201"/>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02">
    <w:name w:val="xl202"/>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03">
    <w:name w:val="xl203"/>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04">
    <w:name w:val="xl204"/>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05">
    <w:name w:val="xl205"/>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both"/>
      <w:textAlignment w:val="center"/>
    </w:pPr>
    <w:rPr>
      <w:rFonts w:ascii="Times New Roman" w:eastAsia="Times New Roman" w:hAnsi="Times New Roman" w:cs="Times New Roman"/>
    </w:rPr>
  </w:style>
  <w:style w:type="paragraph" w:customStyle="1" w:styleId="xl206">
    <w:name w:val="xl206"/>
    <w:basedOn w:val="a"/>
    <w:uiPriority w:val="99"/>
    <w:rsid w:val="0041482B"/>
    <w:pPr>
      <w:pBdr>
        <w:top w:val="single" w:sz="4" w:space="0" w:color="000001"/>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i/>
      <w:iCs/>
    </w:rPr>
  </w:style>
  <w:style w:type="paragraph" w:customStyle="1" w:styleId="xl207">
    <w:name w:val="xl207"/>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08">
    <w:name w:val="xl208"/>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09">
    <w:name w:val="xl209"/>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10">
    <w:name w:val="xl210"/>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11">
    <w:name w:val="xl211"/>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12">
    <w:name w:val="xl212"/>
    <w:basedOn w:val="a"/>
    <w:uiPriority w:val="99"/>
    <w:rsid w:val="0041482B"/>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13">
    <w:name w:val="xl213"/>
    <w:basedOn w:val="a"/>
    <w:uiPriority w:val="99"/>
    <w:rsid w:val="0041482B"/>
    <w:pPr>
      <w:pBdr>
        <w:top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14">
    <w:name w:val="xl214"/>
    <w:basedOn w:val="a"/>
    <w:uiPriority w:val="99"/>
    <w:rsid w:val="0041482B"/>
    <w:pPr>
      <w:pBdr>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15">
    <w:name w:val="xl215"/>
    <w:basedOn w:val="a"/>
    <w:uiPriority w:val="99"/>
    <w:rsid w:val="0041482B"/>
    <w:pPr>
      <w:pBdr>
        <w:bottom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16">
    <w:name w:val="xl216"/>
    <w:basedOn w:val="a"/>
    <w:uiPriority w:val="99"/>
    <w:rsid w:val="0041482B"/>
    <w:pPr>
      <w:pBdr>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17">
    <w:name w:val="xl217"/>
    <w:basedOn w:val="a"/>
    <w:uiPriority w:val="99"/>
    <w:rsid w:val="0041482B"/>
    <w:pPr>
      <w:pBdr>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18">
    <w:name w:val="xl218"/>
    <w:basedOn w:val="a"/>
    <w:uiPriority w:val="99"/>
    <w:rsid w:val="0041482B"/>
    <w:pPr>
      <w:pBdr>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19">
    <w:name w:val="xl219"/>
    <w:basedOn w:val="a"/>
    <w:uiPriority w:val="99"/>
    <w:rsid w:val="0041482B"/>
    <w:pPr>
      <w:pBdr>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20">
    <w:name w:val="xl220"/>
    <w:basedOn w:val="a"/>
    <w:uiPriority w:val="99"/>
    <w:rsid w:val="0041482B"/>
    <w:pPr>
      <w:pBdr>
        <w:top w:val="single" w:sz="4" w:space="0" w:color="00000A"/>
        <w:left w:val="single" w:sz="8" w:space="0" w:color="00000A"/>
        <w:bottom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21">
    <w:name w:val="xl221"/>
    <w:basedOn w:val="a"/>
    <w:uiPriority w:val="99"/>
    <w:rsid w:val="0041482B"/>
    <w:pPr>
      <w:pBdr>
        <w:top w:val="single" w:sz="4" w:space="0" w:color="00000A"/>
        <w:bottom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22">
    <w:name w:val="xl222"/>
    <w:basedOn w:val="a"/>
    <w:uiPriority w:val="99"/>
    <w:rsid w:val="0041482B"/>
    <w:pPr>
      <w:pBdr>
        <w:top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23">
    <w:name w:val="xl223"/>
    <w:basedOn w:val="a"/>
    <w:uiPriority w:val="99"/>
    <w:rsid w:val="0041482B"/>
    <w:pPr>
      <w:pBdr>
        <w:top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24">
    <w:name w:val="xl224"/>
    <w:basedOn w:val="a"/>
    <w:uiPriority w:val="99"/>
    <w:rsid w:val="0041482B"/>
    <w:pPr>
      <w:pBdr>
        <w:left w:val="single" w:sz="8" w:space="0" w:color="00000A"/>
      </w:pBdr>
      <w:spacing w:beforeAutospacing="1" w:afterAutospacing="1" w:line="240" w:lineRule="auto"/>
      <w:textAlignment w:val="center"/>
    </w:pPr>
    <w:rPr>
      <w:rFonts w:ascii="Times New Roman" w:eastAsia="Times New Roman" w:hAnsi="Times New Roman" w:cs="Times New Roman"/>
      <w:i/>
      <w:iCs/>
    </w:rPr>
  </w:style>
  <w:style w:type="paragraph" w:customStyle="1" w:styleId="xl225">
    <w:name w:val="xl225"/>
    <w:basedOn w:val="a"/>
    <w:uiPriority w:val="99"/>
    <w:rsid w:val="0041482B"/>
    <w:pPr>
      <w:spacing w:beforeAutospacing="1" w:afterAutospacing="1" w:line="240" w:lineRule="auto"/>
      <w:textAlignment w:val="center"/>
    </w:pPr>
    <w:rPr>
      <w:rFonts w:ascii="Times New Roman" w:eastAsia="Times New Roman" w:hAnsi="Times New Roman" w:cs="Times New Roman"/>
      <w:i/>
      <w:iCs/>
    </w:rPr>
  </w:style>
  <w:style w:type="paragraph" w:customStyle="1" w:styleId="xl226">
    <w:name w:val="xl226"/>
    <w:basedOn w:val="a"/>
    <w:uiPriority w:val="99"/>
    <w:rsid w:val="0041482B"/>
    <w:pPr>
      <w:pBdr>
        <w:right w:val="single" w:sz="4" w:space="0" w:color="000001"/>
      </w:pBdr>
      <w:spacing w:beforeAutospacing="1" w:afterAutospacing="1" w:line="240" w:lineRule="auto"/>
      <w:textAlignment w:val="center"/>
    </w:pPr>
    <w:rPr>
      <w:rFonts w:ascii="Times New Roman" w:eastAsia="Times New Roman" w:hAnsi="Times New Roman" w:cs="Times New Roman"/>
      <w:i/>
      <w:iCs/>
    </w:rPr>
  </w:style>
  <w:style w:type="paragraph" w:customStyle="1" w:styleId="xl227">
    <w:name w:val="xl227"/>
    <w:basedOn w:val="a"/>
    <w:uiPriority w:val="99"/>
    <w:rsid w:val="0041482B"/>
    <w:pPr>
      <w:pBdr>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28">
    <w:name w:val="xl228"/>
    <w:basedOn w:val="a"/>
    <w:uiPriority w:val="99"/>
    <w:rsid w:val="0041482B"/>
    <w:pPr>
      <w:pBdr>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29">
    <w:name w:val="xl229"/>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jc w:val="both"/>
      <w:textAlignment w:val="center"/>
    </w:pPr>
    <w:rPr>
      <w:rFonts w:ascii="Times New Roman" w:eastAsia="Times New Roman" w:hAnsi="Times New Roman" w:cs="Times New Roman"/>
    </w:rPr>
  </w:style>
  <w:style w:type="paragraph" w:customStyle="1" w:styleId="xl230">
    <w:name w:val="xl230"/>
    <w:basedOn w:val="a"/>
    <w:uiPriority w:val="99"/>
    <w:rsid w:val="0041482B"/>
    <w:pPr>
      <w:pBdr>
        <w:top w:val="single" w:sz="4" w:space="0" w:color="00000A"/>
        <w:left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31">
    <w:name w:val="xl231"/>
    <w:basedOn w:val="a"/>
    <w:uiPriority w:val="99"/>
    <w:rsid w:val="0041482B"/>
    <w:pPr>
      <w:pBdr>
        <w:top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32">
    <w:name w:val="xl232"/>
    <w:basedOn w:val="a"/>
    <w:uiPriority w:val="99"/>
    <w:rsid w:val="0041482B"/>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33">
    <w:name w:val="xl233"/>
    <w:basedOn w:val="a"/>
    <w:uiPriority w:val="99"/>
    <w:rsid w:val="0041482B"/>
    <w:pPr>
      <w:pBdr>
        <w:top w:val="single" w:sz="4" w:space="0" w:color="000001"/>
        <w:left w:val="single" w:sz="4" w:space="0" w:color="000001"/>
        <w:bottom w:val="single" w:sz="4" w:space="0" w:color="00000A"/>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34">
    <w:name w:val="xl234"/>
    <w:basedOn w:val="a"/>
    <w:uiPriority w:val="99"/>
    <w:rsid w:val="0041482B"/>
    <w:pPr>
      <w:pBdr>
        <w:top w:val="single" w:sz="4" w:space="0" w:color="000001"/>
        <w:bottom w:val="single" w:sz="4" w:space="0" w:color="00000A"/>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35">
    <w:name w:val="xl235"/>
    <w:basedOn w:val="a"/>
    <w:uiPriority w:val="99"/>
    <w:rsid w:val="0041482B"/>
    <w:pPr>
      <w:pBdr>
        <w:top w:val="single" w:sz="4" w:space="0" w:color="000001"/>
        <w:bottom w:val="single" w:sz="4" w:space="0" w:color="00000A"/>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36">
    <w:name w:val="xl236"/>
    <w:basedOn w:val="a"/>
    <w:uiPriority w:val="99"/>
    <w:rsid w:val="0041482B"/>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37">
    <w:name w:val="xl237"/>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38">
    <w:name w:val="xl238"/>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39">
    <w:name w:val="xl239"/>
    <w:basedOn w:val="a"/>
    <w:uiPriority w:val="99"/>
    <w:rsid w:val="0041482B"/>
    <w:pPr>
      <w:pBdr>
        <w:top w:val="single" w:sz="4" w:space="0" w:color="000001"/>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i/>
      <w:iCs/>
    </w:rPr>
  </w:style>
  <w:style w:type="paragraph" w:customStyle="1" w:styleId="xl240">
    <w:name w:val="xl240"/>
    <w:basedOn w:val="a"/>
    <w:uiPriority w:val="99"/>
    <w:rsid w:val="0041482B"/>
    <w:pPr>
      <w:pBdr>
        <w:top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i/>
      <w:iCs/>
    </w:rPr>
  </w:style>
  <w:style w:type="paragraph" w:customStyle="1" w:styleId="xl241">
    <w:name w:val="xl241"/>
    <w:basedOn w:val="a"/>
    <w:uiPriority w:val="99"/>
    <w:rsid w:val="0041482B"/>
    <w:pPr>
      <w:pBdr>
        <w:top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i/>
      <w:iCs/>
    </w:rPr>
  </w:style>
  <w:style w:type="paragraph" w:customStyle="1" w:styleId="xl242">
    <w:name w:val="xl242"/>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both"/>
      <w:textAlignment w:val="center"/>
    </w:pPr>
    <w:rPr>
      <w:rFonts w:ascii="Times New Roman" w:eastAsia="Times New Roman" w:hAnsi="Times New Roman" w:cs="Times New Roman"/>
      <w:i/>
      <w:iCs/>
    </w:rPr>
  </w:style>
  <w:style w:type="paragraph" w:customStyle="1" w:styleId="xl243">
    <w:name w:val="xl243"/>
    <w:basedOn w:val="a"/>
    <w:uiPriority w:val="99"/>
    <w:rsid w:val="0041482B"/>
    <w:pPr>
      <w:pBdr>
        <w:top w:val="single" w:sz="4" w:space="0" w:color="000001"/>
        <w:lef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44">
    <w:name w:val="xl244"/>
    <w:basedOn w:val="a"/>
    <w:uiPriority w:val="99"/>
    <w:rsid w:val="0041482B"/>
    <w:pPr>
      <w:pBdr>
        <w:top w:val="single" w:sz="4" w:space="0" w:color="000001"/>
        <w:lef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45">
    <w:name w:val="xl245"/>
    <w:basedOn w:val="a"/>
    <w:uiPriority w:val="99"/>
    <w:rsid w:val="0041482B"/>
    <w:pPr>
      <w:pBdr>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46">
    <w:name w:val="xl246"/>
    <w:basedOn w:val="a"/>
    <w:uiPriority w:val="99"/>
    <w:rsid w:val="0041482B"/>
    <w:pPr>
      <w:pBdr>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47">
    <w:name w:val="xl247"/>
    <w:basedOn w:val="a"/>
    <w:uiPriority w:val="99"/>
    <w:rsid w:val="0041482B"/>
    <w:pPr>
      <w:pBdr>
        <w:left w:val="single" w:sz="4" w:space="0" w:color="000001"/>
        <w:bottom w:val="single" w:sz="4" w:space="0" w:color="00000A"/>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48">
    <w:name w:val="xl248"/>
    <w:basedOn w:val="a"/>
    <w:uiPriority w:val="99"/>
    <w:rsid w:val="0041482B"/>
    <w:pPr>
      <w:pBdr>
        <w:bottom w:val="single" w:sz="4" w:space="0" w:color="00000A"/>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49">
    <w:name w:val="xl249"/>
    <w:basedOn w:val="a"/>
    <w:uiPriority w:val="99"/>
    <w:rsid w:val="0041482B"/>
    <w:pPr>
      <w:pBdr>
        <w:bottom w:val="single" w:sz="4" w:space="0" w:color="00000A"/>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50">
    <w:name w:val="xl250"/>
    <w:basedOn w:val="a"/>
    <w:uiPriority w:val="99"/>
    <w:rsid w:val="0041482B"/>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51">
    <w:name w:val="xl251"/>
    <w:basedOn w:val="a"/>
    <w:uiPriority w:val="99"/>
    <w:rsid w:val="0041482B"/>
    <w:pPr>
      <w:pBdr>
        <w:top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52">
    <w:name w:val="xl252"/>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53">
    <w:name w:val="xl253"/>
    <w:basedOn w:val="a"/>
    <w:uiPriority w:val="99"/>
    <w:rsid w:val="0041482B"/>
    <w:pPr>
      <w:spacing w:beforeAutospacing="1" w:afterAutospacing="1" w:line="240" w:lineRule="auto"/>
      <w:jc w:val="center"/>
      <w:textAlignment w:val="center"/>
    </w:pPr>
    <w:rPr>
      <w:rFonts w:ascii="Arial CYR" w:eastAsia="Times New Roman" w:hAnsi="Arial CYR" w:cs="Arial CYR"/>
      <w:b/>
      <w:bCs/>
    </w:rPr>
  </w:style>
  <w:style w:type="paragraph" w:customStyle="1" w:styleId="xl254">
    <w:name w:val="xl254"/>
    <w:basedOn w:val="a"/>
    <w:uiPriority w:val="99"/>
    <w:rsid w:val="0041482B"/>
    <w:pPr>
      <w:spacing w:beforeAutospacing="1" w:afterAutospacing="1" w:line="240" w:lineRule="auto"/>
      <w:jc w:val="center"/>
      <w:textAlignment w:val="center"/>
    </w:pPr>
    <w:rPr>
      <w:rFonts w:ascii="Arial CYR" w:eastAsia="Times New Roman" w:hAnsi="Arial CYR" w:cs="Arial CYR"/>
      <w:b/>
      <w:bCs/>
    </w:rPr>
  </w:style>
  <w:style w:type="paragraph" w:customStyle="1" w:styleId="xl255">
    <w:name w:val="xl255"/>
    <w:basedOn w:val="a"/>
    <w:uiPriority w:val="99"/>
    <w:rsid w:val="0041482B"/>
    <w:pPr>
      <w:spacing w:beforeAutospacing="1" w:afterAutospacing="1" w:line="240" w:lineRule="auto"/>
      <w:jc w:val="center"/>
      <w:textAlignment w:val="center"/>
    </w:pPr>
    <w:rPr>
      <w:rFonts w:ascii="Arial CYR" w:eastAsia="Times New Roman" w:hAnsi="Arial CYR" w:cs="Arial CYR"/>
    </w:rPr>
  </w:style>
  <w:style w:type="paragraph" w:customStyle="1" w:styleId="xl256">
    <w:name w:val="xl256"/>
    <w:basedOn w:val="a"/>
    <w:uiPriority w:val="99"/>
    <w:rsid w:val="0041482B"/>
    <w:pPr>
      <w:pBdr>
        <w:top w:val="single" w:sz="4" w:space="0" w:color="000001"/>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57">
    <w:name w:val="xl257"/>
    <w:basedOn w:val="a"/>
    <w:uiPriority w:val="99"/>
    <w:rsid w:val="0041482B"/>
    <w:pPr>
      <w:pBdr>
        <w:top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58">
    <w:name w:val="xl258"/>
    <w:basedOn w:val="a"/>
    <w:uiPriority w:val="99"/>
    <w:rsid w:val="0041482B"/>
    <w:pPr>
      <w:pBdr>
        <w:top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59">
    <w:name w:val="xl259"/>
    <w:basedOn w:val="a"/>
    <w:uiPriority w:val="99"/>
    <w:rsid w:val="0041482B"/>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s="Times New Roman"/>
      <w:i/>
      <w:iCs/>
    </w:rPr>
  </w:style>
  <w:style w:type="paragraph" w:customStyle="1" w:styleId="xl260">
    <w:name w:val="xl260"/>
    <w:basedOn w:val="a"/>
    <w:uiPriority w:val="99"/>
    <w:rsid w:val="0041482B"/>
    <w:pPr>
      <w:pBdr>
        <w:top w:val="single" w:sz="4" w:space="0" w:color="00000A"/>
        <w:bottom w:val="single" w:sz="4" w:space="0" w:color="00000A"/>
      </w:pBdr>
      <w:spacing w:beforeAutospacing="1" w:afterAutospacing="1" w:line="240" w:lineRule="auto"/>
      <w:textAlignment w:val="center"/>
    </w:pPr>
    <w:rPr>
      <w:rFonts w:ascii="Times New Roman" w:eastAsia="Times New Roman" w:hAnsi="Times New Roman" w:cs="Times New Roman"/>
      <w:i/>
      <w:iCs/>
    </w:rPr>
  </w:style>
  <w:style w:type="paragraph" w:customStyle="1" w:styleId="xl261">
    <w:name w:val="xl261"/>
    <w:basedOn w:val="a"/>
    <w:uiPriority w:val="99"/>
    <w:rsid w:val="0041482B"/>
    <w:pPr>
      <w:pBdr>
        <w:top w:val="single" w:sz="4" w:space="0" w:color="000001"/>
        <w:lef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62">
    <w:name w:val="xl262"/>
    <w:basedOn w:val="a"/>
    <w:uiPriority w:val="99"/>
    <w:rsid w:val="0041482B"/>
    <w:pPr>
      <w:pBdr>
        <w:top w:val="single" w:sz="4" w:space="0" w:color="000001"/>
        <w:left w:val="single" w:sz="8" w:space="0" w:color="00000A"/>
        <w:bottom w:val="single" w:sz="8"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263">
    <w:name w:val="xl263"/>
    <w:basedOn w:val="a"/>
    <w:uiPriority w:val="99"/>
    <w:rsid w:val="0041482B"/>
    <w:pPr>
      <w:pBdr>
        <w:top w:val="single" w:sz="4" w:space="0" w:color="000001"/>
        <w:left w:val="single" w:sz="4" w:space="0" w:color="000001"/>
        <w:bottom w:val="single" w:sz="8"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uiPriority w:val="99"/>
    <w:rsid w:val="0041482B"/>
    <w:pPr>
      <w:pBdr>
        <w:lef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65">
    <w:name w:val="xl265"/>
    <w:basedOn w:val="a"/>
    <w:uiPriority w:val="99"/>
    <w:rsid w:val="0041482B"/>
    <w:pPr>
      <w:pBdr>
        <w:left w:val="single" w:sz="4" w:space="0" w:color="000001"/>
        <w:bottom w:val="single" w:sz="4" w:space="0" w:color="000001"/>
        <w:right w:val="single" w:sz="4" w:space="0" w:color="000001"/>
      </w:pBdr>
      <w:spacing w:beforeAutospacing="1" w:afterAutospacing="1" w:line="240" w:lineRule="auto"/>
      <w:jc w:val="both"/>
      <w:textAlignment w:val="center"/>
    </w:pPr>
    <w:rPr>
      <w:rFonts w:ascii="Times New Roman" w:eastAsia="Times New Roman" w:hAnsi="Times New Roman" w:cs="Times New Roman"/>
    </w:rPr>
  </w:style>
  <w:style w:type="paragraph" w:customStyle="1" w:styleId="xl266">
    <w:name w:val="xl266"/>
    <w:basedOn w:val="a"/>
    <w:uiPriority w:val="99"/>
    <w:rsid w:val="0041482B"/>
    <w:pPr>
      <w:pBdr>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67">
    <w:name w:val="xl267"/>
    <w:basedOn w:val="a"/>
    <w:uiPriority w:val="99"/>
    <w:rsid w:val="0041482B"/>
    <w:pPr>
      <w:pBdr>
        <w:bottom w:val="single" w:sz="4" w:space="0" w:color="000001"/>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
    <w:uiPriority w:val="99"/>
    <w:rsid w:val="0041482B"/>
    <w:pPr>
      <w:pBdr>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69">
    <w:name w:val="xl269"/>
    <w:basedOn w:val="a"/>
    <w:uiPriority w:val="99"/>
    <w:rsid w:val="0041482B"/>
    <w:pPr>
      <w:pBdr>
        <w:bottom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70">
    <w:name w:val="xl270"/>
    <w:basedOn w:val="a"/>
    <w:uiPriority w:val="99"/>
    <w:rsid w:val="0041482B"/>
    <w:pPr>
      <w:pBdr>
        <w:top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xl271">
    <w:name w:val="xl271"/>
    <w:basedOn w:val="a"/>
    <w:uiPriority w:val="99"/>
    <w:rsid w:val="0041482B"/>
    <w:pPr>
      <w:pBdr>
        <w:top w:val="single" w:sz="4" w:space="0" w:color="000001"/>
        <w:left w:val="single" w:sz="4" w:space="0" w:color="000001"/>
      </w:pBdr>
      <w:spacing w:beforeAutospacing="1" w:afterAutospacing="1" w:line="240" w:lineRule="auto"/>
      <w:jc w:val="center"/>
      <w:textAlignment w:val="center"/>
    </w:pPr>
    <w:rPr>
      <w:rFonts w:ascii="Times New Roman" w:eastAsia="Times New Roman" w:hAnsi="Times New Roman" w:cs="Times New Roman"/>
      <w:b/>
      <w:bCs/>
    </w:rPr>
  </w:style>
  <w:style w:type="paragraph" w:customStyle="1" w:styleId="xl272">
    <w:name w:val="xl272"/>
    <w:basedOn w:val="a"/>
    <w:uiPriority w:val="99"/>
    <w:rsid w:val="0041482B"/>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73">
    <w:name w:val="xl273"/>
    <w:basedOn w:val="a"/>
    <w:uiPriority w:val="99"/>
    <w:rsid w:val="0041482B"/>
    <w:pPr>
      <w:pBdr>
        <w:top w:val="single" w:sz="4" w:space="0" w:color="00000A"/>
        <w:bottom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74">
    <w:name w:val="xl274"/>
    <w:basedOn w:val="a"/>
    <w:uiPriority w:val="99"/>
    <w:rsid w:val="0041482B"/>
    <w:pPr>
      <w:pBdr>
        <w:top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75">
    <w:name w:val="xl275"/>
    <w:basedOn w:val="a"/>
    <w:uiPriority w:val="99"/>
    <w:rsid w:val="0041482B"/>
    <w:pPr>
      <w:pBdr>
        <w:top w:val="single" w:sz="4" w:space="0" w:color="00000A"/>
        <w:left w:val="single" w:sz="4" w:space="0" w:color="000001"/>
        <w:bottom w:val="single" w:sz="4" w:space="0" w:color="00000A"/>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76">
    <w:name w:val="xl276"/>
    <w:basedOn w:val="a"/>
    <w:uiPriority w:val="99"/>
    <w:rsid w:val="0041482B"/>
    <w:pPr>
      <w:pBdr>
        <w:top w:val="single" w:sz="4" w:space="0" w:color="00000A"/>
        <w:bottom w:val="single" w:sz="4" w:space="0" w:color="00000A"/>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77">
    <w:name w:val="xl277"/>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rPr>
  </w:style>
  <w:style w:type="paragraph" w:customStyle="1" w:styleId="xl278">
    <w:name w:val="xl278"/>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rPr>
  </w:style>
  <w:style w:type="paragraph" w:customStyle="1" w:styleId="xl279">
    <w:name w:val="xl279"/>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rPr>
  </w:style>
  <w:style w:type="paragraph" w:customStyle="1" w:styleId="xl280">
    <w:name w:val="xl280"/>
    <w:basedOn w:val="a"/>
    <w:uiPriority w:val="99"/>
    <w:rsid w:val="0041482B"/>
    <w:pPr>
      <w:pBdr>
        <w:top w:val="single" w:sz="4" w:space="0" w:color="00000A"/>
        <w:left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81">
    <w:name w:val="xl281"/>
    <w:basedOn w:val="a"/>
    <w:uiPriority w:val="99"/>
    <w:rsid w:val="0041482B"/>
    <w:pPr>
      <w:pBdr>
        <w:top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82">
    <w:name w:val="xl282"/>
    <w:basedOn w:val="a"/>
    <w:uiPriority w:val="99"/>
    <w:rsid w:val="0041482B"/>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83">
    <w:name w:val="xl283"/>
    <w:basedOn w:val="a"/>
    <w:uiPriority w:val="99"/>
    <w:rsid w:val="0041482B"/>
    <w:pPr>
      <w:pBdr>
        <w:top w:val="single" w:sz="4" w:space="0" w:color="000001"/>
        <w:left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84">
    <w:name w:val="xl284"/>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85">
    <w:name w:val="xl285"/>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b/>
      <w:bCs/>
      <w:i/>
      <w:iCs/>
    </w:rPr>
  </w:style>
  <w:style w:type="paragraph" w:customStyle="1" w:styleId="xl286">
    <w:name w:val="xl286"/>
    <w:basedOn w:val="a"/>
    <w:uiPriority w:val="99"/>
    <w:rsid w:val="0041482B"/>
    <w:pPr>
      <w:pBdr>
        <w:top w:val="single" w:sz="4" w:space="0" w:color="00000A"/>
        <w:left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87">
    <w:name w:val="xl287"/>
    <w:basedOn w:val="a"/>
    <w:uiPriority w:val="99"/>
    <w:rsid w:val="0041482B"/>
    <w:pPr>
      <w:pBdr>
        <w:top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88">
    <w:name w:val="xl288"/>
    <w:basedOn w:val="a"/>
    <w:uiPriority w:val="99"/>
    <w:rsid w:val="0041482B"/>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289">
    <w:name w:val="xl289"/>
    <w:basedOn w:val="a"/>
    <w:uiPriority w:val="99"/>
    <w:rsid w:val="0041482B"/>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90">
    <w:name w:val="xl290"/>
    <w:basedOn w:val="a"/>
    <w:uiPriority w:val="99"/>
    <w:rsid w:val="0041482B"/>
    <w:pPr>
      <w:pBdr>
        <w:top w:val="single" w:sz="4" w:space="0" w:color="00000A"/>
        <w:bottom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91">
    <w:name w:val="xl291"/>
    <w:basedOn w:val="a"/>
    <w:uiPriority w:val="99"/>
    <w:rsid w:val="0041482B"/>
    <w:pPr>
      <w:pBdr>
        <w:top w:val="single" w:sz="4" w:space="0" w:color="00000A"/>
        <w:left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92">
    <w:name w:val="xl292"/>
    <w:basedOn w:val="a"/>
    <w:uiPriority w:val="99"/>
    <w:rsid w:val="0041482B"/>
    <w:pPr>
      <w:pBdr>
        <w:top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93">
    <w:name w:val="xl293"/>
    <w:basedOn w:val="a"/>
    <w:uiPriority w:val="99"/>
    <w:rsid w:val="0041482B"/>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94">
    <w:name w:val="xl294"/>
    <w:basedOn w:val="a"/>
    <w:uiPriority w:val="99"/>
    <w:rsid w:val="0041482B"/>
    <w:pPr>
      <w:pBdr>
        <w:left w:val="single" w:sz="4" w:space="0" w:color="00000A"/>
      </w:pBdr>
      <w:spacing w:beforeAutospacing="1" w:afterAutospacing="1" w:line="240" w:lineRule="auto"/>
      <w:textAlignment w:val="center"/>
    </w:pPr>
    <w:rPr>
      <w:rFonts w:ascii="Times New Roman" w:eastAsia="Times New Roman" w:hAnsi="Times New Roman" w:cs="Times New Roman"/>
    </w:rPr>
  </w:style>
  <w:style w:type="paragraph" w:customStyle="1" w:styleId="xl295">
    <w:name w:val="xl295"/>
    <w:basedOn w:val="a"/>
    <w:uiPriority w:val="99"/>
    <w:rsid w:val="0041482B"/>
    <w:pPr>
      <w:spacing w:beforeAutospacing="1" w:afterAutospacing="1" w:line="240" w:lineRule="auto"/>
      <w:textAlignment w:val="center"/>
    </w:pPr>
    <w:rPr>
      <w:rFonts w:ascii="Times New Roman" w:eastAsia="Times New Roman" w:hAnsi="Times New Roman" w:cs="Times New Roman"/>
    </w:rPr>
  </w:style>
  <w:style w:type="paragraph" w:customStyle="1" w:styleId="xl296">
    <w:name w:val="xl296"/>
    <w:basedOn w:val="a"/>
    <w:uiPriority w:val="99"/>
    <w:rsid w:val="0041482B"/>
    <w:pPr>
      <w:pBdr>
        <w:top w:val="single" w:sz="4" w:space="0" w:color="00000A"/>
        <w:left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97">
    <w:name w:val="xl297"/>
    <w:basedOn w:val="a"/>
    <w:uiPriority w:val="99"/>
    <w:rsid w:val="0041482B"/>
    <w:pPr>
      <w:pBdr>
        <w:top w:val="single" w:sz="4" w:space="0" w:color="00000A"/>
        <w:bottom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98">
    <w:name w:val="xl298"/>
    <w:basedOn w:val="a"/>
    <w:uiPriority w:val="99"/>
    <w:rsid w:val="0041482B"/>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rPr>
  </w:style>
  <w:style w:type="paragraph" w:customStyle="1" w:styleId="xl299">
    <w:name w:val="xl299"/>
    <w:basedOn w:val="a"/>
    <w:uiPriority w:val="99"/>
    <w:rsid w:val="0041482B"/>
    <w:pPr>
      <w:pBdr>
        <w:top w:val="single" w:sz="4" w:space="0" w:color="00000A"/>
        <w:bottom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300">
    <w:name w:val="xl300"/>
    <w:basedOn w:val="a"/>
    <w:uiPriority w:val="99"/>
    <w:rsid w:val="0041482B"/>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301">
    <w:name w:val="xl301"/>
    <w:basedOn w:val="a"/>
    <w:uiPriority w:val="99"/>
    <w:rsid w:val="0041482B"/>
    <w:pPr>
      <w:pBdr>
        <w:top w:val="single" w:sz="4" w:space="0" w:color="000001"/>
        <w:bottom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302">
    <w:name w:val="xl302"/>
    <w:basedOn w:val="a"/>
    <w:uiPriority w:val="99"/>
    <w:rsid w:val="0041482B"/>
    <w:pPr>
      <w:pBdr>
        <w:top w:val="single" w:sz="4" w:space="0" w:color="000001"/>
        <w:bottom w:val="single" w:sz="4" w:space="0" w:color="000001"/>
        <w:right w:val="single" w:sz="4" w:space="0" w:color="000001"/>
      </w:pBdr>
      <w:spacing w:beforeAutospacing="1" w:afterAutospacing="1" w:line="240" w:lineRule="auto"/>
      <w:jc w:val="center"/>
      <w:textAlignment w:val="center"/>
    </w:pPr>
    <w:rPr>
      <w:rFonts w:ascii="Times New Roman" w:eastAsia="Times New Roman" w:hAnsi="Times New Roman" w:cs="Times New Roman"/>
      <w:i/>
      <w:iCs/>
    </w:rPr>
  </w:style>
  <w:style w:type="paragraph" w:customStyle="1" w:styleId="xl303">
    <w:name w:val="xl303"/>
    <w:basedOn w:val="a"/>
    <w:uiPriority w:val="99"/>
    <w:rsid w:val="0041482B"/>
    <w:pPr>
      <w:pBdr>
        <w:top w:val="single" w:sz="4" w:space="0" w:color="000001"/>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s="Times New Roman"/>
    </w:rPr>
  </w:style>
  <w:style w:type="paragraph" w:customStyle="1" w:styleId="afffb">
    <w:name w:val="Штамп"/>
    <w:basedOn w:val="a"/>
    <w:uiPriority w:val="99"/>
    <w:rsid w:val="0041482B"/>
    <w:pPr>
      <w:spacing w:after="0" w:line="240" w:lineRule="auto"/>
      <w:jc w:val="center"/>
    </w:pPr>
    <w:rPr>
      <w:rFonts w:ascii="ГОСТ тип А" w:eastAsia="Times New Roman" w:hAnsi="ГОСТ тип А" w:cs="ГОСТ тип А"/>
      <w:i/>
      <w:iCs/>
      <w:sz w:val="18"/>
      <w:szCs w:val="18"/>
    </w:rPr>
  </w:style>
  <w:style w:type="paragraph" w:customStyle="1" w:styleId="121">
    <w:name w:val="Основной текст с отступом12"/>
    <w:basedOn w:val="a"/>
    <w:uiPriority w:val="99"/>
    <w:rsid w:val="0041482B"/>
    <w:pPr>
      <w:spacing w:after="120" w:line="240" w:lineRule="auto"/>
      <w:ind w:left="283"/>
    </w:pPr>
    <w:rPr>
      <w:rFonts w:ascii="Times New Roman" w:eastAsia="Times New Roman" w:hAnsi="Times New Roman" w:cs="Times New Roman"/>
      <w:sz w:val="24"/>
      <w:szCs w:val="24"/>
    </w:rPr>
  </w:style>
  <w:style w:type="paragraph" w:customStyle="1" w:styleId="141">
    <w:name w:val="Обычный + 14 пт"/>
    <w:basedOn w:val="ConsNormal0"/>
    <w:uiPriority w:val="99"/>
    <w:rsid w:val="0041482B"/>
    <w:pPr>
      <w:widowControl/>
      <w:ind w:right="0" w:firstLine="540"/>
      <w:jc w:val="both"/>
    </w:pPr>
    <w:rPr>
      <w:rFonts w:ascii="Times New Roman" w:hAnsi="Times New Roman" w:cs="Times New Roman"/>
      <w:sz w:val="28"/>
      <w:szCs w:val="28"/>
    </w:rPr>
  </w:style>
  <w:style w:type="paragraph" w:customStyle="1" w:styleId="FR3">
    <w:name w:val="FR3"/>
    <w:uiPriority w:val="99"/>
    <w:rsid w:val="0041482B"/>
    <w:pPr>
      <w:widowControl w:val="0"/>
      <w:spacing w:line="480" w:lineRule="auto"/>
      <w:jc w:val="both"/>
    </w:pPr>
    <w:rPr>
      <w:rFonts w:ascii="Times New Roman" w:eastAsia="Times New Roman" w:hAnsi="Times New Roman" w:cs="Times New Roman"/>
      <w:sz w:val="24"/>
      <w:szCs w:val="24"/>
    </w:rPr>
  </w:style>
  <w:style w:type="paragraph" w:customStyle="1" w:styleId="2f5">
    <w:name w:val="Основной текст (2)"/>
    <w:basedOn w:val="a"/>
    <w:link w:val="2f6"/>
    <w:uiPriority w:val="99"/>
    <w:rsid w:val="0041482B"/>
    <w:pPr>
      <w:widowControl w:val="0"/>
      <w:shd w:val="clear" w:color="auto" w:fill="FFFFFF"/>
      <w:spacing w:before="1200" w:after="360"/>
      <w:ind w:hanging="540"/>
      <w:jc w:val="right"/>
    </w:pPr>
    <w:rPr>
      <w:rFonts w:ascii="Times New Roman" w:hAnsi="Times New Roman" w:cs="Times New Roman"/>
    </w:rPr>
  </w:style>
  <w:style w:type="paragraph" w:customStyle="1" w:styleId="3f0">
    <w:name w:val="Основной текст (3)"/>
    <w:basedOn w:val="a"/>
    <w:uiPriority w:val="99"/>
    <w:rsid w:val="0041482B"/>
    <w:pPr>
      <w:widowControl w:val="0"/>
      <w:shd w:val="clear" w:color="auto" w:fill="FFFFFF"/>
      <w:spacing w:before="600" w:after="120" w:line="322" w:lineRule="exact"/>
      <w:ind w:hanging="480"/>
    </w:pPr>
    <w:rPr>
      <w:rFonts w:ascii="Times New Roman" w:eastAsia="Times New Roman" w:hAnsi="Times New Roman" w:cs="Times New Roman"/>
      <w:b/>
      <w:bCs/>
    </w:rPr>
  </w:style>
  <w:style w:type="paragraph" w:customStyle="1" w:styleId="48">
    <w:name w:val="Основной текст (4)"/>
    <w:basedOn w:val="a"/>
    <w:uiPriority w:val="99"/>
    <w:rsid w:val="0041482B"/>
    <w:pPr>
      <w:widowControl w:val="0"/>
      <w:shd w:val="clear" w:color="auto" w:fill="FFFFFF"/>
      <w:spacing w:before="660" w:after="2040" w:line="274" w:lineRule="exact"/>
      <w:jc w:val="center"/>
    </w:pPr>
    <w:rPr>
      <w:rFonts w:ascii="Times New Roman" w:eastAsia="Times New Roman" w:hAnsi="Times New Roman" w:cs="Times New Roman"/>
      <w:i/>
      <w:iCs/>
    </w:rPr>
  </w:style>
  <w:style w:type="paragraph" w:customStyle="1" w:styleId="112">
    <w:name w:val="Заголовок №11"/>
    <w:basedOn w:val="a"/>
    <w:uiPriority w:val="99"/>
    <w:rsid w:val="0041482B"/>
    <w:pPr>
      <w:widowControl w:val="0"/>
      <w:shd w:val="clear" w:color="auto" w:fill="FFFFFF"/>
      <w:spacing w:after="780" w:line="240" w:lineRule="atLeast"/>
      <w:jc w:val="center"/>
      <w:outlineLvl w:val="0"/>
    </w:pPr>
    <w:rPr>
      <w:b/>
      <w:bCs/>
      <w:color w:val="000000"/>
      <w:sz w:val="26"/>
      <w:szCs w:val="26"/>
    </w:rPr>
  </w:style>
  <w:style w:type="paragraph" w:customStyle="1" w:styleId="83">
    <w:name w:val="Основной текст8"/>
    <w:basedOn w:val="a"/>
    <w:uiPriority w:val="99"/>
    <w:rsid w:val="0041482B"/>
    <w:pPr>
      <w:widowControl w:val="0"/>
      <w:shd w:val="clear" w:color="auto" w:fill="FFFFFF"/>
      <w:spacing w:before="780" w:after="300" w:line="240" w:lineRule="atLeast"/>
      <w:ind w:hanging="720"/>
    </w:pPr>
    <w:rPr>
      <w:sz w:val="23"/>
      <w:szCs w:val="23"/>
    </w:rPr>
  </w:style>
  <w:style w:type="paragraph" w:customStyle="1" w:styleId="consnormal1">
    <w:name w:val="consnormal"/>
    <w:basedOn w:val="a"/>
    <w:uiPriority w:val="99"/>
    <w:rsid w:val="0041482B"/>
    <w:pPr>
      <w:spacing w:before="96" w:after="192" w:line="240" w:lineRule="atLeast"/>
      <w:ind w:firstLine="567"/>
      <w:jc w:val="both"/>
    </w:pPr>
    <w:rPr>
      <w:rFonts w:ascii="Times New Roman" w:eastAsia="Times New Roman" w:hAnsi="Times New Roman" w:cs="Times New Roman"/>
      <w:sz w:val="24"/>
      <w:szCs w:val="24"/>
    </w:rPr>
  </w:style>
  <w:style w:type="table" w:styleId="afffc">
    <w:name w:val="Table Grid"/>
    <w:basedOn w:val="a1"/>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4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locked/>
    <w:rsid w:val="00BC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uiPriority w:val="99"/>
    <w:semiHidden/>
    <w:locked/>
    <w:rsid w:val="00B16620"/>
    <w:rPr>
      <w:rFonts w:ascii="Courier New" w:hAnsi="Courier New" w:cs="Courier New"/>
      <w:sz w:val="20"/>
      <w:szCs w:val="20"/>
    </w:rPr>
  </w:style>
  <w:style w:type="character" w:customStyle="1" w:styleId="2f6">
    <w:name w:val="Основной текст (2)_"/>
    <w:link w:val="2f5"/>
    <w:uiPriority w:val="99"/>
    <w:locked/>
    <w:rsid w:val="00083B22"/>
    <w:rPr>
      <w:rFonts w:ascii="Times New Roman" w:hAnsi="Times New Roman" w:cs="Times New Roman"/>
      <w:sz w:val="22"/>
      <w:szCs w:val="22"/>
      <w:shd w:val="clear" w:color="auto" w:fill="FFFFFF"/>
    </w:rPr>
  </w:style>
  <w:style w:type="character" w:customStyle="1" w:styleId="2102">
    <w:name w:val="Основной текст (2) + 102"/>
    <w:aliases w:val="5 pt2"/>
    <w:uiPriority w:val="99"/>
    <w:rsid w:val="00083B22"/>
    <w:rPr>
      <w:rFonts w:ascii="Times New Roman" w:hAnsi="Times New Roman" w:cs="Times New Roman"/>
      <w:color w:val="000000"/>
      <w:spacing w:val="0"/>
      <w:w w:val="100"/>
      <w:position w:val="0"/>
      <w:sz w:val="21"/>
      <w:szCs w:val="21"/>
      <w:u w:val="none"/>
      <w:shd w:val="clear" w:color="auto" w:fill="FFFFFF"/>
      <w:lang w:val="ru-RU" w:eastAsia="ru-RU"/>
    </w:rPr>
  </w:style>
  <w:style w:type="character" w:styleId="afffd">
    <w:name w:val="Hyperlink"/>
    <w:uiPriority w:val="99"/>
    <w:unhideWhenUsed/>
    <w:locked/>
    <w:rsid w:val="00123F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25353">
      <w:marLeft w:val="0"/>
      <w:marRight w:val="0"/>
      <w:marTop w:val="0"/>
      <w:marBottom w:val="0"/>
      <w:divBdr>
        <w:top w:val="none" w:sz="0" w:space="0" w:color="auto"/>
        <w:left w:val="none" w:sz="0" w:space="0" w:color="auto"/>
        <w:bottom w:val="none" w:sz="0" w:space="0" w:color="auto"/>
        <w:right w:val="none" w:sz="0" w:space="0" w:color="auto"/>
      </w:divBdr>
    </w:div>
    <w:div w:id="1664625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30321@donpac.ru" TargetMode="External"/><Relationship Id="rId13" Type="http://schemas.openxmlformats.org/officeDocument/2006/relationships/hyperlink" Target="consultantplus://offline/ref=93FCA17091EE657A3C8F66E0E115CE040272E273F34C7F8E3F10BFFCED6A6610CE54E02772AE640CRAP1H" TargetMode="External"/><Relationship Id="rId18" Type="http://schemas.openxmlformats.org/officeDocument/2006/relationships/hyperlink" Target="consultantplus://offline/ref=C5BD59CE01AD0745EFF615E83DB3D0DE08A947C6485EB5AE4720FF09A35D120981FF4BE2W6I7M" TargetMode="Externa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hyperlink" Target="consultantplus://offline/ref=93FCA17091EE657A3C8F66E0E115CE040272E273F34C7F8E3F10BFFCED6A6610CE54E02772AE640CRAP1H"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866B0EE2BF37F08019553B19500E502104D3C9A8A579CFCF042A41E5396D0AF3EBC5D8FCBD799850kADCG" TargetMode="External"/><Relationship Id="rId17" Type="http://schemas.openxmlformats.org/officeDocument/2006/relationships/hyperlink" Target="garantf1://10800200.1" TargetMode="External"/><Relationship Id="rId25" Type="http://schemas.openxmlformats.org/officeDocument/2006/relationships/image" Target="media/image2.wmf"/><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garantf1://12025267.3012" TargetMode="External"/><Relationship Id="rId20" Type="http://schemas.openxmlformats.org/officeDocument/2006/relationships/hyperlink" Target="consultantplus://offline/ref=93FCA17091EE657A3C8F66E0E115CE040272E273F34C7F8E3F10BFFCED6A6610CE54E02772AE640CRAP1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33317D016A14EA82E844DCFC454E5161E9C81E56E1CE8B01E2980D2DD11B3C0A15F63732323237cDr7J" TargetMode="External"/><Relationship Id="rId24" Type="http://schemas.openxmlformats.org/officeDocument/2006/relationships/image" Target="media/image1.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66B0EE2BF37F08019553B19500E502104D3C9A8A579CFCF042A41E5396D0AF3EBC5D8FCBD799850kADCG" TargetMode="External"/><Relationship Id="rId23" Type="http://schemas.openxmlformats.org/officeDocument/2006/relationships/hyperlink" Target="consultantplus://offline/ref=8FE4C1A3820217E91FCF4200EB1B870383C72A638F347DC041852F90C701EE5E71DCE868810E2E7A4BG7P"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consultantplus://offline/ref=81CAAEDC3DDB7850E55F1E885BDA82E9199A4D8123BC5F06F01F959C720959B20489AFAC14gCi1N" TargetMode="External"/><Relationship Id="rId19" Type="http://schemas.openxmlformats.org/officeDocument/2006/relationships/hyperlink" Target="consultantplus://offline/ref=93FCA17091EE657A3C8F66E0E115CE040272E273F34C7F8E3F10BFFCED6A6610CE54E02772AE640CRAP1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93FCA17091EE657A3C8F66E0E115CE040272E273F34C7F8E3F10BFFCED6A6610CE54E02772AE640CRAP1H" TargetMode="External"/><Relationship Id="rId22" Type="http://schemas.openxmlformats.org/officeDocument/2006/relationships/hyperlink" Target="consultantplus://offline/ref=8FE4C1A3820217E91FCF4200EB1B870383C52C6388317DC041852F90C701EE5E71DCE86A800942G7P"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60</Pages>
  <Words>22340</Words>
  <Characters>127344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Администрация Летницкого сельского поселения</cp:lastModifiedBy>
  <cp:revision>4</cp:revision>
  <cp:lastPrinted>2016-07-15T06:59:00Z</cp:lastPrinted>
  <dcterms:created xsi:type="dcterms:W3CDTF">2016-07-15T10:33:00Z</dcterms:created>
  <dcterms:modified xsi:type="dcterms:W3CDTF">2016-07-15T11:25:00Z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