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2" w:rsidRDefault="00E75B0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5B02" w:rsidRDefault="00E75B02">
      <w:pPr>
        <w:pStyle w:val="ConsPlusNormal"/>
        <w:jc w:val="both"/>
        <w:outlineLvl w:val="0"/>
      </w:pPr>
    </w:p>
    <w:p w:rsidR="00E75B02" w:rsidRDefault="00E75B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B02" w:rsidRDefault="00E75B02">
      <w:pPr>
        <w:pStyle w:val="ConsPlusTitle"/>
        <w:jc w:val="center"/>
      </w:pPr>
    </w:p>
    <w:p w:rsidR="00E75B02" w:rsidRDefault="00E75B02">
      <w:pPr>
        <w:pStyle w:val="ConsPlusTitle"/>
        <w:jc w:val="center"/>
      </w:pPr>
      <w:r>
        <w:t>ПОСТАНОВЛЕНИЕ</w:t>
      </w:r>
    </w:p>
    <w:p w:rsidR="00E75B02" w:rsidRDefault="00E75B02">
      <w:pPr>
        <w:pStyle w:val="ConsPlusTitle"/>
        <w:jc w:val="center"/>
      </w:pPr>
      <w:r>
        <w:t>от 30 апреля 2019 г. N 534</w:t>
      </w:r>
    </w:p>
    <w:p w:rsidR="00E75B02" w:rsidRDefault="00E75B02">
      <w:pPr>
        <w:pStyle w:val="ConsPlusTitle"/>
        <w:jc w:val="center"/>
      </w:pPr>
    </w:p>
    <w:p w:rsidR="00E75B02" w:rsidRDefault="00E75B02">
      <w:pPr>
        <w:pStyle w:val="ConsPlusTitle"/>
        <w:jc w:val="center"/>
      </w:pPr>
      <w:r>
        <w:t>ОБ УТВЕРЖДЕНИИ ПРАВИЛ</w:t>
      </w:r>
    </w:p>
    <w:p w:rsidR="00E75B02" w:rsidRDefault="00E75B02">
      <w:pPr>
        <w:pStyle w:val="ConsPlusTitle"/>
        <w:jc w:val="center"/>
      </w:pPr>
      <w:r>
        <w:t>ПРЕДОСТАВЛЕНИЯ СУБСИДИЙ ИЗ ФЕДЕРАЛЬНОГО БЮДЖЕТА</w:t>
      </w:r>
    </w:p>
    <w:p w:rsidR="00E75B02" w:rsidRDefault="00E75B02">
      <w:pPr>
        <w:pStyle w:val="ConsPlusTitle"/>
        <w:jc w:val="center"/>
      </w:pPr>
      <w:r>
        <w:t>НА ГОСУДАРСТВЕННУЮ ПОДДЕРЖКУ ОРГАНИЗАЦИЙ, ОБЕСПЕЧИВАЮЩИХ</w:t>
      </w:r>
    </w:p>
    <w:p w:rsidR="00E75B02" w:rsidRDefault="00E75B02">
      <w:pPr>
        <w:pStyle w:val="ConsPlusTitle"/>
        <w:jc w:val="center"/>
      </w:pPr>
      <w:r>
        <w:t>ПРИРОСТ КОЛИЧЕСТВА ПОСЕТИВШИХ РОССИЙСКУЮ ФЕДЕРАЦИЮ</w:t>
      </w:r>
    </w:p>
    <w:p w:rsidR="00E75B02" w:rsidRDefault="00E75B02">
      <w:pPr>
        <w:pStyle w:val="ConsPlusTitle"/>
        <w:jc w:val="center"/>
      </w:pPr>
      <w:r>
        <w:t>ИНОСТРАННЫХ ТУРИСТОВ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5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</w:pPr>
      <w:r>
        <w:t>Председатель Правительства</w:t>
      </w:r>
    </w:p>
    <w:p w:rsidR="00E75B02" w:rsidRDefault="00E75B02">
      <w:pPr>
        <w:pStyle w:val="ConsPlusNormal"/>
        <w:jc w:val="right"/>
      </w:pPr>
      <w:r>
        <w:t>Российской Федерации</w:t>
      </w:r>
    </w:p>
    <w:p w:rsidR="00E75B02" w:rsidRDefault="00E75B02">
      <w:pPr>
        <w:pStyle w:val="ConsPlusNormal"/>
        <w:jc w:val="right"/>
      </w:pPr>
      <w:r>
        <w:t>Д.МЕДВЕДЕВ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0"/>
      </w:pPr>
      <w:r>
        <w:t>Утверждены</w:t>
      </w:r>
    </w:p>
    <w:p w:rsidR="00E75B02" w:rsidRDefault="00E75B02">
      <w:pPr>
        <w:pStyle w:val="ConsPlusNormal"/>
        <w:jc w:val="right"/>
      </w:pPr>
      <w:r>
        <w:t>постановлением Правительства</w:t>
      </w:r>
    </w:p>
    <w:p w:rsidR="00E75B02" w:rsidRDefault="00E75B02">
      <w:pPr>
        <w:pStyle w:val="ConsPlusNormal"/>
        <w:jc w:val="right"/>
      </w:pPr>
      <w:r>
        <w:t>Российской Федерации</w:t>
      </w:r>
    </w:p>
    <w:p w:rsidR="00E75B02" w:rsidRDefault="00E75B02">
      <w:pPr>
        <w:pStyle w:val="ConsPlusNormal"/>
        <w:jc w:val="right"/>
      </w:pPr>
      <w:r>
        <w:t>от 30 апреля 2019 г. N 534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0" w:name="P30"/>
      <w:bookmarkEnd w:id="0"/>
      <w:r>
        <w:t>ПРАВИЛА</w:t>
      </w:r>
    </w:p>
    <w:p w:rsidR="00E75B02" w:rsidRDefault="00E75B02">
      <w:pPr>
        <w:pStyle w:val="ConsPlusTitle"/>
        <w:jc w:val="center"/>
      </w:pPr>
      <w:r>
        <w:t>ПРЕДОСТАВЛЕНИЯ СУБСИДИЙ ИЗ ФЕДЕРАЛЬНОГО БЮДЖЕТА</w:t>
      </w:r>
    </w:p>
    <w:p w:rsidR="00E75B02" w:rsidRDefault="00E75B02">
      <w:pPr>
        <w:pStyle w:val="ConsPlusTitle"/>
        <w:jc w:val="center"/>
      </w:pPr>
      <w:r>
        <w:t>НА ГОСУДАРСТВЕННУЮ ПОДДЕРЖКУ ОРГАНИЗАЦИЙ, ОБЕСПЕЧИВАЮЩИХ</w:t>
      </w:r>
    </w:p>
    <w:p w:rsidR="00E75B02" w:rsidRDefault="00E75B02">
      <w:pPr>
        <w:pStyle w:val="ConsPlusTitle"/>
        <w:jc w:val="center"/>
      </w:pPr>
      <w:r>
        <w:t>ПРИРОСТ КОЛИЧЕСТВА ПОСЕТИВШИХ РОССИЙСКУЮ ФЕДЕРАЦИЮ</w:t>
      </w:r>
    </w:p>
    <w:p w:rsidR="00E75B02" w:rsidRDefault="00E75B02">
      <w:pPr>
        <w:pStyle w:val="ConsPlusTitle"/>
        <w:jc w:val="center"/>
      </w:pPr>
      <w:r>
        <w:t>ИНОСТРАННЫХ ТУРИСТОВ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5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1. Настоящие Правила устанавливают цели, порядок и условия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 (далее - субсидии).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Субсидии предоставляются юридическим лицам, осуществляющим деятельность в сфере въездного туризма, сведения о которых содержатся в едином федеральном реестре туроператоров, которые подали заявку на предоставление субсидии и которые привлекли в </w:t>
      </w:r>
      <w:r>
        <w:lastRenderedPageBreak/>
        <w:t xml:space="preserve">Российскую Федерацию иностранных туристов из стран, включенных в перечень стран, который приведен в </w:t>
      </w:r>
      <w:hyperlink w:anchor="P121" w:history="1">
        <w:r>
          <w:rPr>
            <w:color w:val="0000FF"/>
          </w:rPr>
          <w:t>приложении N 1</w:t>
        </w:r>
      </w:hyperlink>
      <w:r>
        <w:t xml:space="preserve"> (далее соответственно - целевые страны, туроператор).</w:t>
      </w:r>
    </w:p>
    <w:p w:rsidR="00E75B02" w:rsidRDefault="00E75B0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термины и понятия: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"отчетный период" - период времени с 1 января текущего года до даты начала сбора заявок на предоставление субсидий (далее - заявка), указанный Федеральным агентством по туризму в уведомлении о подаче заявок на своем официальном сайте в информационно-телекоммуникационной сети "Интернет" (далее - сеть "Интернет"), далее с даты окончания предыдущего приема заявок до даты очередного объявления о подаче заявок;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"иностранный турист" - гражданин целевой страны, которому туроператором предоставлена туристская услуга по размещению в гостинице (и) или транспортных специализированных средствах размещения на срок не менее 2 ночей.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бюджетных ассигнований,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до Федерального агентства по туризму как получателя средств федерального бюджета,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4. Целью предоставления субсидий является увеличение объема экспорта услуг категории "Поездки" федерального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"Экспорт услуг" национального проекта "Международная кооперация и экспорт" путем увеличения прироста количества посетивших Российскую Федерацию иностранных туристов из целевых стран.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Субсидии предоставляются на возмещение части затрат туроператоров, связанных с предоставлением туристских услуг иностранным туристам: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при размещении иностранного туриста в транспортном специализированном средстве размещения;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при размещении иностранного туриста в гостинице.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5. Размер субсидии определяется исходя из количества иностранных туристов из целевых стран, посетивших Российскую Федерацию в течение отчетного периода, базового размера субсидии за одного иностранного туриста, а также уточняющих коэффициентов,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Правил. При этом предельный размер субсидии за прирост иностранных туристов из одной целевой страны на одного туроператора в соответствующем финансовом году не может превышать 5 млн. рублей.</w:t>
      </w:r>
    </w:p>
    <w:p w:rsidR="00E75B02" w:rsidRDefault="00E75B0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Расчет размера субсидии за одного иностранного туриста с применением повышающих коэффициентов приведен в </w:t>
      </w:r>
      <w:hyperlink w:anchor="P159" w:history="1">
        <w:r>
          <w:rPr>
            <w:color w:val="0000FF"/>
          </w:rPr>
          <w:t>приложении N 2</w:t>
        </w:r>
      </w:hyperlink>
      <w:r>
        <w:t>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Базовый размер субсидии за одного иностранного туриста, посетившего Российскую Федерацию, устанавливается в размере 1200 рублей и подлежит увеличению при условии применения уточняющих коэффициентов по следующим критериям: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продолжительность пребывания иностранного туриста на территории Российской Федерации, исчисляемая в ночах, проведенных в гостиницах и (или) транспортных специализированных средствах размещения;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б) категория, присвоенная гостинице 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lastRenderedPageBreak/>
        <w:t>При определении значения коэффициента для иностранных туристов, проживавших в течение периода пребывания на территории Российской Федерации в нескольких гостиницах различных категорий (в том числе на территории различных субъектов Российской Федерации), за основу принимается категория гостиницы, в которой иностранным туристом проведен наибольший период времени в соответствии с предоставленными получателем субсидии подтверждающими документами.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 случае размещения иностранного туриста в нескольких гостиницах различных категорий на равные периоды времени применяется коэффициент для более высокой категории гостиницы. Размещение в транспортных специализированных средствах размещения в целях настоящих Правил приравнивается к размещению в гостиницах категории "4 звезды";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в) субъекты Российской Федерации, на территории которых пребывает иностранный турист, подразделяются на категории, которые приведены в </w:t>
      </w:r>
      <w:hyperlink w:anchor="P238" w:history="1">
        <w:r>
          <w:rPr>
            <w:color w:val="0000FF"/>
          </w:rPr>
          <w:t>приложении N 3</w:t>
        </w:r>
      </w:hyperlink>
      <w:r>
        <w:t>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7. Получателем субсидии может быть туроператор, который на 1-е число месяца, предшествующего месяцу, в котором планируется подача заявки, соответствует следующим требованиям: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сведения о туроператоре, осуществляющем деятельность в сфере въездного туризма, содержатся в едином федеральном реестре туроператоров непрерывно более 2 лет, предшествующих дате подачи заявки;</w:t>
      </w:r>
    </w:p>
    <w:p w:rsidR="00E75B02" w:rsidRDefault="00E75B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11.11.2019 N 1439;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в) туроператор не находится в процессе ликвидации, реорганизации, банкротства;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г) у туроператора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д) у туроператора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е) туроператор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ж) туроператор не получает средства из федерального бюджета в соответствии с иными нормативными правовыми актами на возмещение части затрат, указанных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6" w:name="P67"/>
      <w:bookmarkEnd w:id="6"/>
      <w:r>
        <w:t>8. Для получения субсидии туроператор представляет в Федеральное агентство по туризму следующие документы: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заявка, заверенная подписями руководителя и главного бухгалтера (при наличии) туроператора и скрепленная печатью туроператора (при наличии), содержащая следующие сведения: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lastRenderedPageBreak/>
        <w:t>полное наименование туроператора;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дата направления заявки;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б) полученная не ранее чем за 2 месяца до даты подачи заявки выписка из Единого государственного реестра юридических лиц или заверенная в установленном порядке копия указанной выписки;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на осуществление действий от имени туроператора;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туроператора на 1-е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д) отчетная форма, которая приведена в </w:t>
      </w:r>
      <w:hyperlink w:anchor="P275" w:history="1">
        <w:r>
          <w:rPr>
            <w:color w:val="0000FF"/>
          </w:rPr>
          <w:t>приложении N 4</w:t>
        </w:r>
      </w:hyperlink>
      <w:r>
        <w:t>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е) справка, подтверждающая размещение иностранного туриста на территории Российской Федерации, по форме согласно </w:t>
      </w:r>
      <w:hyperlink w:anchor="P347" w:history="1">
        <w:r>
          <w:rPr>
            <w:color w:val="0000FF"/>
          </w:rPr>
          <w:t>приложению N 5</w:t>
        </w:r>
      </w:hyperlink>
      <w:r>
        <w:t>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В случае если туроператор является владельцем гостиницы и (или) транспортного специализированного средства размещения, необходимо представить надлежащим образом заверенные копии документов, подтверждающих право собственности или иное законное основание владения или пользования соответствующей гостиницей и (или) транспортным специализированным средством размещения;</w:t>
      </w:r>
    </w:p>
    <w:p w:rsidR="00E75B02" w:rsidRDefault="00E75B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11.11.2019 N 1439;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з) справка, подписанная руководителем туроператора, подтверждающая соответствие туроператора требованиям, предусмотренным </w:t>
      </w:r>
      <w:hyperlink w:anchor="P6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66" w:history="1">
        <w:r>
          <w:rPr>
            <w:color w:val="0000FF"/>
          </w:rPr>
          <w:t>"ж" пункта 7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9. Прием заявок осуществляется в соответствии с уведомлением, размещенным Федеральным агентством по туризму на своем официальном сайте в сети "Интернет", в котором Федеральное агентство по туризму указывает информацию о сроках начала и окончания приема заявок в отчетном периоде.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Продолжительность приема заявок не может составлять менее 10 рабочих дней.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10. Федеральное агентство по туризму регистрирует заявку и документы, указанные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настоящих Правил, в порядке их поступления в журнале учета заявок.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11. Федеральное агентство по туризму в течение 15 рабочих дней после окончания срока приема заявок осуществляет проверку правильности оформления и комплектность документов, указанных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По итогам проверки документов Федеральное агентство по туризму формирует перечень заявок, подлежащих рассмотрению рабочей группой по отбору заявок туроператоров на предоставление субсидий,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которой утверждается Федеральным агентством по туризму (далее - рабочая группа).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Туроператор несет ответственность за достоверность представляемых сведений в соответствии с законодательством Российской Федерации.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9" w:name="P87"/>
      <w:bookmarkEnd w:id="9"/>
      <w:r>
        <w:lastRenderedPageBreak/>
        <w:t>12. В целях рассмотрения заявок и принятия решения о заключении соглашения о предоставлении субсидии (далее - соглашение) или отказе в заключении соглашения, а также определения размера субсидий рабочая группа осуществляет отбор представленных туроператорами заявок.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13. Количество туроператоров, отбираемых для предоставления субсидий, определяется рабочей группой исходя из объема бюджетных ассигнований, предусмотренных на соответствующий финансовый год на предоставление субсидий.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Отбор туроператоров проводится по следующим критериям: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сведения о туроператоре содержатся в едином федеральном реестре туроператоров;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туроператором привлечены в Российскую Федерацию иностранные туристы из целевых стран.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Рассмотрение заявок производится в соответствии с очередностью представления заявок в Федеральное агентство по туризму и включения их в перечень заявок, предусмотренный </w:t>
      </w:r>
      <w:hyperlink w:anchor="P85" w:history="1">
        <w:r>
          <w:rPr>
            <w:color w:val="0000FF"/>
          </w:rPr>
          <w:t>абзацем вторым пункта 11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14. По итогам рассмотрения заявок рабочей группой принимаются решения, предусмотренные </w:t>
      </w:r>
      <w:hyperlink w:anchor="P87" w:history="1">
        <w:r>
          <w:rPr>
            <w:color w:val="0000FF"/>
          </w:rPr>
          <w:t>пунктом 12</w:t>
        </w:r>
      </w:hyperlink>
      <w:r>
        <w:t xml:space="preserve"> настоящих Правил, которые размещаются на официальном сайте Федерального агентства по туризму в сети "Интернет" в срок не позднее 3 рабочих дней со дня их принятия.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15. Субсидии предоставляются на основании соглашения, заключенного Федеральным агентством по туризму с туроператором, прошедшим отбор, в соответствии с </w:t>
      </w:r>
      <w:hyperlink r:id="rId19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Заключение соглашений с туроператорами, прошедшими отбор, осуществляется в срок не позднее 10 рабочих дней со дня принятия решения о заключении соглашения согласно присвоенным порядковым номерам заявок (начиная с первого и далее) в соответствии с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настоящих Правил до момента исчерпания бюджетных ассигнований,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Федерального агентства по туризму как получателя средств федерального бюджета,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16. Основаниями для принятия решения об отказе в заключении соглашения являются: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несоблюдение требований, предусмотренных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исчерпание лимитов бюджетных обязательств, доведенных в установленном порядке до Федерального агентства по туризму как получателя средств федерального бюджета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17. Перечисление субсидии осуществляется в установленном порядке на расчетный счет туроператора, открытый в кредитной организации, не позднее 10 рабочего дня со дня заключения соглашения.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18. Результатом предоставления субсидии является прирост в объеме экспорта российских услуг категории "Поездки" федерального </w:t>
      </w:r>
      <w:hyperlink r:id="rId21" w:history="1">
        <w:r>
          <w:rPr>
            <w:color w:val="0000FF"/>
          </w:rPr>
          <w:t>проекта</w:t>
        </w:r>
      </w:hyperlink>
      <w:r>
        <w:t xml:space="preserve"> "Экспорт услуг" национального проекта "Международная кооперация и экспорт".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lastRenderedPageBreak/>
        <w:t>В целях определения результата предоставления субсидий в отношении конкретного туроператора используется показатель количества посетивших Российскую Федерацию иностранных туристов из целевых стран.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19. Федеральное агентство по туризму и уполномоченный орган государственного финансового контроля осуществляют проверки соблюдения туроператорами целей, условий и порядка предоставления субсидий.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 xml:space="preserve">20. В случае установления по итогам проверок, указанных в </w:t>
      </w:r>
      <w:hyperlink w:anchor="P103" w:history="1">
        <w:r>
          <w:rPr>
            <w:color w:val="0000FF"/>
          </w:rPr>
          <w:t>пункте 19</w:t>
        </w:r>
      </w:hyperlink>
      <w:r>
        <w:t xml:space="preserve"> настоящих Правил, факта нарушения целей, условий и порядка предоставления субсидии соответствующие средства субсидии в объеме выявленных нарушений подлежат возврату в доход федерального бюджета: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а) на основании требования Федерального агентства по туризму - в течение 30 дней со дня получения указанного требования;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1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11" w:name="P121"/>
      <w:bookmarkEnd w:id="11"/>
      <w:r>
        <w:t>ПЕРЕЧЕНЬ СТРАН</w:t>
      </w:r>
    </w:p>
    <w:p w:rsidR="00E75B02" w:rsidRDefault="00E75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8391"/>
      </w:tblGrid>
      <w:tr w:rsidR="00E75B02"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Наименование страны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Федеративная Республика Германия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Государство Израиль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Соединенные Штаты Америки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Французская Республика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Итальянская Республика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Соединенное Королевство Великобритании и Северной Ирландии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Республика Корея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Королевство Испания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Япония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</w:pPr>
            <w:r>
              <w:t>Республика Индия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2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12" w:name="P159"/>
      <w:bookmarkEnd w:id="12"/>
      <w:r>
        <w:t>РАСЧЕТ</w:t>
      </w:r>
    </w:p>
    <w:p w:rsidR="00E75B02" w:rsidRDefault="00E75B02">
      <w:pPr>
        <w:pStyle w:val="ConsPlusTitle"/>
        <w:jc w:val="center"/>
      </w:pPr>
      <w:r>
        <w:t>РАЗМЕРА СУБСИДИИ ЗА ОДНОГО ИНОСТРАННОГО ТУРИСТА</w:t>
      </w:r>
    </w:p>
    <w:p w:rsidR="00E75B02" w:rsidRDefault="00E75B02">
      <w:pPr>
        <w:pStyle w:val="ConsPlusTitle"/>
        <w:jc w:val="center"/>
      </w:pPr>
      <w:r>
        <w:t>С ПРИМЕНЕНИЕМ ПОВЫШАЮЩИХ КОЭФФИЦИЕНТОВ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5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Расчет суммы субсидии за одного иностранного туриста рассчитывается по следующей формуле:</w:t>
      </w:r>
    </w:p>
    <w:p w:rsidR="00E75B02" w:rsidRDefault="00E75B02">
      <w:pPr>
        <w:pStyle w:val="ConsPlusNormal"/>
        <w:jc w:val="both"/>
      </w:pPr>
    </w:p>
    <w:p w:rsidR="00E75B02" w:rsidRPr="00E75B02" w:rsidRDefault="00E75B02">
      <w:pPr>
        <w:pStyle w:val="ConsPlusNormal"/>
        <w:jc w:val="center"/>
        <w:rPr>
          <w:lang w:val="en-US"/>
        </w:rPr>
      </w:pPr>
      <w:r w:rsidRPr="00E75B02">
        <w:rPr>
          <w:lang w:val="en-US"/>
        </w:rPr>
        <w:t>F = B x L x S x D,</w:t>
      </w:r>
    </w:p>
    <w:p w:rsidR="00E75B02" w:rsidRPr="00E75B02" w:rsidRDefault="00E75B02">
      <w:pPr>
        <w:pStyle w:val="ConsPlusNormal"/>
        <w:jc w:val="both"/>
        <w:rPr>
          <w:lang w:val="en-US"/>
        </w:rPr>
      </w:pPr>
    </w:p>
    <w:p w:rsidR="00E75B02" w:rsidRPr="00E75B02" w:rsidRDefault="00E75B02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75B02">
        <w:rPr>
          <w:lang w:val="en-US"/>
        </w:rPr>
        <w:t>: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F - итоговая сумма субсидии за одного иностранного туриста из целевых стран, получаемая путем применения к базовой стоимости за одного иностранного туриста повышающих коэффициентов;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B - базовая сумма субсидии за одного иностранного туриста, равная 1200 рублей;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L - повышающий коэффициент, применяемый в зависимости от продолжительности пребывания иностранного туриста на территории Российской Федерации;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S - повышающий коэффициент, применяемый в зависимости от категории гостиницы, в которой проживал иностранный турист;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D - повышающий коэффициент, применяемый в зависимости от субъекта (субъектов) пребывания иностранного туриста на территории Российской Федерации.</w:t>
      </w:r>
    </w:p>
    <w:p w:rsidR="00E75B02" w:rsidRDefault="00E75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134"/>
        <w:gridCol w:w="3345"/>
      </w:tblGrid>
      <w:tr w:rsidR="00E75B02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B02" w:rsidRDefault="00E75B02">
            <w:pPr>
              <w:pStyle w:val="ConsPlusNormal"/>
              <w:jc w:val="center"/>
            </w:pPr>
            <w:r>
              <w:t>Определение значения коэффициента "L"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 xml:space="preserve">Определение значения коэффициента "S"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Значение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продолжительность пребывания иностранного туриста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значение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 xml:space="preserve">категория гостиницы, присвоенная в соответствии с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2019 г. N 158 "Об утверждении Положения о классификации гостиниц"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2 до 4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"без звезд"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"одна звезда"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5 до 7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"две звезды"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"три звезды"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8 до 14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"четыре звезды"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от 15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"пять звезд"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Определение значения коэффициента "D"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11.11.2019 N 1439)</w:t>
            </w:r>
          </w:p>
        </w:tc>
      </w:tr>
      <w:tr w:rsidR="00E75B02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B02" w:rsidRDefault="00E75B02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Условия определения значения коэффициента "D"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"1"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"2";</w:t>
            </w:r>
          </w:p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субъектов Российской Федерации из категории "1" и категории "2", но не менее одного субъекта Российской Федерации из каждой категории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"2" и категории "3", но не менее одного субъекта Российской Федерации из каждой категории;</w:t>
            </w:r>
          </w:p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"1" и категории "3", но не менее одного субъекта Российской Федерации из каждой категории;</w:t>
            </w:r>
          </w:p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"1", категории "2" и категории "3", но не менее одного субъекта Российской Федерации из каждой категории</w:t>
            </w:r>
          </w:p>
        </w:tc>
      </w:tr>
      <w:tr w:rsidR="00E75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B02" w:rsidRDefault="00E75B02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"3"</w:t>
            </w: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--------------------------------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>&lt;*&gt; При определении значения коэффициента "S" для иностранных туристов, проживавших в течение периода пребывания на территории Российской Федерации в нескольких средствах размещения различных категорий (в том числе на территории различных субъектов Российской Федерации), за основу принимается категория средства размещения, в котором иностранный турист провел наибольший период времени, в соответствии с предоставленными получателем субсидии подтверждающими документами. В случае размещения иностранного туриста в нескольких гостиницах различных категорий на равные периоды времени, применяется коэффициент для более высокой категории.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3</w:t>
      </w:r>
    </w:p>
    <w:p w:rsidR="00E75B02" w:rsidRDefault="00E75B02">
      <w:pPr>
        <w:pStyle w:val="ConsPlusNormal"/>
        <w:jc w:val="right"/>
      </w:pPr>
      <w:r>
        <w:lastRenderedPageBreak/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</w:pPr>
      <w:bookmarkStart w:id="14" w:name="P238"/>
      <w:bookmarkEnd w:id="14"/>
      <w:r>
        <w:t>КАТЕГОРИИ СУБЪЕКТОВ РОССИЙСКОЙ ФЕДЕРАЦИИ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  <w:outlineLvl w:val="2"/>
      </w:pPr>
      <w:r>
        <w:t>Категория "1"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1. Город Москва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2. Город Санкт-Петербург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3. Краснодарский край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  <w:outlineLvl w:val="2"/>
      </w:pPr>
      <w:r>
        <w:t>Категория "2"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1. Республика Татарстан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2. Владимирская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3. Ивановская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4. Калининградская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5. Костромская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6. Московская область</w:t>
      </w:r>
    </w:p>
    <w:p w:rsidR="00E75B02" w:rsidRDefault="00E75B02">
      <w:pPr>
        <w:pStyle w:val="ConsPlusNormal"/>
        <w:spacing w:before="220"/>
        <w:ind w:firstLine="540"/>
        <w:jc w:val="both"/>
      </w:pPr>
      <w:r>
        <w:t>7. Ярославская область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Title"/>
        <w:jc w:val="center"/>
        <w:outlineLvl w:val="2"/>
      </w:pPr>
      <w:r>
        <w:t>Категория "3"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Иные субъекты Российской Федерации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4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</w:pPr>
      <w:r>
        <w:t>(форма)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nformat"/>
        <w:jc w:val="both"/>
      </w:pPr>
      <w:bookmarkStart w:id="15" w:name="P275"/>
      <w:bookmarkEnd w:id="15"/>
      <w:r>
        <w:t xml:space="preserve">                              Отчетная форма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lastRenderedPageBreak/>
        <w:t xml:space="preserve">                    (полное наименование туроператора)</w:t>
      </w:r>
    </w:p>
    <w:p w:rsidR="00E75B02" w:rsidRDefault="00E75B02">
      <w:pPr>
        <w:pStyle w:val="ConsPlusNonformat"/>
        <w:jc w:val="both"/>
      </w:pPr>
      <w:r>
        <w:t>Адрес (место нахождения) __________________________________________________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ОГРН _________________ ИНН ______________________ Реестровый номер в едином</w:t>
      </w:r>
    </w:p>
    <w:p w:rsidR="00E75B02" w:rsidRDefault="00E75B02">
      <w:pPr>
        <w:pStyle w:val="ConsPlusNonformat"/>
        <w:jc w:val="both"/>
      </w:pPr>
      <w:r>
        <w:t>федеральном реестре туроператоров _________________________________________</w:t>
      </w:r>
    </w:p>
    <w:p w:rsidR="00E75B02" w:rsidRDefault="00E75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94"/>
        <w:gridCol w:w="737"/>
        <w:gridCol w:w="850"/>
        <w:gridCol w:w="437"/>
        <w:gridCol w:w="964"/>
        <w:gridCol w:w="1247"/>
        <w:gridCol w:w="1361"/>
        <w:gridCol w:w="737"/>
      </w:tblGrid>
      <w:tr w:rsidR="00E75B02">
        <w:tc>
          <w:tcPr>
            <w:tcW w:w="510" w:type="dxa"/>
            <w:vMerge w:val="restart"/>
          </w:tcPr>
          <w:p w:rsidR="00E75B02" w:rsidRDefault="00E75B02">
            <w:pPr>
              <w:pStyle w:val="ConsPlusNormal"/>
            </w:pPr>
          </w:p>
        </w:tc>
        <w:tc>
          <w:tcPr>
            <w:tcW w:w="4235" w:type="dxa"/>
            <w:gridSpan w:val="5"/>
          </w:tcPr>
          <w:p w:rsidR="00E75B02" w:rsidRDefault="00E75B02">
            <w:pPr>
              <w:pStyle w:val="ConsPlusNormal"/>
              <w:jc w:val="center"/>
            </w:pPr>
            <w:r>
              <w:t>Общее количество иностранных туристов из целевых стран, посетивших Российскую Федерацию за отчетный период ___________________</w:t>
            </w:r>
          </w:p>
        </w:tc>
        <w:tc>
          <w:tcPr>
            <w:tcW w:w="4309" w:type="dxa"/>
            <w:gridSpan w:val="4"/>
          </w:tcPr>
          <w:p w:rsidR="00E75B02" w:rsidRDefault="00E75B02">
            <w:pPr>
              <w:pStyle w:val="ConsPlusNormal"/>
              <w:jc w:val="center"/>
            </w:pPr>
            <w:r>
              <w:t>Отчетный период _____________________________</w:t>
            </w:r>
          </w:p>
        </w:tc>
      </w:tr>
      <w:tr w:rsidR="00E75B02">
        <w:tc>
          <w:tcPr>
            <w:tcW w:w="510" w:type="dxa"/>
            <w:vMerge/>
          </w:tcPr>
          <w:p w:rsidR="00E75B02" w:rsidRDefault="00E75B02"/>
        </w:tc>
        <w:tc>
          <w:tcPr>
            <w:tcW w:w="1417" w:type="dxa"/>
          </w:tcPr>
          <w:p w:rsidR="00E75B02" w:rsidRDefault="00E75B02">
            <w:pPr>
              <w:pStyle w:val="ConsPlusNormal"/>
              <w:jc w:val="center"/>
            </w:pPr>
            <w:r>
              <w:t>Сведения о размере субсидии</w:t>
            </w:r>
          </w:p>
        </w:tc>
        <w:tc>
          <w:tcPr>
            <w:tcW w:w="2381" w:type="dxa"/>
            <w:gridSpan w:val="3"/>
          </w:tcPr>
          <w:p w:rsidR="00E75B02" w:rsidRDefault="00E75B02">
            <w:pPr>
              <w:pStyle w:val="ConsPlusNormal"/>
              <w:jc w:val="center"/>
            </w:pPr>
            <w:r>
              <w:t>Сведения о туристе</w:t>
            </w:r>
          </w:p>
        </w:tc>
        <w:tc>
          <w:tcPr>
            <w:tcW w:w="4746" w:type="dxa"/>
            <w:gridSpan w:val="5"/>
          </w:tcPr>
          <w:p w:rsidR="00E75B02" w:rsidRDefault="00E75B02">
            <w:pPr>
              <w:pStyle w:val="ConsPlusNormal"/>
              <w:jc w:val="center"/>
            </w:pPr>
            <w:r>
              <w:t>Информация о туристской поездке иностранного туриста на территорию Российской Федерации</w:t>
            </w:r>
          </w:p>
        </w:tc>
      </w:tr>
      <w:tr w:rsidR="00E75B02">
        <w:tc>
          <w:tcPr>
            <w:tcW w:w="510" w:type="dxa"/>
            <w:vMerge/>
          </w:tcPr>
          <w:p w:rsidR="00E75B02" w:rsidRDefault="00E75B02"/>
        </w:tc>
        <w:tc>
          <w:tcPr>
            <w:tcW w:w="1417" w:type="dxa"/>
          </w:tcPr>
          <w:p w:rsidR="00E75B02" w:rsidRDefault="00E75B02">
            <w:pPr>
              <w:pStyle w:val="ConsPlusNormal"/>
              <w:jc w:val="center"/>
            </w:pPr>
            <w:r>
              <w:t xml:space="preserve">Расчет суммы субсидии на иностранного туриста в соответствии с </w:t>
            </w:r>
            <w:hyperlink w:anchor="P159" w:history="1">
              <w:r>
                <w:rPr>
                  <w:color w:val="0000FF"/>
                </w:rPr>
                <w:t>Приложением N 2</w:t>
              </w:r>
            </w:hyperlink>
            <w:r>
              <w:t>, от меньшей суммы к большей (руб.)</w:t>
            </w:r>
          </w:p>
        </w:tc>
        <w:tc>
          <w:tcPr>
            <w:tcW w:w="794" w:type="dxa"/>
          </w:tcPr>
          <w:p w:rsidR="00E75B02" w:rsidRDefault="00E75B02">
            <w:pPr>
              <w:pStyle w:val="ConsPlusNormal"/>
              <w:jc w:val="center"/>
            </w:pPr>
            <w:r>
              <w:t>Фамилия, имя, отчество (если имеется) туриста</w:t>
            </w:r>
          </w:p>
        </w:tc>
        <w:tc>
          <w:tcPr>
            <w:tcW w:w="737" w:type="dxa"/>
          </w:tcPr>
          <w:p w:rsidR="00E75B02" w:rsidRDefault="00E75B02">
            <w:pPr>
              <w:pStyle w:val="ConsPlusNormal"/>
              <w:jc w:val="center"/>
            </w:pPr>
            <w:r>
              <w:t>Целевая страна</w:t>
            </w:r>
          </w:p>
        </w:tc>
        <w:tc>
          <w:tcPr>
            <w:tcW w:w="850" w:type="dxa"/>
          </w:tcPr>
          <w:p w:rsidR="00E75B02" w:rsidRDefault="00E75B02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Продолжительность пребывания иностранного туриста на территории Российской Федерации с указанием дат въезда и выезда</w:t>
            </w:r>
          </w:p>
        </w:tc>
        <w:tc>
          <w:tcPr>
            <w:tcW w:w="1247" w:type="dxa"/>
          </w:tcPr>
          <w:p w:rsidR="00E75B02" w:rsidRDefault="00E75B02">
            <w:pPr>
              <w:pStyle w:val="ConsPlusNormal"/>
              <w:jc w:val="center"/>
            </w:pPr>
            <w:r>
              <w:t>Наименование гостиницы (с указанием категории), транспортного специализированного средства размещения</w:t>
            </w:r>
          </w:p>
        </w:tc>
        <w:tc>
          <w:tcPr>
            <w:tcW w:w="1361" w:type="dxa"/>
          </w:tcPr>
          <w:p w:rsidR="00E75B02" w:rsidRDefault="00E75B02">
            <w:pPr>
              <w:pStyle w:val="ConsPlusNormal"/>
              <w:jc w:val="center"/>
            </w:pPr>
            <w:r>
              <w:t>Субъект (субъекты) пребывания иностранного туриста на территории Российской Федерации с указанием дат въезда и выезда</w:t>
            </w:r>
          </w:p>
        </w:tc>
        <w:tc>
          <w:tcPr>
            <w:tcW w:w="737" w:type="dxa"/>
          </w:tcPr>
          <w:p w:rsidR="00E75B02" w:rsidRDefault="00E75B02">
            <w:pPr>
              <w:pStyle w:val="ConsPlusNormal"/>
              <w:jc w:val="center"/>
            </w:pPr>
            <w:r>
              <w:t>Перечень подтверждающих документов</w:t>
            </w:r>
          </w:p>
        </w:tc>
      </w:tr>
      <w:tr w:rsidR="00E75B02">
        <w:tc>
          <w:tcPr>
            <w:tcW w:w="510" w:type="dxa"/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85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124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361" w:type="dxa"/>
          </w:tcPr>
          <w:p w:rsidR="00E75B02" w:rsidRDefault="00E75B02">
            <w:pPr>
              <w:pStyle w:val="ConsPlusNormal"/>
            </w:pPr>
          </w:p>
        </w:tc>
        <w:tc>
          <w:tcPr>
            <w:tcW w:w="737" w:type="dxa"/>
          </w:tcPr>
          <w:p w:rsidR="00E75B02" w:rsidRDefault="00E75B02">
            <w:pPr>
              <w:pStyle w:val="ConsPlusNormal"/>
            </w:pPr>
          </w:p>
        </w:tc>
      </w:tr>
      <w:tr w:rsidR="00E75B02">
        <w:tc>
          <w:tcPr>
            <w:tcW w:w="510" w:type="dxa"/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85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124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361" w:type="dxa"/>
          </w:tcPr>
          <w:p w:rsidR="00E75B02" w:rsidRDefault="00E75B02">
            <w:pPr>
              <w:pStyle w:val="ConsPlusNormal"/>
            </w:pPr>
          </w:p>
        </w:tc>
        <w:tc>
          <w:tcPr>
            <w:tcW w:w="737" w:type="dxa"/>
          </w:tcPr>
          <w:p w:rsidR="00E75B02" w:rsidRDefault="00E75B02">
            <w:pPr>
              <w:pStyle w:val="ConsPlusNormal"/>
            </w:pPr>
          </w:p>
        </w:tc>
      </w:tr>
      <w:tr w:rsidR="00E75B02">
        <w:tc>
          <w:tcPr>
            <w:tcW w:w="51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1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850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E75B02" w:rsidRDefault="00E75B02">
            <w:pPr>
              <w:pStyle w:val="ConsPlusNormal"/>
            </w:pPr>
          </w:p>
        </w:tc>
        <w:tc>
          <w:tcPr>
            <w:tcW w:w="1247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361" w:type="dxa"/>
          </w:tcPr>
          <w:p w:rsidR="00E75B02" w:rsidRDefault="00E75B02">
            <w:pPr>
              <w:pStyle w:val="ConsPlusNormal"/>
            </w:pPr>
          </w:p>
        </w:tc>
        <w:tc>
          <w:tcPr>
            <w:tcW w:w="737" w:type="dxa"/>
          </w:tcPr>
          <w:p w:rsidR="00E75B02" w:rsidRDefault="00E75B02">
            <w:pPr>
              <w:pStyle w:val="ConsPlusNormal"/>
            </w:pPr>
          </w:p>
        </w:tc>
      </w:tr>
      <w:tr w:rsidR="00E75B02">
        <w:tc>
          <w:tcPr>
            <w:tcW w:w="1927" w:type="dxa"/>
            <w:gridSpan w:val="2"/>
          </w:tcPr>
          <w:p w:rsidR="00E75B02" w:rsidRDefault="00E75B0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127" w:type="dxa"/>
            <w:gridSpan w:val="8"/>
          </w:tcPr>
          <w:p w:rsidR="00E75B02" w:rsidRDefault="00E75B02">
            <w:pPr>
              <w:pStyle w:val="ConsPlusNormal"/>
            </w:pPr>
          </w:p>
        </w:tc>
      </w:tr>
    </w:tbl>
    <w:p w:rsidR="00E75B02" w:rsidRDefault="00E75B02">
      <w:pPr>
        <w:pStyle w:val="ConsPlusNormal"/>
        <w:jc w:val="both"/>
      </w:pPr>
    </w:p>
    <w:p w:rsidR="00E75B02" w:rsidRDefault="00E75B02">
      <w:pPr>
        <w:pStyle w:val="ConsPlusNonformat"/>
        <w:jc w:val="both"/>
      </w:pPr>
      <w:r>
        <w:t>Полноту   и   достоверность   указанных  сведений  на  дату  предоставления</w:t>
      </w:r>
    </w:p>
    <w:p w:rsidR="00E75B02" w:rsidRDefault="00E75B02">
      <w:pPr>
        <w:pStyle w:val="ConsPlusNonformat"/>
        <w:jc w:val="both"/>
      </w:pPr>
      <w:r>
        <w:t>настоящего отчета подтверждаю.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__________________________   ___________   ________________________________</w:t>
      </w:r>
    </w:p>
    <w:p w:rsidR="00E75B02" w:rsidRDefault="00E75B02">
      <w:pPr>
        <w:pStyle w:val="ConsPlusNonformat"/>
        <w:jc w:val="both"/>
      </w:pPr>
      <w:r>
        <w:t xml:space="preserve"> (наименование должности)     (подпись)          (инициалы, фамилия)</w:t>
      </w:r>
    </w:p>
    <w:p w:rsidR="00E75B02" w:rsidRDefault="00E75B02">
      <w:pPr>
        <w:pStyle w:val="ConsPlusNonformat"/>
        <w:jc w:val="both"/>
      </w:pPr>
      <w:r>
        <w:t xml:space="preserve">    М.П. (при наличии)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right"/>
        <w:outlineLvl w:val="1"/>
      </w:pPr>
      <w:r>
        <w:t>Приложение N 5</w:t>
      </w:r>
    </w:p>
    <w:p w:rsidR="00E75B02" w:rsidRDefault="00E75B02">
      <w:pPr>
        <w:pStyle w:val="ConsPlusNormal"/>
        <w:jc w:val="right"/>
      </w:pPr>
      <w:r>
        <w:t>к Правилам предоставления</w:t>
      </w:r>
    </w:p>
    <w:p w:rsidR="00E75B02" w:rsidRDefault="00E75B02">
      <w:pPr>
        <w:pStyle w:val="ConsPlusNormal"/>
        <w:jc w:val="right"/>
      </w:pPr>
      <w:r>
        <w:t>субсидий из федерального бюджета</w:t>
      </w:r>
    </w:p>
    <w:p w:rsidR="00E75B02" w:rsidRDefault="00E75B02">
      <w:pPr>
        <w:pStyle w:val="ConsPlusNormal"/>
        <w:jc w:val="right"/>
      </w:pPr>
      <w:r>
        <w:t>на государственную поддержку</w:t>
      </w:r>
    </w:p>
    <w:p w:rsidR="00E75B02" w:rsidRDefault="00E75B02">
      <w:pPr>
        <w:pStyle w:val="ConsPlusNormal"/>
        <w:jc w:val="right"/>
      </w:pPr>
      <w:r>
        <w:t>организаций, обеспечивающих</w:t>
      </w:r>
    </w:p>
    <w:p w:rsidR="00E75B02" w:rsidRDefault="00E75B02">
      <w:pPr>
        <w:pStyle w:val="ConsPlusNormal"/>
        <w:jc w:val="right"/>
      </w:pPr>
      <w:r>
        <w:t>прирост количества посетивших</w:t>
      </w:r>
    </w:p>
    <w:p w:rsidR="00E75B02" w:rsidRDefault="00E75B02">
      <w:pPr>
        <w:pStyle w:val="ConsPlusNormal"/>
        <w:jc w:val="right"/>
      </w:pPr>
      <w:r>
        <w:t>Российскую Федерацию</w:t>
      </w:r>
    </w:p>
    <w:p w:rsidR="00E75B02" w:rsidRDefault="00E75B02">
      <w:pPr>
        <w:pStyle w:val="ConsPlusNormal"/>
        <w:jc w:val="right"/>
      </w:pPr>
      <w:r>
        <w:t>иностранных туристов</w:t>
      </w:r>
    </w:p>
    <w:p w:rsidR="00E75B02" w:rsidRDefault="00E75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5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B02" w:rsidRDefault="00E75B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E75B02" w:rsidRDefault="00E75B02">
      <w:pPr>
        <w:pStyle w:val="ConsPlusNormal"/>
        <w:jc w:val="center"/>
      </w:pPr>
    </w:p>
    <w:p w:rsidR="00E75B02" w:rsidRDefault="00E75B02">
      <w:pPr>
        <w:pStyle w:val="ConsPlusNonformat"/>
        <w:jc w:val="both"/>
      </w:pPr>
      <w:bookmarkStart w:id="16" w:name="P347"/>
      <w:bookmarkEnd w:id="16"/>
      <w:r>
        <w:t xml:space="preserve">                                 СПРАВКА,</w:t>
      </w:r>
    </w:p>
    <w:p w:rsidR="00E75B02" w:rsidRDefault="00E75B02">
      <w:pPr>
        <w:pStyle w:val="ConsPlusNonformat"/>
        <w:jc w:val="both"/>
      </w:pPr>
      <w:r>
        <w:t xml:space="preserve">       подтверждающая размещение иностранного туриста на территории</w:t>
      </w:r>
    </w:p>
    <w:p w:rsidR="00E75B02" w:rsidRDefault="00E75B02">
      <w:pPr>
        <w:pStyle w:val="ConsPlusNonformat"/>
        <w:jc w:val="both"/>
      </w:pPr>
      <w:r>
        <w:t xml:space="preserve">                           Российской Федерации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Настоящим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(полное наименование юридического лица или фамилия, имя, отчество</w:t>
      </w:r>
    </w:p>
    <w:p w:rsidR="00E75B02" w:rsidRDefault="00E75B02">
      <w:pPr>
        <w:pStyle w:val="ConsPlusNonformat"/>
        <w:jc w:val="both"/>
      </w:pPr>
      <w:r>
        <w:t>(последнее - при наличии) индивидуального предпринимателя, предоставляющих</w:t>
      </w:r>
    </w:p>
    <w:p w:rsidR="00E75B02" w:rsidRDefault="00E75B02">
      <w:pPr>
        <w:pStyle w:val="ConsPlusNonformat"/>
        <w:jc w:val="both"/>
      </w:pPr>
      <w:r>
        <w:t xml:space="preserve">  услуги по размещению иностранного туриста в гостинице или транспортном</w:t>
      </w:r>
    </w:p>
    <w:p w:rsidR="00E75B02" w:rsidRDefault="00E75B02">
      <w:pPr>
        <w:pStyle w:val="ConsPlusNonformat"/>
        <w:jc w:val="both"/>
      </w:pPr>
      <w:r>
        <w:t xml:space="preserve">                  специализированном средстве размещения,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              место нахождения (фактический адрес)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 xml:space="preserve">Категория средства размещения </w:t>
      </w:r>
      <w:hyperlink w:anchor="P406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E75B02" w:rsidRDefault="00E75B02">
      <w:pPr>
        <w:pStyle w:val="ConsPlusNonformat"/>
        <w:jc w:val="both"/>
      </w:pPr>
      <w:r>
        <w:t>ОГРН (ОГРНИП) _______________________________ ИНН _________________________</w:t>
      </w:r>
    </w:p>
    <w:p w:rsidR="00E75B02" w:rsidRDefault="00E75B02">
      <w:pPr>
        <w:pStyle w:val="ConsPlusNonformat"/>
        <w:jc w:val="both"/>
      </w:pPr>
      <w:r>
        <w:t>подтверждает размещение туроператором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               (полное наименование туроператора,</w:t>
      </w:r>
    </w:p>
    <w:p w:rsidR="00E75B02" w:rsidRDefault="00E75B02">
      <w:pPr>
        <w:pStyle w:val="ConsPlusNonformat"/>
        <w:jc w:val="both"/>
      </w:pPr>
      <w:r>
        <w:t>___________________________________________________________________________</w:t>
      </w:r>
    </w:p>
    <w:p w:rsidR="00E75B02" w:rsidRDefault="00E75B02">
      <w:pPr>
        <w:pStyle w:val="ConsPlusNonformat"/>
        <w:jc w:val="both"/>
      </w:pPr>
      <w:r>
        <w:t xml:space="preserve">                   место нахождения (фактический адрес)</w:t>
      </w:r>
    </w:p>
    <w:p w:rsidR="00E75B02" w:rsidRDefault="00E75B02">
      <w:pPr>
        <w:pStyle w:val="ConsPlusNonformat"/>
        <w:jc w:val="both"/>
      </w:pPr>
      <w:r>
        <w:t>реестровый       номер       в       едином       федеральном       реестре</w:t>
      </w:r>
    </w:p>
    <w:p w:rsidR="00E75B02" w:rsidRDefault="00E75B02">
      <w:pPr>
        <w:pStyle w:val="ConsPlusNonformat"/>
        <w:jc w:val="both"/>
      </w:pPr>
      <w:r>
        <w:t>туроператоров _________________________ ОГРН ________________________</w:t>
      </w:r>
    </w:p>
    <w:p w:rsidR="00E75B02" w:rsidRDefault="00E75B02">
      <w:pPr>
        <w:pStyle w:val="ConsPlusNonformat"/>
        <w:jc w:val="both"/>
      </w:pPr>
      <w:r>
        <w:t>ИНН ___________________________________</w:t>
      </w:r>
    </w:p>
    <w:p w:rsidR="00E75B02" w:rsidRDefault="00E75B02">
      <w:pPr>
        <w:pStyle w:val="ConsPlusNonformat"/>
        <w:jc w:val="both"/>
      </w:pPr>
      <w:r>
        <w:t>иностранного(-ых) туриста(-</w:t>
      </w:r>
      <w:proofErr w:type="spellStart"/>
      <w:r>
        <w:t>ов</w:t>
      </w:r>
      <w:proofErr w:type="spellEnd"/>
      <w:r>
        <w:t>):</w:t>
      </w:r>
    </w:p>
    <w:p w:rsidR="00E75B02" w:rsidRDefault="00E75B02">
      <w:pPr>
        <w:pStyle w:val="ConsPlusNormal"/>
        <w:jc w:val="both"/>
      </w:pPr>
    </w:p>
    <w:p w:rsidR="00E75B02" w:rsidRDefault="00E75B02">
      <w:pPr>
        <w:sectPr w:rsidR="00E75B02" w:rsidSect="00783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68"/>
        <w:gridCol w:w="1619"/>
        <w:gridCol w:w="2434"/>
        <w:gridCol w:w="3634"/>
      </w:tblGrid>
      <w:tr w:rsidR="00E75B02">
        <w:tc>
          <w:tcPr>
            <w:tcW w:w="616" w:type="dxa"/>
            <w:vMerge w:val="restart"/>
          </w:tcPr>
          <w:p w:rsidR="00E75B02" w:rsidRDefault="00E75B0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87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Сведения о туристе</w:t>
            </w:r>
          </w:p>
        </w:tc>
        <w:tc>
          <w:tcPr>
            <w:tcW w:w="6068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Информация о размещении иностранного туриста на территории Российской Федерации</w:t>
            </w:r>
          </w:p>
        </w:tc>
      </w:tr>
      <w:tr w:rsidR="00E75B02">
        <w:tc>
          <w:tcPr>
            <w:tcW w:w="616" w:type="dxa"/>
            <w:vMerge/>
          </w:tcPr>
          <w:p w:rsidR="00E75B02" w:rsidRDefault="00E75B02"/>
        </w:tc>
        <w:tc>
          <w:tcPr>
            <w:tcW w:w="1868" w:type="dxa"/>
          </w:tcPr>
          <w:p w:rsidR="00E75B02" w:rsidRDefault="00E75B02">
            <w:pPr>
              <w:pStyle w:val="ConsPlusNormal"/>
              <w:jc w:val="center"/>
            </w:pPr>
            <w:r>
              <w:t>Фамилия, имя, отчество (последнее - при наличии) туриста</w:t>
            </w:r>
          </w:p>
        </w:tc>
        <w:tc>
          <w:tcPr>
            <w:tcW w:w="1619" w:type="dxa"/>
          </w:tcPr>
          <w:p w:rsidR="00E75B02" w:rsidRDefault="00E75B02">
            <w:pPr>
              <w:pStyle w:val="ConsPlusNormal"/>
              <w:jc w:val="center"/>
            </w:pPr>
            <w:r>
              <w:t>Страна гражданства</w:t>
            </w:r>
          </w:p>
        </w:tc>
        <w:tc>
          <w:tcPr>
            <w:tcW w:w="2434" w:type="dxa"/>
          </w:tcPr>
          <w:p w:rsidR="00E75B02" w:rsidRDefault="00E75B02">
            <w:pPr>
              <w:pStyle w:val="ConsPlusNormal"/>
              <w:jc w:val="center"/>
            </w:pPr>
            <w:r>
              <w:t>Период размещения иностранного туриста (с указанием дат въезда/отправления и выезда/прибытия)</w:t>
            </w:r>
          </w:p>
        </w:tc>
        <w:tc>
          <w:tcPr>
            <w:tcW w:w="3634" w:type="dxa"/>
          </w:tcPr>
          <w:p w:rsidR="00E75B02" w:rsidRDefault="00E75B02">
            <w:pPr>
              <w:pStyle w:val="ConsPlusNormal"/>
              <w:jc w:val="center"/>
            </w:pPr>
            <w:r>
              <w:t>Субъект (субъекты) Российской Федерации, на территории которого(-ых) находится гостиница, или маршрут следования транспортного специализированного средства размещения по территории Российской Федерации</w:t>
            </w:r>
          </w:p>
        </w:tc>
      </w:tr>
      <w:tr w:rsidR="00E75B02">
        <w:tc>
          <w:tcPr>
            <w:tcW w:w="616" w:type="dxa"/>
          </w:tcPr>
          <w:p w:rsidR="00E75B02" w:rsidRDefault="00E75B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  <w:tr w:rsidR="00E75B02">
        <w:tc>
          <w:tcPr>
            <w:tcW w:w="616" w:type="dxa"/>
          </w:tcPr>
          <w:p w:rsidR="00E75B02" w:rsidRDefault="00E75B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8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  <w:tr w:rsidR="00E75B02">
        <w:tc>
          <w:tcPr>
            <w:tcW w:w="616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868" w:type="dxa"/>
          </w:tcPr>
          <w:p w:rsidR="00E75B02" w:rsidRDefault="00E75B02">
            <w:pPr>
              <w:pStyle w:val="ConsPlusNormal"/>
            </w:pP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  <w:tr w:rsidR="00E75B02">
        <w:tc>
          <w:tcPr>
            <w:tcW w:w="2484" w:type="dxa"/>
            <w:gridSpan w:val="2"/>
          </w:tcPr>
          <w:p w:rsidR="00E75B02" w:rsidRDefault="00E75B02">
            <w:pPr>
              <w:pStyle w:val="ConsPlusNormal"/>
              <w:jc w:val="center"/>
            </w:pPr>
            <w:r>
              <w:t>Общее количество туристов</w:t>
            </w:r>
          </w:p>
        </w:tc>
        <w:tc>
          <w:tcPr>
            <w:tcW w:w="1619" w:type="dxa"/>
          </w:tcPr>
          <w:p w:rsidR="00E75B02" w:rsidRDefault="00E75B02">
            <w:pPr>
              <w:pStyle w:val="ConsPlusNormal"/>
            </w:pPr>
          </w:p>
        </w:tc>
        <w:tc>
          <w:tcPr>
            <w:tcW w:w="2434" w:type="dxa"/>
          </w:tcPr>
          <w:p w:rsidR="00E75B02" w:rsidRDefault="00E75B02">
            <w:pPr>
              <w:pStyle w:val="ConsPlusNormal"/>
            </w:pPr>
          </w:p>
        </w:tc>
        <w:tc>
          <w:tcPr>
            <w:tcW w:w="3634" w:type="dxa"/>
          </w:tcPr>
          <w:p w:rsidR="00E75B02" w:rsidRDefault="00E75B02">
            <w:pPr>
              <w:pStyle w:val="ConsPlusNormal"/>
            </w:pPr>
          </w:p>
        </w:tc>
      </w:tr>
    </w:tbl>
    <w:p w:rsidR="00E75B02" w:rsidRDefault="00E75B02">
      <w:pPr>
        <w:pStyle w:val="ConsPlusNormal"/>
        <w:ind w:firstLine="540"/>
        <w:jc w:val="both"/>
      </w:pPr>
    </w:p>
    <w:p w:rsidR="00E75B02" w:rsidRDefault="00E75B02">
      <w:pPr>
        <w:pStyle w:val="ConsPlusNonformat"/>
        <w:jc w:val="both"/>
      </w:pPr>
      <w:r>
        <w:t xml:space="preserve">    Полноту  и  достоверность  указанных  сведений  на  дату  представления</w:t>
      </w:r>
    </w:p>
    <w:p w:rsidR="00E75B02" w:rsidRDefault="00E75B02">
      <w:pPr>
        <w:pStyle w:val="ConsPlusNonformat"/>
        <w:jc w:val="both"/>
      </w:pPr>
      <w:r>
        <w:t>настоящего отчета подтверждаю.</w:t>
      </w:r>
    </w:p>
    <w:p w:rsidR="00E75B02" w:rsidRDefault="00E75B02">
      <w:pPr>
        <w:pStyle w:val="ConsPlusNonformat"/>
        <w:jc w:val="both"/>
      </w:pPr>
    </w:p>
    <w:p w:rsidR="00E75B02" w:rsidRDefault="00E75B02">
      <w:pPr>
        <w:pStyle w:val="ConsPlusNonformat"/>
        <w:jc w:val="both"/>
      </w:pPr>
      <w:r>
        <w:t>__________________________    _________________    ________________________</w:t>
      </w:r>
    </w:p>
    <w:p w:rsidR="00E75B02" w:rsidRDefault="00E75B02">
      <w:pPr>
        <w:pStyle w:val="ConsPlusNonformat"/>
        <w:jc w:val="both"/>
      </w:pPr>
      <w:r>
        <w:t xml:space="preserve"> (наименование должности)         (подпись)           (инициалы, фамилия)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ind w:firstLine="540"/>
        <w:jc w:val="both"/>
      </w:pPr>
      <w:r>
        <w:t>--------------------------------</w:t>
      </w:r>
    </w:p>
    <w:p w:rsidR="00E75B02" w:rsidRDefault="00E75B02">
      <w:pPr>
        <w:pStyle w:val="ConsPlusNormal"/>
        <w:spacing w:before="220"/>
        <w:ind w:firstLine="540"/>
        <w:jc w:val="both"/>
      </w:pPr>
      <w:bookmarkStart w:id="17" w:name="P406"/>
      <w:bookmarkEnd w:id="17"/>
      <w:r>
        <w:t xml:space="preserve">&lt;*&gt; В соответствии со свидетельством о присвоении гостинице определенной категории, предусмотренной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гостиниц", размещение в транспортных специализированных средствах размещения приравнивается к размещению в гостиницах категории "4 звезды".</w:t>
      </w: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jc w:val="both"/>
      </w:pPr>
    </w:p>
    <w:p w:rsidR="00E75B02" w:rsidRDefault="00E75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8" w:name="_GoBack"/>
      <w:bookmarkEnd w:id="18"/>
    </w:p>
    <w:sectPr w:rsidR="00E75B02" w:rsidSect="00A95E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2"/>
    <w:rsid w:val="004C6096"/>
    <w:rsid w:val="0056639D"/>
    <w:rsid w:val="00C33B8F"/>
    <w:rsid w:val="00E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6090AFEBCD164D77FE68B6C0D748079DE93FE099DA2A01EEC4AE494C45C4B49BBFD0E7CBE7D2D17lF52I" TargetMode="External"/><Relationship Id="rId13" Type="http://schemas.openxmlformats.org/officeDocument/2006/relationships/hyperlink" Target="consultantplus://offline/ref=92131E2D21723392AE5B20A46A25A9CEE6090AFEBCD164D77FE68B6C0D748079DE93FE099DA2A01FE74AE494C45C4B49BBFD0E7CBE7D2D17lF52I" TargetMode="External"/><Relationship Id="rId18" Type="http://schemas.openxmlformats.org/officeDocument/2006/relationships/hyperlink" Target="consultantplus://offline/ref=92131E2D21723392AE5B20A46A25A9CEE6090AF9B6DE64D77FE68B6C0D748079DE93FE099DA2A01FE44AE494C45C4B49BBFD0E7CBE7D2D17lF52I" TargetMode="External"/><Relationship Id="rId26" Type="http://schemas.openxmlformats.org/officeDocument/2006/relationships/hyperlink" Target="consultantplus://offline/ref=92131E2D21723392AE5B20A46A25A9CEE60B05FEB9DA64D77FE68B6C0D748079DE93FE099DA2A01FE44AE494C45C4B49BBFD0E7CBE7D2D17lF5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31E2D21723392AE5B20A46A25A9CEE60B04FFBFDA64D77FE68B6C0D748079DE93FE099DA2A51FE64AE494C45C4B49BBFD0E7CBE7D2D17lF52I" TargetMode="External"/><Relationship Id="rId7" Type="http://schemas.openxmlformats.org/officeDocument/2006/relationships/hyperlink" Target="consultantplus://offline/ref=92131E2D21723392AE5B20A46A25A9CEE6090AFEBCD164D77FE68B6C0D748079DE93FE099DA2A01EE04AE494C45C4B49BBFD0E7CBE7D2D17lF52I" TargetMode="External"/><Relationship Id="rId12" Type="http://schemas.openxmlformats.org/officeDocument/2006/relationships/hyperlink" Target="consultantplus://offline/ref=92131E2D21723392AE5B20A46A25A9CEE60B05FEB9DA64D77FE68B6C0D748079DE93FE099DA2A01FE44AE494C45C4B49BBFD0E7CBE7D2D17lF52I" TargetMode="External"/><Relationship Id="rId17" Type="http://schemas.openxmlformats.org/officeDocument/2006/relationships/hyperlink" Target="consultantplus://offline/ref=92131E2D21723392AE5B20A46A25A9CEE6090AFEBCD164D77FE68B6C0D748079DE93FE099DA2A01FEC4AE494C45C4B49BBFD0E7CBE7D2D17lF52I" TargetMode="External"/><Relationship Id="rId25" Type="http://schemas.openxmlformats.org/officeDocument/2006/relationships/hyperlink" Target="consultantplus://offline/ref=92131E2D21723392AE5B20A46A25A9CEE6090AFEBCD164D77FE68B6C0D748079DE93FE099DA2A01DE74AE494C45C4B49BBFD0E7CBE7D2D17lF5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31E2D21723392AE5B20A46A25A9CEE6090AFEBCD164D77FE68B6C0D748079DE93FE099DA2A01FE34AE494C45C4B49BBFD0E7CBE7D2D17lF52I" TargetMode="External"/><Relationship Id="rId20" Type="http://schemas.openxmlformats.org/officeDocument/2006/relationships/hyperlink" Target="consultantplus://offline/ref=92131E2D21723392AE5B20A46A25A9CEEC090EFABBD339DD77BF876E0A7BDF7CD982FE0899BCA017FB43B0C7l85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6090AFEBCD164D77FE68B6C0D748079DE93FE099DA2A01EE04AE494C45C4B49BBFD0E7CBE7D2D17lF52I" TargetMode="External"/><Relationship Id="rId11" Type="http://schemas.openxmlformats.org/officeDocument/2006/relationships/hyperlink" Target="consultantplus://offline/ref=92131E2D21723392AE5B20A46A25A9CEE6090AFEBCD164D77FE68B6C0D748079DE93FE099DA2A01FE54AE494C45C4B49BBFD0E7CBE7D2D17lF52I" TargetMode="External"/><Relationship Id="rId24" Type="http://schemas.openxmlformats.org/officeDocument/2006/relationships/hyperlink" Target="consultantplus://offline/ref=92131E2D21723392AE5B20A46A25A9CEE6090AFEBCD164D77FE68B6C0D748079DE93FE099DA2A01CE54AE494C45C4B49BBFD0E7CBE7D2D17lF5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131E2D21723392AE5B20A46A25A9CEE7020EFCB8DB64D77FE68B6C0D748079DE93FE0D96F6F15AB04CB0C19E094F57BDE30Cl755I" TargetMode="External"/><Relationship Id="rId23" Type="http://schemas.openxmlformats.org/officeDocument/2006/relationships/hyperlink" Target="consultantplus://offline/ref=92131E2D21723392AE5B20A46A25A9CEE60B05FEB9DA64D77FE68B6C0D748079CC93A6059DA6BE1EEC5FB2C582l05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131E2D21723392AE5B20A46A25A9CEE60B04FFBFDA64D77FE68B6C0D748079DE93FE099DA2A51FE64AE494C45C4B49BBFD0E7CBE7D2D17lF52I" TargetMode="External"/><Relationship Id="rId19" Type="http://schemas.openxmlformats.org/officeDocument/2006/relationships/hyperlink" Target="consultantplus://offline/ref=92131E2D21723392AE5B20A46A25A9CEE60905F4BCDE64D77FE68B6C0D748079DE93FE099DA2A01EE34AE494C45C4B49BBFD0E7CBE7D2D17lF5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31E2D21723392AE5B20A46A25A9CEEC090EFABBD339DD77BF876E0A7BDF7CD982FE0899BCA017FB43B0C7l850I" TargetMode="External"/><Relationship Id="rId14" Type="http://schemas.openxmlformats.org/officeDocument/2006/relationships/hyperlink" Target="consultantplus://offline/ref=92131E2D21723392AE5B20A46A25A9CEE6090AFEBCD164D77FE68B6C0D748079DE93FE099DA2A01FE14AE494C45C4B49BBFD0E7CBE7D2D17lF52I" TargetMode="External"/><Relationship Id="rId22" Type="http://schemas.openxmlformats.org/officeDocument/2006/relationships/hyperlink" Target="consultantplus://offline/ref=92131E2D21723392AE5B20A46A25A9CEE6090AFEBCD164D77FE68B6C0D748079DE93FE099DA2A01CE54AE494C45C4B49BBFD0E7CBE7D2D17lF5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А.Х.Хасавов</dc:creator>
  <cp:lastModifiedBy>Сторожева Ольга Владимировна</cp:lastModifiedBy>
  <cp:revision>3</cp:revision>
  <dcterms:created xsi:type="dcterms:W3CDTF">2020-09-08T09:40:00Z</dcterms:created>
  <dcterms:modified xsi:type="dcterms:W3CDTF">2020-09-08T12:21:00Z</dcterms:modified>
</cp:coreProperties>
</file>