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93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72893" w:rsidRPr="00671B39" w:rsidRDefault="00572893" w:rsidP="00572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893" w:rsidRPr="00671B39" w:rsidRDefault="00DF0CF1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07 февраля</w:t>
      </w:r>
      <w:r w:rsidR="00572893"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2020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</w:t>
      </w:r>
      <w:r w:rsidR="00572893"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572893"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72893"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572893" w:rsidRPr="00671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572893" w:rsidRPr="00671B39" w:rsidRDefault="00572893" w:rsidP="0057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проведения  антикоррупционной экспертизы 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их проектов</w:t>
      </w: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15.07.2015 № 364 «О мерах по совершенствованию организации деятельности в области  противодействия коррупции» и Областным законом от 12.05.2009 № 218-ЗС «О противодействии коррупции в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области»     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572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антикоррупционной экспертизы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их проектов согласно приложению.</w:t>
      </w:r>
    </w:p>
    <w:p w:rsidR="00047DE0" w:rsidRPr="00047DE0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DE0"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047DE0" w:rsidRPr="00047DE0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DE0"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7DE0"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7DE0"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5353"/>
        <w:gridCol w:w="5075"/>
      </w:tblGrid>
      <w:tr w:rsidR="00047DE0" w:rsidRPr="00047DE0" w:rsidTr="00902CA8">
        <w:tc>
          <w:tcPr>
            <w:tcW w:w="5353" w:type="dxa"/>
          </w:tcPr>
          <w:p w:rsidR="00047DE0" w:rsidRPr="00047DE0" w:rsidRDefault="00047DE0" w:rsidP="00047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57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Летницкого</w:t>
            </w:r>
            <w:r w:rsidRPr="0004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075" w:type="dxa"/>
          </w:tcPr>
          <w:p w:rsidR="00047DE0" w:rsidRPr="00047DE0" w:rsidRDefault="00047DE0" w:rsidP="00047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E0" w:rsidRPr="00047DE0" w:rsidRDefault="00572893" w:rsidP="00047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Ельтинова</w:t>
            </w:r>
          </w:p>
        </w:tc>
      </w:tr>
    </w:tbl>
    <w:p w:rsid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93" w:rsidRPr="00047DE0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47D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47D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постановлению Администрации</w:t>
      </w:r>
    </w:p>
    <w:p w:rsidR="00047DE0" w:rsidRPr="00047DE0" w:rsidRDefault="00572893" w:rsidP="00047D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Летницкого</w:t>
      </w:r>
      <w:r w:rsidR="00047DE0" w:rsidRPr="00047D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сельского поселения</w:t>
      </w:r>
    </w:p>
    <w:p w:rsidR="00047DE0" w:rsidRPr="00047DE0" w:rsidRDefault="00DF0CF1" w:rsidP="00047D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07 февраля </w:t>
      </w:r>
      <w:bookmarkStart w:id="0" w:name="_GoBack"/>
      <w:bookmarkEnd w:id="0"/>
      <w:r w:rsidR="00572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2020года №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572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антикоррупционной экспертизы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их проектов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M1001"/>
      <w:bookmarkEnd w:id="1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выявления в них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Основной задачей проведения антикоррупционной экспертизы нормативных правовых актов и проектов нормативных правовых актов Администрации является выявление в них положений, способствующих созданию условий для проявления коррупции и предотвращение включения в нормативные правовые акты указанных положений.</w:t>
      </w:r>
    </w:p>
    <w:p w:rsidR="00047DE0" w:rsidRDefault="00047DE0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Антикоррупционная экспертиза проводится с целью предупреждения и выявления при подготовке и принятии нормативных правовых актов и проектов нормативных правовых актов Администрации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норм.</w:t>
      </w:r>
    </w:p>
    <w:p w:rsidR="008C3A0F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C3A0F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8C3A0F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(проекта нормативного правового акта) во взаимосвязи  с другими нормативными актами;</w:t>
      </w:r>
    </w:p>
    <w:p w:rsidR="008C3A0F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 нормативных правовых  актов (проектов нормативных правовых актов)</w:t>
      </w:r>
    </w:p>
    <w:p w:rsidR="008C3A0F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C3A0F" w:rsidRPr="00047DE0" w:rsidRDefault="008C3A0F" w:rsidP="00047D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 органов местного самоуправления Летницкого сельского поселения, а так же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антикоррупционной экспертизы проектов 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0" w:line="312" w:lineRule="exact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Антикоррупционная экспертиза нормативных правовых актов Администрации осуществляется</w:t>
      </w:r>
      <w:r w:rsidRPr="00047DE0">
        <w:rPr>
          <w:rFonts w:ascii="Arial" w:eastAsia="Times New Roman" w:hAnsi="Arial" w:cs="Arial"/>
          <w:color w:val="3C3C3C"/>
          <w:sz w:val="21"/>
          <w:szCs w:val="21"/>
          <w:shd w:val="clear" w:color="auto" w:fill="FFFFFF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их ведения при мониторинге применения нормативных правовых актов. Оценка нормативного правового акта проводится во взаимосвязи с другими нормативными правовыми актами.</w:t>
      </w:r>
    </w:p>
    <w:p w:rsidR="00047DE0" w:rsidRPr="00047DE0" w:rsidRDefault="00047DE0" w:rsidP="00047DE0">
      <w:pPr>
        <w:spacing w:after="0" w:line="322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действующих нормативных правовых актов на основании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актов проводится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поступления таких обращений в адрес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047DE0" w:rsidRPr="00047DE0" w:rsidRDefault="00047DE0" w:rsidP="00047DE0">
      <w:pPr>
        <w:numPr>
          <w:ilvl w:val="0"/>
          <w:numId w:val="1"/>
        </w:numPr>
        <w:tabs>
          <w:tab w:val="left" w:pos="1295"/>
        </w:tabs>
        <w:overflowPunct w:val="0"/>
        <w:autoSpaceDE w:val="0"/>
        <w:autoSpaceDN w:val="0"/>
        <w:adjustRightInd w:val="0"/>
        <w:spacing w:after="0" w:line="302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проведенной антикоррупционной экспертизы действующего правового акта являются выявленные в правовом акте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или вывод об их отсутствии.</w:t>
      </w:r>
    </w:p>
    <w:p w:rsidR="00047DE0" w:rsidRPr="00047DE0" w:rsidRDefault="00047DE0" w:rsidP="00047DE0">
      <w:pPr>
        <w:numPr>
          <w:ilvl w:val="0"/>
          <w:numId w:val="1"/>
        </w:numPr>
        <w:tabs>
          <w:tab w:val="left" w:pos="1295"/>
        </w:tabs>
        <w:overflowPunct w:val="0"/>
        <w:autoSpaceDE w:val="0"/>
        <w:autoSpaceDN w:val="0"/>
        <w:adjustRightInd w:val="0"/>
        <w:spacing w:after="0" w:line="302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антикоррупционной экспертизы действующего правового акта оформляется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Заключения по форме в соответствии с приложением к настоящему Положению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Заключение).</w:t>
      </w:r>
    </w:p>
    <w:p w:rsidR="00047DE0" w:rsidRPr="00047DE0" w:rsidRDefault="00047DE0" w:rsidP="00047DE0">
      <w:pPr>
        <w:spacing w:after="0" w:line="312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антикоррупционной экспертизы действующего правового акта, содержащее указание на выявленные в нормативном правовом акте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направляется исполнителю и председателю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047DE0" w:rsidRPr="00047DE0" w:rsidRDefault="00047DE0" w:rsidP="00047DE0">
      <w:pPr>
        <w:spacing w:after="0" w:line="293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действующем правовом акте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является основанием для изменения или отмены действующего правового акта в установленном порядке.</w:t>
      </w:r>
    </w:p>
    <w:p w:rsidR="00047DE0" w:rsidRPr="00047DE0" w:rsidRDefault="00047DE0" w:rsidP="00047DE0">
      <w:pPr>
        <w:spacing w:after="0" w:line="307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не проводится в отношении отмененных или признанных утратившими силу нормативных правовых актов.</w:t>
      </w:r>
    </w:p>
    <w:p w:rsidR="00047DE0" w:rsidRPr="00047DE0" w:rsidRDefault="00047DE0" w:rsidP="00047DE0">
      <w:pPr>
        <w:numPr>
          <w:ilvl w:val="0"/>
          <w:numId w:val="1"/>
        </w:numPr>
        <w:tabs>
          <w:tab w:val="left" w:pos="1430"/>
        </w:tabs>
        <w:overflowPunct w:val="0"/>
        <w:autoSpaceDE w:val="0"/>
        <w:autoSpaceDN w:val="0"/>
        <w:adjustRightInd w:val="0"/>
        <w:spacing w:after="0" w:line="269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проектов нормативных правовых актов проводится в два этапа:</w:t>
      </w:r>
    </w:p>
    <w:p w:rsidR="00047DE0" w:rsidRPr="00047DE0" w:rsidRDefault="00047DE0" w:rsidP="00047DE0">
      <w:pPr>
        <w:tabs>
          <w:tab w:val="left" w:pos="1209"/>
        </w:tabs>
        <w:spacing w:after="0" w:line="298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разработке проекта правового акта - разработчиком (далее - исполнителем) проекта нормативного правового акта;</w:t>
      </w:r>
    </w:p>
    <w:p w:rsidR="00047DE0" w:rsidRPr="00047DE0" w:rsidRDefault="00047DE0" w:rsidP="00047DE0">
      <w:pPr>
        <w:tabs>
          <w:tab w:val="left" w:pos="1137"/>
        </w:tabs>
        <w:spacing w:after="0" w:line="293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правовой (юридической) экспертизы проекта правового акта –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работе.</w:t>
      </w:r>
    </w:p>
    <w:p w:rsidR="00047DE0" w:rsidRPr="00047DE0" w:rsidRDefault="00047DE0" w:rsidP="00047DE0">
      <w:pPr>
        <w:numPr>
          <w:ilvl w:val="0"/>
          <w:numId w:val="1"/>
        </w:numPr>
        <w:tabs>
          <w:tab w:val="left" w:pos="1434"/>
        </w:tabs>
        <w:overflowPunct w:val="0"/>
        <w:autoSpaceDE w:val="0"/>
        <w:autoSpaceDN w:val="0"/>
        <w:adjustRightInd w:val="0"/>
        <w:spacing w:after="0" w:line="302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антикоррупционная экспертиза осуществляется исполнителем при разработке проектов нормативных правовых актов.</w:t>
      </w:r>
    </w:p>
    <w:p w:rsidR="00047DE0" w:rsidRPr="00047DE0" w:rsidRDefault="00047DE0" w:rsidP="00047DE0">
      <w:pPr>
        <w:spacing w:after="0" w:line="317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него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используется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Методика).</w:t>
      </w:r>
    </w:p>
    <w:p w:rsidR="00047DE0" w:rsidRPr="00047DE0" w:rsidRDefault="00047DE0" w:rsidP="00047DE0">
      <w:pPr>
        <w:numPr>
          <w:ilvl w:val="0"/>
          <w:numId w:val="1"/>
        </w:numPr>
        <w:tabs>
          <w:tab w:val="left" w:pos="1300"/>
        </w:tabs>
        <w:overflowPunct w:val="0"/>
        <w:autoSpaceDE w:val="0"/>
        <w:autoSpaceDN w:val="0"/>
        <w:adjustRightInd w:val="0"/>
        <w:spacing w:after="0" w:line="307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антикоррупционная экспертиза проектов нормативных правовых актов осуществляется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специалистом по правовой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(юридической) экспертизы на этапе согласования проекта нормативного правового акта.</w:t>
      </w:r>
    </w:p>
    <w:p w:rsidR="00047DE0" w:rsidRPr="00047DE0" w:rsidRDefault="00047DE0" w:rsidP="00047DE0">
      <w:pPr>
        <w:spacing w:after="0" w:line="298" w:lineRule="exact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проводится в отношении поступивших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специалисту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в срок не более 10 рабочих дней.</w:t>
      </w:r>
    </w:p>
    <w:p w:rsidR="00047DE0" w:rsidRPr="00047DE0" w:rsidRDefault="00047DE0" w:rsidP="00047DE0">
      <w:pPr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оформляется Заключение, которое размещается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РКПД проекта нормативного правового акта в системе «Дело», а его оригинал на бумажном носителе передается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специалисту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пакета документов, направляемого для подписания Главой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7DE0" w:rsidRPr="00047DE0" w:rsidRDefault="00047DE0" w:rsidP="00047DE0">
      <w:pPr>
        <w:numPr>
          <w:ilvl w:val="0"/>
          <w:numId w:val="1"/>
        </w:numPr>
        <w:tabs>
          <w:tab w:val="left" w:pos="1354"/>
        </w:tabs>
        <w:overflowPunct w:val="0"/>
        <w:autoSpaceDE w:val="0"/>
        <w:autoSpaceDN w:val="0"/>
        <w:adjustRightInd w:val="0"/>
        <w:spacing w:after="0" w:line="317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отрицательном Заключении (выявлении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после проведенной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указанный проект нормативного правового акта вместе с Заключением направляется по системе «Дело»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 проекта для устранения выявленных недостатков путем их исключения из текста проекта нормативного правового акта.</w:t>
      </w:r>
    </w:p>
    <w:p w:rsidR="00047DE0" w:rsidRPr="00047DE0" w:rsidRDefault="00047DE0" w:rsidP="00047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проекта в течение 3 рабочих дней устраняет выявленные недостатки и направляет повторно проект нормативного правового акта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специалисту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согласование.</w:t>
      </w:r>
    </w:p>
    <w:p w:rsidR="00047DE0" w:rsidRPr="00047DE0" w:rsidRDefault="00047DE0" w:rsidP="00047DE0">
      <w:pPr>
        <w:spacing w:after="0" w:line="27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spacing w:after="244" w:line="322" w:lineRule="exact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и учет результатов антикоррупционной экспертизы нормативных правовых актов и проектов нормативных правовых актов Администрации</w:t>
      </w:r>
    </w:p>
    <w:p w:rsidR="00047DE0" w:rsidRPr="00047DE0" w:rsidRDefault="00047DE0" w:rsidP="00047DE0">
      <w:pPr>
        <w:numPr>
          <w:ilvl w:val="0"/>
          <w:numId w:val="2"/>
        </w:numPr>
        <w:tabs>
          <w:tab w:val="left" w:pos="1354"/>
        </w:tabs>
        <w:overflowPunct w:val="0"/>
        <w:autoSpaceDE w:val="0"/>
        <w:autoSpaceDN w:val="0"/>
        <w:adjustRightInd w:val="0"/>
        <w:spacing w:after="0" w:line="317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нормативных правовых актов и проектов нормативных правовых актов Администрации составляется Заключение, в котором отражаются все выявленные положения способствующие созданию условий для проявления коррупции, с указанием структурных единиц документа (постановления, проекта постановления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и соответствующих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способов по их устранению.</w:t>
      </w:r>
    </w:p>
    <w:p w:rsidR="00047DE0" w:rsidRPr="00047DE0" w:rsidRDefault="00047DE0" w:rsidP="00047DE0">
      <w:pPr>
        <w:numPr>
          <w:ilvl w:val="0"/>
          <w:numId w:val="2"/>
        </w:numPr>
        <w:tabs>
          <w:tab w:val="left" w:pos="1280"/>
        </w:tabs>
        <w:overflowPunct w:val="0"/>
        <w:autoSpaceDE w:val="0"/>
        <w:autoSpaceDN w:val="0"/>
        <w:adjustRightInd w:val="0"/>
        <w:spacing w:after="0" w:line="312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проекте нормативного правового акта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результаты антикоррупционной экспертизы оформляются в соответствии с Методикой и отражаются в Заключении, которое направляется исполнителю данного проекта для устранения выявленных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047DE0" w:rsidRPr="00047DE0" w:rsidRDefault="00047DE0" w:rsidP="00047DE0">
      <w:pPr>
        <w:numPr>
          <w:ilvl w:val="0"/>
          <w:numId w:val="2"/>
        </w:numPr>
        <w:tabs>
          <w:tab w:val="left" w:pos="1280"/>
        </w:tabs>
        <w:overflowPunct w:val="0"/>
        <w:autoSpaceDE w:val="0"/>
        <w:autoSpaceDN w:val="0"/>
        <w:adjustRightInd w:val="0"/>
        <w:spacing w:after="0" w:line="317" w:lineRule="exac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результатами антикоррупционной экспертизы исполнитель направляет председателю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служебную записку с обоснованием своего несогласия.</w:t>
      </w:r>
    </w:p>
    <w:p w:rsidR="00047DE0" w:rsidRPr="00047DE0" w:rsidRDefault="00047DE0" w:rsidP="00047DE0">
      <w:pPr>
        <w:spacing w:after="300" w:line="317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3.4.Заключение об антикоррупционной экспертизе, служебная записка исполнителя с обоснованием своего несогласия, прилагаются к проекту нормативного правового акта для рассмотрения на заседании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047DE0" w:rsidRPr="00047DE0" w:rsidRDefault="00047DE0" w:rsidP="00047DE0">
      <w:pPr>
        <w:spacing w:after="300" w:line="317" w:lineRule="exact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Независимая антикоррупционная экспертиза нормативных правовых актов и проектов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7DE0" w:rsidRPr="00047DE0" w:rsidRDefault="00047DE0" w:rsidP="005728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независимой антикоррупционной экспертизы проекты нормативных правовых актов размещаются на официальном сайте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72893" w:rsidRPr="0057289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572893" w:rsidRPr="0057289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72893" w:rsidRPr="00572893">
        <w:rPr>
          <w:rFonts w:ascii="Times New Roman" w:eastAsia="Times New Roman" w:hAnsi="Times New Roman" w:cs="Times New Roman"/>
          <w:sz w:val="28"/>
          <w:szCs w:val="28"/>
          <w:lang w:val="en-US"/>
        </w:rPr>
        <w:t>letnitskoe</w:t>
      </w:r>
      <w:proofErr w:type="spellEnd"/>
      <w:r w:rsidR="00572893" w:rsidRPr="0057289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72893" w:rsidRPr="00572893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="00572893" w:rsidRPr="00572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72893" w:rsidRPr="0057289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72893" w:rsidRPr="0057289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 «Антикоррупционная экспертиза».</w:t>
      </w:r>
    </w:p>
    <w:p w:rsidR="00047DE0" w:rsidRPr="00047DE0" w:rsidRDefault="00047DE0" w:rsidP="00047DE0">
      <w:pPr>
        <w:spacing w:after="0" w:line="317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(далее - независимые эксперты).</w:t>
      </w:r>
    </w:p>
    <w:p w:rsidR="00047DE0" w:rsidRPr="00047DE0" w:rsidRDefault="00047DE0" w:rsidP="00047DE0">
      <w:pPr>
        <w:spacing w:after="0" w:line="302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290"/>
        </w:tabs>
        <w:overflowPunct w:val="0"/>
        <w:autoSpaceDE w:val="0"/>
        <w:autoSpaceDN w:val="0"/>
        <w:adjustRightInd w:val="0"/>
        <w:spacing w:after="0" w:line="298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нормативных правовых актов размещаются на официальном сайте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7DE0" w:rsidRPr="00047DE0" w:rsidRDefault="00047DE0" w:rsidP="00047DE0">
      <w:pPr>
        <w:spacing w:after="0" w:line="307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не позднее следующего рабочего дня после согласования проекта нормативного правового акта направляет проект нормативного правового акта администратору сайта для размещения на официальном сайте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7DE0" w:rsidRPr="00047DE0" w:rsidRDefault="00047DE0" w:rsidP="00047DE0">
      <w:pPr>
        <w:spacing w:after="0" w:line="307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сообщении к проекту указывается дата начала и дата окончания приема заключений по результатам независимой антикоррупционной экспертизы, а также официальный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направлять указанные заключения.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280"/>
        </w:tabs>
        <w:overflowPunct w:val="0"/>
        <w:autoSpaceDE w:val="0"/>
        <w:autoSpaceDN w:val="0"/>
        <w:adjustRightInd w:val="0"/>
        <w:spacing w:after="0" w:line="312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заключения по результатам независимой антикоррупционной экспертизы к проекту нормативного правового акта направляются на официальный адрес электронной почты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F0CF1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="00DF0CF1" w:rsidRPr="00DF0CF1">
        <w:rPr>
          <w:rFonts w:ascii="Times New Roman" w:eastAsia="Times New Roman" w:hAnsi="Times New Roman" w:cs="Times New Roman"/>
          <w:sz w:val="28"/>
          <w:szCs w:val="28"/>
        </w:rPr>
        <w:t>30321@</w:t>
      </w:r>
      <w:proofErr w:type="spellStart"/>
      <w:r w:rsidR="00DF0CF1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DF0CF1" w:rsidRPr="00DF0C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F0C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7DE0" w:rsidRPr="00047DE0" w:rsidRDefault="00047DE0" w:rsidP="00047DE0">
      <w:pPr>
        <w:spacing w:after="0" w:line="312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размещения проекта нормативного правового акта на официальном сайте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F0CF1" w:rsidRPr="00DF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F1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составляет семь календарных дней.</w:t>
      </w:r>
    </w:p>
    <w:p w:rsidR="00047DE0" w:rsidRPr="00047DE0" w:rsidRDefault="00047DE0" w:rsidP="00047DE0">
      <w:pPr>
        <w:spacing w:after="0" w:line="322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заключения независимого эксперта на официальный адрес электронной почты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заключение в системе «Дело» и направляет его в адрес исполнителя.</w:t>
      </w:r>
    </w:p>
    <w:p w:rsidR="00047DE0" w:rsidRPr="00047DE0" w:rsidRDefault="00047DE0" w:rsidP="00047DE0">
      <w:pPr>
        <w:spacing w:after="0" w:line="312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независимого эксперта по истечении срока, установленного для приема заключений по результатам независимой антикоррупционной экспертизы проекта нормативного правового акта, исполнитель размещает в системе «Дело» в РКПД проекта нормативного правового акта справку об отсутствии экспертного заключения независимого эксперта по форме согласно приложению № 2 к Положению.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348"/>
        </w:tabs>
        <w:overflowPunct w:val="0"/>
        <w:autoSpaceDE w:val="0"/>
        <w:autoSpaceDN w:val="0"/>
        <w:adjustRightInd w:val="0"/>
        <w:spacing w:after="0" w:line="317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поступившее заключение по результатам независимой антикоррупционной экспертизы в форме электронного документа, не соответствует форме, утвержденной приказом Министерства юстиции Российской Федерации от 21.11.2011 № 363,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подготовку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письма о возврате такого заключения, с указанием причин возврата, за подписью председателя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 Заключение подлежит возврату не позднее 30 календарных дней после регистрации в системе «Дело».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295"/>
        </w:tabs>
        <w:overflowPunct w:val="0"/>
        <w:autoSpaceDE w:val="0"/>
        <w:autoSpaceDN w:val="0"/>
        <w:adjustRightInd w:val="0"/>
        <w:spacing w:after="0" w:line="283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независимой антикоррупционной экспертизы носит рекомендательный характер.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353"/>
        </w:tabs>
        <w:overflowPunct w:val="0"/>
        <w:autoSpaceDE w:val="0"/>
        <w:autoSpaceDN w:val="0"/>
        <w:adjustRightInd w:val="0"/>
        <w:spacing w:after="0" w:line="312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установленный срок предложения (замечания) к конкретному проекту рассматриваются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необходимость внесения соответствующих изменений в проект нормативного правового акта.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310"/>
        </w:tabs>
        <w:overflowPunct w:val="0"/>
        <w:autoSpaceDE w:val="0"/>
        <w:autoSpaceDN w:val="0"/>
        <w:adjustRightInd w:val="0"/>
        <w:spacing w:after="0" w:line="317" w:lineRule="exact"/>
        <w:ind w:right="10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исполнителя проекта с результатами независимой антикоррупционной экспертизы вопрос выносится на рассмотрение комиссии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047DE0" w:rsidRPr="00047DE0" w:rsidRDefault="00047DE0" w:rsidP="00047DE0">
      <w:pPr>
        <w:spacing w:after="0" w:line="317" w:lineRule="exact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проекта по согласованию со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 момента окончания срока, установленного для приема экспертных заключений независимой антикоррупционной экспертизы, направляет служебную записку председателю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 мотивированным обоснованием своего несогласия с выводами, содержащимися в заключениях независимых экспертов, и прикладывает проект нормативного правового акта, заключения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необходимые документы.</w:t>
      </w:r>
    </w:p>
    <w:p w:rsidR="00047DE0" w:rsidRPr="00047DE0" w:rsidRDefault="00047DE0" w:rsidP="00047DE0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заседании рассматривает поступившие материалы в течение двух рабочих дней с момента поступления служебной записки и принимает одно из следующих решений:</w:t>
      </w:r>
    </w:p>
    <w:p w:rsidR="00047DE0" w:rsidRPr="00047DE0" w:rsidRDefault="00047DE0" w:rsidP="00047DE0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экспертизы, о наличии в проекте признаков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обоснованными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направлении проекта его исполнителям для устранения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047DE0" w:rsidRPr="00047DE0" w:rsidRDefault="00047DE0" w:rsidP="00047DE0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выводов, содержащихся в заключениях по результатам независимой антикоррупционной экспертизы, о наличии в проекте признаков </w:t>
      </w:r>
      <w:proofErr w:type="spell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необоснованными, и направлении проекта на согласование в представленной редакции.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375"/>
        </w:tabs>
        <w:overflowPunct w:val="0"/>
        <w:autoSpaceDE w:val="0"/>
        <w:autoSpaceDN w:val="0"/>
        <w:adjustRightInd w:val="0"/>
        <w:spacing w:after="0" w:line="317" w:lineRule="exact"/>
        <w:ind w:right="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тридцатидневный срок с момента поступления заключения от независимого эксперта исполнитель проекта направляет ему мотивированный ответ за подписью председателя комиссии по координации работы по противодействию коррупции в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Летницком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047DE0" w:rsidRPr="00047DE0" w:rsidRDefault="00047DE0" w:rsidP="00047DE0">
      <w:pPr>
        <w:numPr>
          <w:ilvl w:val="0"/>
          <w:numId w:val="3"/>
        </w:numPr>
        <w:tabs>
          <w:tab w:val="left" w:pos="1394"/>
        </w:tabs>
        <w:overflowPunct w:val="0"/>
        <w:autoSpaceDE w:val="0"/>
        <w:autoSpaceDN w:val="0"/>
        <w:adjustRightInd w:val="0"/>
        <w:spacing w:after="296" w:line="317" w:lineRule="exact"/>
        <w:ind w:right="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Администрацию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заключений по результатам независимой антикоррупционной экспертизы действующих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они в этот же рабочий день передаются исполнителю, разработавшему данный правовой акт, и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специалисту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047DE0" w:rsidRPr="00047DE0" w:rsidRDefault="00047DE0" w:rsidP="00047DE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Антикоррупционная экспертиза нормативных правовых актов  и проектов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7DE0" w:rsidRPr="00047DE0" w:rsidRDefault="00047DE0" w:rsidP="00047DE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E0" w:rsidRPr="00047DE0" w:rsidRDefault="00047DE0" w:rsidP="00047DE0">
      <w:pPr>
        <w:numPr>
          <w:ilvl w:val="0"/>
          <w:numId w:val="4"/>
        </w:numPr>
        <w:tabs>
          <w:tab w:val="left" w:pos="1342"/>
        </w:tabs>
        <w:overflowPunct w:val="0"/>
        <w:autoSpaceDE w:val="0"/>
        <w:autoSpaceDN w:val="0"/>
        <w:adjustRightInd w:val="0"/>
        <w:spacing w:after="0" w:line="317" w:lineRule="exact"/>
        <w:ind w:right="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направляются в </w:t>
      </w:r>
      <w:r w:rsidR="00DF0CF1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прокуратуру</w:t>
      </w:r>
      <w:r w:rsidR="00DF0CF1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проверки на соответствие федеральному и областному законодательству.</w:t>
      </w:r>
    </w:p>
    <w:p w:rsidR="00047DE0" w:rsidRPr="00047DE0" w:rsidRDefault="00047DE0" w:rsidP="00047DE0">
      <w:pPr>
        <w:numPr>
          <w:ilvl w:val="0"/>
          <w:numId w:val="4"/>
        </w:numPr>
        <w:tabs>
          <w:tab w:val="left" w:pos="1289"/>
        </w:tabs>
        <w:overflowPunct w:val="0"/>
        <w:autoSpaceDE w:val="0"/>
        <w:autoSpaceDN w:val="0"/>
        <w:adjustRightInd w:val="0"/>
        <w:spacing w:after="0" w:line="317" w:lineRule="exact"/>
        <w:ind w:right="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нормативных правовых актов направляются исполнителем Администрации в 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прокуратуру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заключения на соответствие действующему законодательству и для проведения антикоррупционной экспертизы не 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даты принятия соответствующего нормативного правового акта. </w:t>
      </w:r>
    </w:p>
    <w:p w:rsidR="00047DE0" w:rsidRPr="00047DE0" w:rsidRDefault="00047DE0" w:rsidP="00047DE0">
      <w:pPr>
        <w:numPr>
          <w:ilvl w:val="0"/>
          <w:numId w:val="4"/>
        </w:numPr>
        <w:tabs>
          <w:tab w:val="left" w:pos="1306"/>
        </w:tabs>
        <w:overflowPunct w:val="0"/>
        <w:autoSpaceDE w:val="0"/>
        <w:autoSpaceDN w:val="0"/>
        <w:adjustRightInd w:val="0"/>
        <w:spacing w:after="0" w:line="317" w:lineRule="exact"/>
        <w:ind w:right="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заключени</w:t>
      </w:r>
      <w:proofErr w:type="gramStart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района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(требований) по вопросам, предлагаемым к урегулированию правовым актом, проект рассматривается исполнителем совместно со </w:t>
      </w:r>
      <w:r w:rsidRPr="0004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специалистом по правовой работе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DE0" w:rsidRPr="00047DE0" w:rsidRDefault="00047DE0" w:rsidP="00047DE0">
      <w:pPr>
        <w:numPr>
          <w:ilvl w:val="0"/>
          <w:numId w:val="4"/>
        </w:numPr>
        <w:tabs>
          <w:tab w:val="left" w:pos="1306"/>
        </w:tabs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замечаний (требований) </w:t>
      </w:r>
      <w:r w:rsid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осуществляется в соответствии с нормами действующего законодательства.</w:t>
      </w:r>
    </w:p>
    <w:p w:rsidR="00DF0CF1" w:rsidRDefault="00DF0CF1" w:rsidP="00DF0CF1">
      <w:pPr>
        <w:pStyle w:val="a9"/>
        <w:numPr>
          <w:ilvl w:val="1"/>
          <w:numId w:val="6"/>
        </w:numPr>
        <w:tabs>
          <w:tab w:val="num" w:pos="1260"/>
          <w:tab w:val="left" w:pos="1719"/>
        </w:tabs>
        <w:overflowPunct w:val="0"/>
        <w:autoSpaceDE w:val="0"/>
        <w:autoSpaceDN w:val="0"/>
        <w:adjustRightInd w:val="0"/>
        <w:spacing w:after="1410"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E0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E0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прикладываетс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пакету документов к проекту </w:t>
      </w:r>
    </w:p>
    <w:p w:rsidR="00047DE0" w:rsidRPr="00DF0CF1" w:rsidRDefault="00047DE0" w:rsidP="00DF0CF1">
      <w:pPr>
        <w:pStyle w:val="a9"/>
        <w:tabs>
          <w:tab w:val="num" w:pos="1260"/>
          <w:tab w:val="left" w:pos="1719"/>
        </w:tabs>
        <w:overflowPunct w:val="0"/>
        <w:autoSpaceDE w:val="0"/>
        <w:autoSpaceDN w:val="0"/>
        <w:adjustRightInd w:val="0"/>
        <w:spacing w:after="1410" w:line="240" w:lineRule="auto"/>
        <w:ind w:left="375"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Администрации </w:t>
      </w:r>
      <w:r w:rsidR="00572893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Главой Администрации </w:t>
      </w:r>
      <w:r w:rsidR="00572893"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DF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7DE0" w:rsidRPr="00047DE0" w:rsidRDefault="00DF0CF1" w:rsidP="00047DE0">
      <w:pPr>
        <w:tabs>
          <w:tab w:val="left" w:pos="1719"/>
        </w:tabs>
        <w:spacing w:after="141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DE0" w:rsidRPr="00047DE0" w:rsidRDefault="00047DE0" w:rsidP="00047DE0">
      <w:pPr>
        <w:tabs>
          <w:tab w:val="left" w:pos="1719"/>
        </w:tabs>
        <w:spacing w:after="1410" w:line="307" w:lineRule="exact"/>
        <w:ind w:right="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7DE0" w:rsidRPr="00047DE0" w:rsidRDefault="00047DE0" w:rsidP="00047DE0">
      <w:pPr>
        <w:spacing w:after="0" w:line="270" w:lineRule="exact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047DE0" w:rsidRPr="00047DE0" w:rsidRDefault="00047DE0" w:rsidP="00047DE0">
      <w:pPr>
        <w:spacing w:after="0" w:line="27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антикоррупционной экспертизы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47DE0" w:rsidRPr="00047DE0" w:rsidTr="00902CA8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Главе Администрации </w:t>
            </w:r>
            <w:r w:rsidR="00572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Летницкого</w:t>
            </w:r>
            <w:r w:rsidRPr="00047D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работника Администрации)</w:t>
            </w:r>
          </w:p>
        </w:tc>
      </w:tr>
    </w:tbl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47DE0" w:rsidRPr="00047DE0" w:rsidRDefault="00047DE0" w:rsidP="0004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7DE0" w:rsidRPr="00047DE0" w:rsidRDefault="00047DE0" w:rsidP="00047DE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72893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047DE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проектов </w:t>
      </w:r>
      <w:proofErr w:type="gramEnd"/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DE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047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…_______________________________________________________________________________</w:t>
      </w:r>
    </w:p>
    <w:p w:rsidR="00047DE0" w:rsidRPr="00047DE0" w:rsidRDefault="00047DE0" w:rsidP="00047DE0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7DE0" w:rsidRPr="00047DE0" w:rsidRDefault="00047DE0" w:rsidP="00047DE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способ устранения </w:t>
      </w:r>
      <w:proofErr w:type="spellStart"/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коррупциогенных</w:t>
      </w:r>
      <w:proofErr w:type="spellEnd"/>
      <w:r w:rsidRPr="00047D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47DE0" w:rsidRPr="00047DE0" w:rsidTr="00902CA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E0" w:rsidRPr="00047DE0" w:rsidTr="00902CA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7DE0" w:rsidRPr="00047DE0" w:rsidRDefault="00047DE0" w:rsidP="00047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7DE0" w:rsidRPr="00047DE0" w:rsidRDefault="00047DE0" w:rsidP="00047DE0">
      <w:pPr>
        <w:spacing w:after="0" w:line="270" w:lineRule="exact"/>
        <w:ind w:left="12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7DE0" w:rsidRPr="00047DE0" w:rsidRDefault="00047DE0" w:rsidP="00047DE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E0" w:rsidRPr="00047DE0" w:rsidRDefault="00047DE0" w:rsidP="00047D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47DE0" w:rsidRPr="00047DE0" w:rsidRDefault="00047DE0" w:rsidP="00047D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антикоррупционной экспертизы нормативных правовых актов Администрации </w:t>
      </w:r>
      <w:r w:rsidR="00572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</w:t>
      </w:r>
    </w:p>
    <w:p w:rsidR="00047DE0" w:rsidRPr="00047DE0" w:rsidRDefault="00047DE0" w:rsidP="00047DE0">
      <w:pPr>
        <w:spacing w:after="0" w:line="270" w:lineRule="exact"/>
        <w:ind w:left="12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7DE0" w:rsidRPr="00047DE0" w:rsidRDefault="00047DE0" w:rsidP="00047DE0">
      <w:pPr>
        <w:spacing w:after="0" w:line="270" w:lineRule="exact"/>
        <w:ind w:left="12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7DE0" w:rsidRPr="00047DE0" w:rsidRDefault="00047DE0" w:rsidP="00047DE0">
      <w:pPr>
        <w:tabs>
          <w:tab w:val="left" w:pos="7790"/>
          <w:tab w:val="left" w:pos="8625"/>
        </w:tabs>
        <w:spacing w:after="0" w:line="144" w:lineRule="exact"/>
        <w:ind w:left="1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7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</w:p>
    <w:p w:rsidR="00047DE0" w:rsidRPr="00047DE0" w:rsidRDefault="00047DE0" w:rsidP="00047DE0">
      <w:pPr>
        <w:spacing w:after="0" w:line="270" w:lineRule="exact"/>
        <w:ind w:left="4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</w:t>
      </w:r>
    </w:p>
    <w:p w:rsidR="00047DE0" w:rsidRPr="00047DE0" w:rsidRDefault="00047DE0" w:rsidP="00047DE0">
      <w:pPr>
        <w:spacing w:after="267" w:line="270" w:lineRule="exact"/>
        <w:ind w:left="12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отсутствии экспертного заключения независимого эксперта</w:t>
      </w:r>
    </w:p>
    <w:p w:rsidR="00047DE0" w:rsidRPr="00047DE0" w:rsidRDefault="00047DE0" w:rsidP="00047DE0">
      <w:pPr>
        <w:framePr w:h="269" w:hSpace="411" w:wrap="around" w:vAnchor="text" w:hAnchor="margin" w:x="9048" w:y="1614"/>
        <w:spacing w:after="0" w:line="270" w:lineRule="exact"/>
        <w:ind w:left="1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7DE0" w:rsidRPr="00047DE0" w:rsidRDefault="00047DE0" w:rsidP="00047DE0">
      <w:pPr>
        <w:spacing w:after="184" w:line="317" w:lineRule="exact"/>
        <w:ind w:lef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время размещения на официальном сайте Администрации </w:t>
      </w:r>
      <w:r w:rsidR="0057289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Летницкого</w:t>
      </w: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Pr="00047DE0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047DE0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Pr="00047DE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47DE0">
        <w:rPr>
          <w:rFonts w:ascii="Times New Roman" w:eastAsia="Times New Roman" w:hAnsi="Times New Roman" w:cs="Times New Roman"/>
          <w:sz w:val="27"/>
          <w:szCs w:val="27"/>
        </w:rPr>
        <w:t>краснокутскоесп</w:t>
      </w:r>
      <w:proofErr w:type="gramStart"/>
      <w:r w:rsidRPr="00047DE0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047DE0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Pr="00047DE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04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информационно - телекоммуникационной сети «Интернет» проекта нормативного правового акта</w:t>
      </w:r>
    </w:p>
    <w:p w:rsidR="00047DE0" w:rsidRPr="00047DE0" w:rsidRDefault="00047DE0" w:rsidP="00047DE0">
      <w:pPr>
        <w:spacing w:after="184" w:line="317" w:lineRule="exact"/>
        <w:ind w:left="20" w:hanging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047DE0" w:rsidRPr="00047DE0" w:rsidRDefault="00047DE0" w:rsidP="00047DE0">
      <w:pPr>
        <w:spacing w:after="184" w:line="317" w:lineRule="exact"/>
        <w:ind w:left="20" w:hanging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(название нормативного правового акта) </w:t>
      </w:r>
    </w:p>
    <w:p w:rsidR="00047DE0" w:rsidRPr="00047DE0" w:rsidRDefault="00047DE0" w:rsidP="00047DE0">
      <w:pPr>
        <w:spacing w:after="184" w:line="317" w:lineRule="exact"/>
        <w:ind w:left="20" w:hanging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«___»_______________20____г. по  </w:t>
      </w: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«____»_________ ___20_____г.</w:t>
      </w:r>
    </w:p>
    <w:p w:rsidR="00047DE0" w:rsidRPr="00047DE0" w:rsidRDefault="00047DE0" w:rsidP="00047DE0">
      <w:pPr>
        <w:spacing w:after="978" w:line="269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независимых экспертов по результатам его антикоррупционной экспертизы не поступили.</w:t>
      </w:r>
    </w:p>
    <w:p w:rsidR="00047DE0" w:rsidRPr="00047DE0" w:rsidRDefault="00047DE0" w:rsidP="00047DE0">
      <w:pPr>
        <w:pBdr>
          <w:top w:val="single" w:sz="4" w:space="1" w:color="auto"/>
        </w:pBdr>
        <w:tabs>
          <w:tab w:val="left" w:pos="4556"/>
          <w:tab w:val="left" w:pos="7306"/>
        </w:tabs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должности)</w:t>
      </w:r>
      <w:r w:rsidRPr="00047DE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(подпись)</w:t>
      </w:r>
      <w:r w:rsidRPr="00047DE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(инициалы, фамилия)</w:t>
      </w:r>
    </w:p>
    <w:p w:rsidR="00CC6B7F" w:rsidRDefault="00CC6B7F"/>
    <w:sectPr w:rsidR="00CC6B7F" w:rsidSect="007D1CFD">
      <w:footerReference w:type="even" r:id="rId8"/>
      <w:footerReference w:type="default" r:id="rId9"/>
      <w:pgSz w:w="11907" w:h="16840" w:code="9"/>
      <w:pgMar w:top="426" w:right="851" w:bottom="709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40" w:rsidRDefault="00CC7F40" w:rsidP="00047DE0">
      <w:pPr>
        <w:spacing w:after="0" w:line="240" w:lineRule="auto"/>
      </w:pPr>
      <w:r>
        <w:separator/>
      </w:r>
    </w:p>
  </w:endnote>
  <w:endnote w:type="continuationSeparator" w:id="0">
    <w:p w:rsidR="00CC7F40" w:rsidRDefault="00CC7F40" w:rsidP="000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6950DF" w:rsidP="00A77C3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960" w:rsidRDefault="00CC7F4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6950DF" w:rsidP="009A08E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CF1">
      <w:rPr>
        <w:rStyle w:val="a7"/>
        <w:noProof/>
      </w:rPr>
      <w:t>8</w:t>
    </w:r>
    <w:r>
      <w:rPr>
        <w:rStyle w:val="a7"/>
      </w:rPr>
      <w:fldChar w:fldCharType="end"/>
    </w:r>
  </w:p>
  <w:p w:rsidR="00A32960" w:rsidRPr="00A77C37" w:rsidRDefault="00CC7F40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40" w:rsidRDefault="00CC7F40" w:rsidP="00047DE0">
      <w:pPr>
        <w:spacing w:after="0" w:line="240" w:lineRule="auto"/>
      </w:pPr>
      <w:r>
        <w:separator/>
      </w:r>
    </w:p>
  </w:footnote>
  <w:footnote w:type="continuationSeparator" w:id="0">
    <w:p w:rsidR="00CC7F40" w:rsidRDefault="00CC7F40" w:rsidP="00047DE0">
      <w:pPr>
        <w:spacing w:after="0" w:line="240" w:lineRule="auto"/>
      </w:pPr>
      <w:r>
        <w:continuationSeparator/>
      </w:r>
    </w:p>
  </w:footnote>
  <w:footnote w:id="1">
    <w:p w:rsidR="00047DE0" w:rsidRPr="002D6723" w:rsidRDefault="00047DE0" w:rsidP="00047DE0">
      <w:pPr>
        <w:pStyle w:val="a5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53AA6E01"/>
    <w:multiLevelType w:val="multilevel"/>
    <w:tmpl w:val="F1DC1AF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2160"/>
      </w:pPr>
      <w:rPr>
        <w:rFonts w:hint="default"/>
      </w:rPr>
    </w:lvl>
  </w:abstractNum>
  <w:abstractNum w:abstractNumId="5">
    <w:nsid w:val="6EB31EDA"/>
    <w:multiLevelType w:val="multilevel"/>
    <w:tmpl w:val="A73C49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73"/>
    <w:rsid w:val="00047DE0"/>
    <w:rsid w:val="00572893"/>
    <w:rsid w:val="006950DF"/>
    <w:rsid w:val="008C3A0F"/>
    <w:rsid w:val="00CC6B7F"/>
    <w:rsid w:val="00CC7F40"/>
    <w:rsid w:val="00DF0CF1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DE0"/>
  </w:style>
  <w:style w:type="paragraph" w:styleId="a5">
    <w:name w:val="footnote text"/>
    <w:basedOn w:val="a"/>
    <w:link w:val="a6"/>
    <w:uiPriority w:val="99"/>
    <w:semiHidden/>
    <w:unhideWhenUsed/>
    <w:rsid w:val="00047D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7DE0"/>
    <w:rPr>
      <w:sz w:val="20"/>
      <w:szCs w:val="20"/>
    </w:rPr>
  </w:style>
  <w:style w:type="character" w:styleId="a7">
    <w:name w:val="page number"/>
    <w:basedOn w:val="a0"/>
    <w:semiHidden/>
    <w:rsid w:val="00047DE0"/>
  </w:style>
  <w:style w:type="character" w:styleId="a8">
    <w:name w:val="footnote reference"/>
    <w:rsid w:val="00047DE0"/>
    <w:rPr>
      <w:vertAlign w:val="superscript"/>
    </w:rPr>
  </w:style>
  <w:style w:type="paragraph" w:styleId="a9">
    <w:name w:val="List Paragraph"/>
    <w:basedOn w:val="a"/>
    <w:uiPriority w:val="34"/>
    <w:qFormat/>
    <w:rsid w:val="00DF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DE0"/>
  </w:style>
  <w:style w:type="paragraph" w:styleId="a5">
    <w:name w:val="footnote text"/>
    <w:basedOn w:val="a"/>
    <w:link w:val="a6"/>
    <w:uiPriority w:val="99"/>
    <w:semiHidden/>
    <w:unhideWhenUsed/>
    <w:rsid w:val="00047D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7DE0"/>
    <w:rPr>
      <w:sz w:val="20"/>
      <w:szCs w:val="20"/>
    </w:rPr>
  </w:style>
  <w:style w:type="character" w:styleId="a7">
    <w:name w:val="page number"/>
    <w:basedOn w:val="a0"/>
    <w:semiHidden/>
    <w:rsid w:val="00047DE0"/>
  </w:style>
  <w:style w:type="character" w:styleId="a8">
    <w:name w:val="footnote reference"/>
    <w:rsid w:val="00047DE0"/>
    <w:rPr>
      <w:vertAlign w:val="superscript"/>
    </w:rPr>
  </w:style>
  <w:style w:type="paragraph" w:styleId="a9">
    <w:name w:val="List Paragraph"/>
    <w:basedOn w:val="a"/>
    <w:uiPriority w:val="34"/>
    <w:qFormat/>
    <w:rsid w:val="00DF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2020-02-10T12:19:00Z</dcterms:created>
  <dcterms:modified xsi:type="dcterms:W3CDTF">2020-02-12T07:41:00Z</dcterms:modified>
</cp:coreProperties>
</file>