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487F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487F">
        <w:rPr>
          <w:rFonts w:ascii="Times New Roman" w:hAnsi="Times New Roman"/>
          <w:b/>
          <w:sz w:val="32"/>
          <w:szCs w:val="32"/>
          <w:lang w:eastAsia="ar-SA"/>
        </w:rPr>
        <w:t xml:space="preserve">  ЛЕТНИЦКОГО  СЕЛЬСКОГО ПОСЕЛЕНИЯ</w:t>
      </w: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487F">
        <w:rPr>
          <w:rFonts w:ascii="Times New Roman" w:hAnsi="Times New Roman"/>
          <w:b/>
          <w:sz w:val="28"/>
          <w:szCs w:val="28"/>
          <w:lang w:eastAsia="ar-SA"/>
        </w:rPr>
        <w:t>Песчанокопского района Ростовской области</w:t>
      </w: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487F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19 июля 2021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а                             № 69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       с.Летник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О результатах оценки эффективности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налоговых льгот, установленных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представительным органом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муниципального образования «Летницкое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сельское поселение» в 2020</w:t>
      </w:r>
      <w:r w:rsidRPr="00E4487F">
        <w:rPr>
          <w:rFonts w:ascii="Times New Roman" w:hAnsi="Times New Roman"/>
          <w:sz w:val="28"/>
          <w:szCs w:val="28"/>
          <w:lang w:eastAsia="ar-SA"/>
        </w:rPr>
        <w:t>году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 В целях обоснованности предоставления режимов льготного налогообложения в Летницком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ПОСТАНОВЛЯЮ: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«Летн</w:t>
      </w:r>
      <w:r>
        <w:rPr>
          <w:rFonts w:ascii="Times New Roman" w:hAnsi="Times New Roman"/>
          <w:sz w:val="28"/>
          <w:szCs w:val="28"/>
          <w:lang w:eastAsia="ar-SA"/>
        </w:rPr>
        <w:t>ицкое сельское поселение» в 2020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 году согласно приложения.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2.Контроль за выполнением данного постановления оставляю за собой.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Глава Администрации Летницкого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 Н.А. Ельтинова             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300878" w:rsidRPr="00E4487F" w:rsidRDefault="00300878" w:rsidP="00E448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300878" w:rsidRPr="00E4487F" w:rsidRDefault="00300878" w:rsidP="00E448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Летницкого сельского поселения</w:t>
      </w:r>
    </w:p>
    <w:p w:rsidR="00300878" w:rsidRPr="00E4487F" w:rsidRDefault="00300878" w:rsidP="00E448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№ 69 от 19.07.2021</w:t>
      </w:r>
    </w:p>
    <w:p w:rsidR="00300878" w:rsidRPr="00E4487F" w:rsidRDefault="00300878" w:rsidP="00E448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Результаты проведения эффективности налоговых льгот, установленных представительным органом муниципального образования «Летницкое сельс</w:t>
      </w:r>
      <w:r>
        <w:rPr>
          <w:rFonts w:ascii="Times New Roman" w:hAnsi="Times New Roman"/>
          <w:sz w:val="28"/>
          <w:szCs w:val="28"/>
          <w:lang w:eastAsia="ar-SA"/>
        </w:rPr>
        <w:t>кое поселение» о налогах на 2020</w:t>
      </w:r>
      <w:r w:rsidRPr="00E4487F">
        <w:rPr>
          <w:rFonts w:ascii="Times New Roman" w:hAnsi="Times New Roman"/>
          <w:sz w:val="28"/>
          <w:szCs w:val="28"/>
          <w:lang w:eastAsia="ar-SA"/>
        </w:rPr>
        <w:t>год</w:t>
      </w: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 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Налог на имущество физических лиц за рассматриваемый период рассчитывался в  соответствии решением Собрания депутатов Летницкого сельского поселения от 30.10.2017 №44 «О нало</w:t>
      </w:r>
      <w:r>
        <w:rPr>
          <w:rFonts w:ascii="Times New Roman" w:hAnsi="Times New Roman"/>
          <w:sz w:val="28"/>
          <w:szCs w:val="28"/>
          <w:lang w:eastAsia="ar-SA"/>
        </w:rPr>
        <w:t>ге на имущество физических лиц»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,  расчет налога  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Земельный налог на территории Летницкого сельского поселения за рассматриваемый период рассчитывался в    соответствии с решением Собрания депутатов Летницкого сельского поселения от   №22 от 27.03.2013  «Об установлении земельного налога», с изменениями внесенными  решением Собрания депутатов №70 от 26.11.2014 «О внесении изменений   в решение  Собрания депутатов Летницкого сельского поселения от 27.03.2013 № 22 «Об установлении земельного налога», решением Собрания депутатов №95 от 30.07.2015 «О внесении изменений   в решение  Собрания депутатов Летницкого сельского поселения от 27.03.2013 № 22 «Об установлении земельного налога»,   решением Собрания депутатов №60 от 31.05.2018 «О внесении изменений   в решение  Собрания депутатов Летницкого сельского поселения от 27.03.2013 № 22 «Об установл</w:t>
      </w:r>
      <w:r>
        <w:rPr>
          <w:rFonts w:ascii="Times New Roman" w:hAnsi="Times New Roman"/>
          <w:sz w:val="28"/>
          <w:szCs w:val="28"/>
          <w:lang w:eastAsia="ar-SA"/>
        </w:rPr>
        <w:t>ении земельного налога»,  в 2019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 году   налоговые льготы   предоставлялись только многодетным семьям на земельные участки выделенные в соответствии с</w:t>
      </w:r>
      <w:r w:rsidRPr="00E4487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487F">
        <w:rPr>
          <w:rFonts w:ascii="Times New Roman" w:hAnsi="Times New Roman"/>
          <w:sz w:val="28"/>
          <w:szCs w:val="28"/>
          <w:lang w:eastAsia="ar-SA"/>
        </w:rPr>
        <w:t>областным законом №19-ЗС от 22.07.2003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Результаты проведения эффективности налоговых льгот предоставлены в таблице: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Информация по итогам проведения оценки эффек</w:t>
      </w:r>
      <w:r>
        <w:rPr>
          <w:rFonts w:ascii="Times New Roman" w:hAnsi="Times New Roman"/>
          <w:sz w:val="28"/>
          <w:szCs w:val="28"/>
          <w:lang w:eastAsia="ar-SA"/>
        </w:rPr>
        <w:t>тивности налоговых льгот за 2020</w:t>
      </w:r>
      <w:bookmarkStart w:id="0" w:name="_GoBack"/>
      <w:bookmarkEnd w:id="0"/>
      <w:r w:rsidRPr="00E4487F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300878" w:rsidRPr="00E4487F" w:rsidRDefault="00300878" w:rsidP="00E44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60"/>
        <w:gridCol w:w="2830"/>
        <w:gridCol w:w="2175"/>
        <w:gridCol w:w="2015"/>
      </w:tblGrid>
      <w:tr w:rsidR="00300878" w:rsidRPr="007D62AB" w:rsidTr="00D52F5F">
        <w:trPr>
          <w:trHeight w:val="645"/>
        </w:trPr>
        <w:tc>
          <w:tcPr>
            <w:tcW w:w="54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6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налога</w:t>
            </w:r>
          </w:p>
        </w:tc>
        <w:tc>
          <w:tcPr>
            <w:tcW w:w="283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льготной категории</w:t>
            </w:r>
          </w:p>
        </w:tc>
        <w:tc>
          <w:tcPr>
            <w:tcW w:w="2175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Вид преференции (пониженная ставка/ полное освобождение)</w:t>
            </w:r>
          </w:p>
        </w:tc>
        <w:tc>
          <w:tcPr>
            <w:tcW w:w="2015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Объемы предоставляемых льгот, тыс.рублей</w:t>
            </w:r>
          </w:p>
        </w:tc>
      </w:tr>
      <w:tr w:rsidR="00300878" w:rsidRPr="007D62AB" w:rsidTr="00D52F5F">
        <w:trPr>
          <w:trHeight w:val="1500"/>
        </w:trPr>
        <w:tc>
          <w:tcPr>
            <w:tcW w:w="54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83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2175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2015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0,0</w:t>
            </w:r>
          </w:p>
        </w:tc>
      </w:tr>
      <w:tr w:rsidR="00300878" w:rsidRPr="007D62AB" w:rsidTr="00D52F5F">
        <w:trPr>
          <w:trHeight w:val="531"/>
        </w:trPr>
        <w:tc>
          <w:tcPr>
            <w:tcW w:w="54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830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Многодетные семьи</w:t>
            </w:r>
          </w:p>
        </w:tc>
        <w:tc>
          <w:tcPr>
            <w:tcW w:w="2175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Полное освобождение в отношении земельных участков предоставленных в соответствии с областным законом</w:t>
            </w:r>
          </w:p>
        </w:tc>
        <w:tc>
          <w:tcPr>
            <w:tcW w:w="2015" w:type="dxa"/>
          </w:tcPr>
          <w:p w:rsidR="00300878" w:rsidRPr="00E4487F" w:rsidRDefault="00300878" w:rsidP="00E448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hAnsi="Times New Roman"/>
                <w:sz w:val="24"/>
                <w:szCs w:val="24"/>
                <w:lang w:eastAsia="ar-SA"/>
              </w:rPr>
              <w:t>9,9</w:t>
            </w:r>
          </w:p>
        </w:tc>
      </w:tr>
    </w:tbl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Решением Собрания депутатов Летницкого сельского поселения от 30.10.2017 №44 «О налоге на имущество физических лиц» с 01.01.2018 года расчет налога  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Налоговые льготы для многодетных семей  на земельные участки</w:t>
      </w:r>
      <w:r w:rsidRPr="00E44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87F">
        <w:rPr>
          <w:rFonts w:ascii="Times New Roman" w:hAnsi="Times New Roman"/>
          <w:sz w:val="28"/>
          <w:szCs w:val="28"/>
          <w:lang w:eastAsia="ar-SA"/>
        </w:rPr>
        <w:t>приобретенные в собственность в соответствии с Областным законом Ростовской области от 22.07.2003 г. № 19-ЗС  « О регулировании земельных отношений в Ростовской области» для индивидуального жилищного строительства и ведения личного подсобного хозяйства  граждане Российской Федерации, проживающие на территории  Летницкого сельского поселения  в течение не менее чем 5 лет, имеющие трёх и более несовершеннолетних и совместно проживающих с ними детей, а также граждане, имеющие  усыновленных (удочеренных),  находящихся под опекой или попечительством  детей при условии воспитания этих детей не менее 3 лет оставить без изменений.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>Глава Администрации</w:t>
      </w:r>
    </w:p>
    <w:p w:rsidR="00300878" w:rsidRPr="00E4487F" w:rsidRDefault="00300878" w:rsidP="00E44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487F">
        <w:rPr>
          <w:rFonts w:ascii="Times New Roman" w:hAnsi="Times New Roman"/>
          <w:sz w:val="28"/>
          <w:szCs w:val="28"/>
          <w:lang w:eastAsia="ar-SA"/>
        </w:rPr>
        <w:t xml:space="preserve">Летницкого сельского поселения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E4487F">
        <w:rPr>
          <w:rFonts w:ascii="Times New Roman" w:hAnsi="Times New Roman"/>
          <w:sz w:val="28"/>
          <w:szCs w:val="28"/>
          <w:lang w:eastAsia="ar-SA"/>
        </w:rPr>
        <w:t xml:space="preserve">       Н.А. Ельтинова</w:t>
      </w:r>
    </w:p>
    <w:p w:rsidR="00300878" w:rsidRPr="00E4487F" w:rsidRDefault="00300878" w:rsidP="00E4487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0878" w:rsidRPr="00E4487F" w:rsidRDefault="00300878" w:rsidP="00E4487F"/>
    <w:sectPr w:rsidR="00300878" w:rsidRPr="00E4487F" w:rsidSect="005C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381"/>
    <w:rsid w:val="00300878"/>
    <w:rsid w:val="00550381"/>
    <w:rsid w:val="005C2499"/>
    <w:rsid w:val="0064352C"/>
    <w:rsid w:val="00732376"/>
    <w:rsid w:val="007D62AB"/>
    <w:rsid w:val="0091257F"/>
    <w:rsid w:val="00B0223F"/>
    <w:rsid w:val="00CB64B0"/>
    <w:rsid w:val="00CC1758"/>
    <w:rsid w:val="00D52F5F"/>
    <w:rsid w:val="00E4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750</Words>
  <Characters>4279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8</cp:revision>
  <cp:lastPrinted>2020-07-09T05:13:00Z</cp:lastPrinted>
  <dcterms:created xsi:type="dcterms:W3CDTF">2020-07-09T05:04:00Z</dcterms:created>
  <dcterms:modified xsi:type="dcterms:W3CDTF">2022-02-10T12:26:00Z</dcterms:modified>
</cp:coreProperties>
</file>