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A" w:rsidRDefault="00E8555A" w:rsidP="00E85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8555A" w:rsidRDefault="00E8555A" w:rsidP="00E85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E8555A" w:rsidRDefault="00E8555A" w:rsidP="00E8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E8555A" w:rsidRDefault="00E8555A" w:rsidP="00E8555A">
      <w:pPr>
        <w:jc w:val="center"/>
        <w:rPr>
          <w:b/>
          <w:sz w:val="28"/>
          <w:szCs w:val="28"/>
        </w:rPr>
      </w:pPr>
    </w:p>
    <w:p w:rsidR="00E8555A" w:rsidRDefault="00E8555A" w:rsidP="00E8555A">
      <w:pPr>
        <w:jc w:val="center"/>
        <w:rPr>
          <w:b/>
          <w:sz w:val="28"/>
          <w:szCs w:val="28"/>
        </w:rPr>
      </w:pPr>
    </w:p>
    <w:p w:rsidR="00E8555A" w:rsidRDefault="00E8555A" w:rsidP="00E85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555A" w:rsidRDefault="00E8555A" w:rsidP="00E8555A">
      <w:pPr>
        <w:jc w:val="center"/>
        <w:rPr>
          <w:b/>
          <w:sz w:val="32"/>
          <w:szCs w:val="32"/>
        </w:rPr>
      </w:pPr>
    </w:p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года                           №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E8555A" w:rsidRDefault="00E8555A" w:rsidP="00E8555A"/>
    <w:p w:rsidR="00E8555A" w:rsidRDefault="00E8555A" w:rsidP="00E8555A"/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>О результатах оценки эффективности</w:t>
      </w:r>
    </w:p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>налоговых льгот, установленных</w:t>
      </w:r>
    </w:p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>представительным органом</w:t>
      </w:r>
    </w:p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«Летницкое</w:t>
      </w:r>
    </w:p>
    <w:p w:rsidR="00E8555A" w:rsidRDefault="00E8555A" w:rsidP="00E8555A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в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году</w:t>
      </w:r>
    </w:p>
    <w:p w:rsidR="00E8555A" w:rsidRDefault="00E8555A" w:rsidP="00E8555A">
      <w:pPr>
        <w:rPr>
          <w:sz w:val="28"/>
          <w:szCs w:val="28"/>
        </w:rPr>
      </w:pPr>
    </w:p>
    <w:p w:rsidR="00E8555A" w:rsidRDefault="00E8555A" w:rsidP="00E8555A">
      <w:pPr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обоснованности предоставления режимов льготного налогообложения в Летницком сельском поселении, в соответствии с постановлением Администрации Летницкого сельского поселения от 29.03.2013 №34  «Об утверждении Порядка оценки эффективности налоговых льгот» Администрация Летницкого сельского поселения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оценки эффективности налоговых льгот и ставок, установленных представительным органом муниципального образования «Летницкое сельское поселение» в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Н.А. Ельтинова             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555A" w:rsidRDefault="00E8555A" w:rsidP="00E855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8555A" w:rsidRDefault="00E8555A" w:rsidP="00E8555A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E8555A" w:rsidRDefault="00E8555A" w:rsidP="00E855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E8555A" w:rsidRDefault="00E8555A" w:rsidP="00E8555A">
      <w:pPr>
        <w:jc w:val="right"/>
        <w:rPr>
          <w:sz w:val="28"/>
          <w:szCs w:val="28"/>
        </w:rPr>
      </w:pPr>
    </w:p>
    <w:p w:rsidR="00E8555A" w:rsidRDefault="00E8555A" w:rsidP="00E8555A">
      <w:pPr>
        <w:jc w:val="center"/>
        <w:rPr>
          <w:sz w:val="28"/>
          <w:szCs w:val="28"/>
        </w:rPr>
      </w:pPr>
    </w:p>
    <w:p w:rsidR="00E8555A" w:rsidRDefault="00E8555A" w:rsidP="00E855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эффективности налоговых льгот, установленных представительным органом муниципального образования «Летницкое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поселения» о налогах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год</w:t>
      </w:r>
    </w:p>
    <w:p w:rsidR="00E8555A" w:rsidRDefault="00E8555A" w:rsidP="00E8555A">
      <w:pPr>
        <w:jc w:val="center"/>
        <w:rPr>
          <w:sz w:val="28"/>
          <w:szCs w:val="28"/>
        </w:rPr>
      </w:pPr>
    </w:p>
    <w:p w:rsidR="00E8555A" w:rsidRDefault="00E8555A" w:rsidP="00E8555A">
      <w:pPr>
        <w:jc w:val="center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Летницкого сельского поселения от 29.03.2013 №34 «Об утверждении Порядка оценки эффективности налоговых льгот» проведена оценка эффективности налоговых льгот, установленных на местном уровне.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 в форме налоговых льгот, сокращения потерь бюджета поселения.</w:t>
      </w:r>
    </w:p>
    <w:p w:rsidR="00E8555A" w:rsidRDefault="00AE1A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за рассматриваемый период рассчитывался в </w:t>
      </w:r>
      <w:r w:rsidR="00E8555A">
        <w:rPr>
          <w:sz w:val="28"/>
          <w:szCs w:val="28"/>
        </w:rPr>
        <w:t xml:space="preserve"> соответствии с решением Собрания депутатов Летницкого сельского поселения   №69 от 26.11.2014  « О налоге на имущество физических лиц»   - на территории муниципального образования «Летницкое сельское поселение», решением Собрания депутатов Летницкого сельского поселения №18 от 30.11.2016</w:t>
      </w:r>
      <w:proofErr w:type="gramStart"/>
      <w:r w:rsidR="00E8555A">
        <w:rPr>
          <w:sz w:val="28"/>
          <w:szCs w:val="28"/>
        </w:rPr>
        <w:t xml:space="preserve"> </w:t>
      </w:r>
      <w:r w:rsidR="00E8555A" w:rsidRPr="00421441">
        <w:rPr>
          <w:sz w:val="28"/>
          <w:szCs w:val="28"/>
        </w:rPr>
        <w:t>О</w:t>
      </w:r>
      <w:proofErr w:type="gramEnd"/>
      <w:r w:rsidR="00E8555A" w:rsidRPr="00421441">
        <w:rPr>
          <w:sz w:val="28"/>
          <w:szCs w:val="28"/>
        </w:rPr>
        <w:t xml:space="preserve"> внесении изменений в решение Собрания депутатов  Летницкого</w:t>
      </w:r>
      <w:r w:rsidR="00E8555A">
        <w:rPr>
          <w:sz w:val="28"/>
          <w:szCs w:val="28"/>
        </w:rPr>
        <w:t xml:space="preserve"> </w:t>
      </w:r>
      <w:r w:rsidR="00E8555A" w:rsidRPr="00421441">
        <w:rPr>
          <w:sz w:val="28"/>
          <w:szCs w:val="28"/>
        </w:rPr>
        <w:t>сельского поселения от 26 ноября 2014 г. № 69</w:t>
      </w:r>
      <w:r w:rsidR="00E8555A">
        <w:rPr>
          <w:sz w:val="28"/>
          <w:szCs w:val="28"/>
        </w:rPr>
        <w:t xml:space="preserve"> </w:t>
      </w:r>
      <w:r w:rsidR="00E8555A" w:rsidRPr="00421441">
        <w:rPr>
          <w:sz w:val="28"/>
          <w:szCs w:val="28"/>
        </w:rPr>
        <w:t xml:space="preserve"> «О налоге на имущество физических лиц»</w:t>
      </w:r>
      <w:r w:rsidR="00E8555A">
        <w:rPr>
          <w:sz w:val="28"/>
          <w:szCs w:val="28"/>
        </w:rPr>
        <w:t xml:space="preserve"> в 201</w:t>
      </w:r>
      <w:r w:rsidR="00E8555A">
        <w:rPr>
          <w:sz w:val="28"/>
          <w:szCs w:val="28"/>
        </w:rPr>
        <w:t>7</w:t>
      </w:r>
      <w:r w:rsidR="00E8555A">
        <w:rPr>
          <w:sz w:val="28"/>
          <w:szCs w:val="28"/>
        </w:rPr>
        <w:t xml:space="preserve"> году налоговая льгота – 1,8 процента (пониженная налоговая ставка) предоставлялись физическим лицам в отношении имущества находящейся в собственности инвентаризационной стоимостью свыше 500тыс</w:t>
      </w:r>
      <w:proofErr w:type="gramStart"/>
      <w:r w:rsidR="00E8555A">
        <w:rPr>
          <w:sz w:val="28"/>
          <w:szCs w:val="28"/>
        </w:rPr>
        <w:t>.р</w:t>
      </w:r>
      <w:proofErr w:type="gramEnd"/>
      <w:r w:rsidR="00E8555A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  <w:r w:rsidR="00CF1A9E">
        <w:rPr>
          <w:sz w:val="28"/>
          <w:szCs w:val="28"/>
        </w:rPr>
        <w:t xml:space="preserve"> </w:t>
      </w:r>
    </w:p>
    <w:p w:rsidR="00AE1A5A" w:rsidRDefault="00AE1A5A" w:rsidP="00E855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Земельный налог на территории Летницкого сельского поселения за рассматриваемый период рассчитывался в   </w:t>
      </w:r>
      <w:r w:rsidR="00E8555A">
        <w:rPr>
          <w:sz w:val="28"/>
          <w:szCs w:val="28"/>
        </w:rPr>
        <w:t xml:space="preserve"> соответствии с решением Собрания депутатов Летницкого сельского поселения от   №22 от 27.03.2013  «Об установлении земельного налога», решением Собрания депутатов №70 от 26.11.2014 «</w:t>
      </w:r>
      <w:r w:rsidR="00E8555A" w:rsidRPr="00DC7B63">
        <w:rPr>
          <w:sz w:val="28"/>
          <w:szCs w:val="28"/>
        </w:rPr>
        <w:t>О внесении изменений   в решение</w:t>
      </w:r>
      <w:r w:rsidR="00E8555A">
        <w:rPr>
          <w:sz w:val="28"/>
          <w:szCs w:val="28"/>
        </w:rPr>
        <w:t xml:space="preserve"> </w:t>
      </w:r>
      <w:r w:rsidR="00E8555A" w:rsidRPr="00DC7B63">
        <w:rPr>
          <w:sz w:val="28"/>
          <w:szCs w:val="28"/>
        </w:rPr>
        <w:t xml:space="preserve"> Собрания депутатов Летницкого сельского поселения от 27.03.2013 № 22</w:t>
      </w:r>
      <w:r w:rsidR="00E8555A">
        <w:rPr>
          <w:sz w:val="28"/>
          <w:szCs w:val="28"/>
        </w:rPr>
        <w:t xml:space="preserve"> </w:t>
      </w:r>
      <w:r w:rsidR="00E8555A" w:rsidRPr="00DC7B63">
        <w:rPr>
          <w:sz w:val="28"/>
          <w:szCs w:val="28"/>
        </w:rPr>
        <w:t>«Об установлении земельного налога»</w:t>
      </w:r>
      <w:r w:rsidR="00E8555A">
        <w:rPr>
          <w:sz w:val="28"/>
          <w:szCs w:val="28"/>
        </w:rPr>
        <w:t xml:space="preserve"> в 201</w:t>
      </w:r>
      <w:r w:rsidR="00E8555A">
        <w:rPr>
          <w:sz w:val="28"/>
          <w:szCs w:val="28"/>
        </w:rPr>
        <w:t>7</w:t>
      </w:r>
      <w:r w:rsidR="00E8555A">
        <w:rPr>
          <w:sz w:val="28"/>
          <w:szCs w:val="28"/>
        </w:rPr>
        <w:t xml:space="preserve"> году   налоговые льготы </w:t>
      </w:r>
      <w:r w:rsidR="00E8555A">
        <w:rPr>
          <w:sz w:val="28"/>
          <w:szCs w:val="28"/>
        </w:rPr>
        <w:t xml:space="preserve"> </w:t>
      </w:r>
      <w:r w:rsidR="00E8555A">
        <w:rPr>
          <w:sz w:val="28"/>
          <w:szCs w:val="28"/>
        </w:rPr>
        <w:t xml:space="preserve"> предоставлялись</w:t>
      </w:r>
      <w:r w:rsidR="00E8555A">
        <w:rPr>
          <w:sz w:val="28"/>
          <w:szCs w:val="28"/>
        </w:rPr>
        <w:t xml:space="preserve"> только многодетным семьям</w:t>
      </w:r>
      <w:proofErr w:type="gramEnd"/>
      <w:r w:rsidR="00E8555A">
        <w:rPr>
          <w:sz w:val="28"/>
          <w:szCs w:val="28"/>
        </w:rPr>
        <w:t xml:space="preserve"> на земельные </w:t>
      </w:r>
      <w:proofErr w:type="gramStart"/>
      <w:r w:rsidR="00E8555A">
        <w:rPr>
          <w:sz w:val="28"/>
          <w:szCs w:val="28"/>
        </w:rPr>
        <w:t>участки</w:t>
      </w:r>
      <w:proofErr w:type="gramEnd"/>
      <w:r w:rsidR="00E8555A">
        <w:rPr>
          <w:sz w:val="28"/>
          <w:szCs w:val="28"/>
        </w:rPr>
        <w:t xml:space="preserve"> выделенные в соответствии с</w:t>
      </w:r>
      <w:r w:rsidR="00E8555A" w:rsidRPr="00E8555A">
        <w:t xml:space="preserve"> </w:t>
      </w:r>
      <w:r w:rsidR="00E8555A" w:rsidRPr="00E8555A">
        <w:rPr>
          <w:sz w:val="28"/>
          <w:szCs w:val="28"/>
        </w:rPr>
        <w:t>областным законом №19-ЗС от 22.07.2003</w:t>
      </w: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эффективности налоговых льгот предоставлены в таблице:</w:t>
      </w:r>
    </w:p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E8555A" w:rsidP="00E8555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итогам проведения оценки эффективности налоговых льгот за 201</w:t>
      </w:r>
      <w:r w:rsidR="00AE1A5A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</w:p>
    <w:p w:rsidR="00E8555A" w:rsidRDefault="00E8555A" w:rsidP="00E8555A">
      <w:pPr>
        <w:jc w:val="center"/>
        <w:rPr>
          <w:sz w:val="28"/>
          <w:szCs w:val="28"/>
        </w:rPr>
      </w:pPr>
    </w:p>
    <w:tbl>
      <w:tblPr>
        <w:tblW w:w="962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60"/>
        <w:gridCol w:w="2830"/>
        <w:gridCol w:w="2175"/>
        <w:gridCol w:w="2015"/>
      </w:tblGrid>
      <w:tr w:rsidR="00E8555A" w:rsidTr="00896129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Default="00E8555A" w:rsidP="00896129">
            <w:pPr>
              <w:spacing w:line="276" w:lineRule="auto"/>
              <w:jc w:val="both"/>
            </w:pPr>
            <w:r>
              <w:t>№</w:t>
            </w:r>
          </w:p>
          <w:p w:rsidR="00E8555A" w:rsidRDefault="00E8555A" w:rsidP="00896129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Default="00E8555A" w:rsidP="00896129">
            <w:pPr>
              <w:spacing w:line="276" w:lineRule="auto"/>
              <w:jc w:val="both"/>
            </w:pPr>
            <w:r>
              <w:t>Наименование налога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Default="00E8555A" w:rsidP="00896129">
            <w:pPr>
              <w:spacing w:line="276" w:lineRule="auto"/>
              <w:jc w:val="both"/>
            </w:pPr>
            <w:r>
              <w:t>Наименование льготной категории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Default="00E8555A" w:rsidP="00896129">
            <w:pPr>
              <w:spacing w:line="276" w:lineRule="auto"/>
              <w:jc w:val="both"/>
            </w:pPr>
            <w:r>
              <w:t>Вид преференции (пониженная ставка/ полное освобождение)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Default="00E8555A" w:rsidP="00896129">
            <w:pPr>
              <w:spacing w:line="276" w:lineRule="auto"/>
              <w:jc w:val="both"/>
            </w:pPr>
            <w:r>
              <w:t xml:space="preserve">Объемы предоставляемых льгот,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8555A" w:rsidTr="00E8555A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Налог на имущество физических лиц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Для категории свыше 500тыс</w:t>
            </w:r>
            <w:proofErr w:type="gramStart"/>
            <w:r w:rsidRPr="00AE1A5A">
              <w:t>.р</w:t>
            </w:r>
            <w:proofErr w:type="gramEnd"/>
            <w:r w:rsidRPr="00AE1A5A">
              <w:t>ублей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Пониженная ставка 1,8%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5A" w:rsidRPr="00AE1A5A" w:rsidRDefault="00AE1A5A" w:rsidP="00896129">
            <w:pPr>
              <w:spacing w:line="276" w:lineRule="auto"/>
              <w:jc w:val="both"/>
            </w:pPr>
            <w:r w:rsidRPr="00AE1A5A">
              <w:t>5,1</w:t>
            </w:r>
          </w:p>
        </w:tc>
      </w:tr>
      <w:tr w:rsidR="00E8555A" w:rsidTr="00E8555A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Земельный налог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A" w:rsidRPr="00AE1A5A" w:rsidRDefault="00E8555A" w:rsidP="00896129">
            <w:pPr>
              <w:spacing w:line="276" w:lineRule="auto"/>
              <w:jc w:val="both"/>
            </w:pPr>
            <w:r w:rsidRPr="00AE1A5A">
              <w:t>Многодетные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A" w:rsidRPr="00AE1A5A" w:rsidRDefault="00AE1A5A" w:rsidP="00896129">
            <w:pPr>
              <w:spacing w:line="276" w:lineRule="auto"/>
              <w:jc w:val="both"/>
            </w:pPr>
            <w:r w:rsidRPr="00AE1A5A">
              <w:t>Полное освобождение в отношении земельных участков предоставленных в соответствии с областным законом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A" w:rsidRPr="00AE1A5A" w:rsidRDefault="00AE1A5A" w:rsidP="00896129">
            <w:pPr>
              <w:spacing w:line="276" w:lineRule="auto"/>
              <w:jc w:val="both"/>
            </w:pPr>
            <w:r w:rsidRPr="00AE1A5A">
              <w:t>9,9</w:t>
            </w:r>
          </w:p>
        </w:tc>
      </w:tr>
    </w:tbl>
    <w:p w:rsidR="00E8555A" w:rsidRDefault="00E8555A" w:rsidP="00E8555A">
      <w:pPr>
        <w:jc w:val="both"/>
        <w:rPr>
          <w:sz w:val="28"/>
          <w:szCs w:val="28"/>
        </w:rPr>
      </w:pPr>
    </w:p>
    <w:p w:rsidR="00E8555A" w:rsidRDefault="00AE1A5A" w:rsidP="00E85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A9E" w:rsidRDefault="00CF1A9E" w:rsidP="00CF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A9E">
        <w:rPr>
          <w:sz w:val="28"/>
          <w:szCs w:val="28"/>
        </w:rPr>
        <w:t>Решением Собрания депутатов Летницкого сельского поселения от 30.10.2017 №44 «О налоге на имущество физических лиц» с 01.01.2018 года расчет налога будет производиться от кадастровой стоимости объекта налогообложения, данным решение не предусмотрено предоставление налоговых льгот.</w:t>
      </w:r>
      <w:r>
        <w:rPr>
          <w:sz w:val="28"/>
          <w:szCs w:val="28"/>
        </w:rPr>
        <w:t xml:space="preserve"> </w:t>
      </w:r>
    </w:p>
    <w:p w:rsidR="00CF1A9E" w:rsidRPr="00CF1A9E" w:rsidRDefault="00CF1A9E" w:rsidP="00CF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Налоговые льготы для многодетных семей 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 w:rsidRPr="00CF1A9E">
        <w:rPr>
          <w:sz w:val="28"/>
          <w:szCs w:val="28"/>
          <w:lang w:eastAsia="ru-RU"/>
        </w:rPr>
        <w:t xml:space="preserve"> </w:t>
      </w:r>
      <w:r w:rsidRPr="00CF1A9E">
        <w:rPr>
          <w:sz w:val="28"/>
          <w:szCs w:val="28"/>
        </w:rPr>
        <w:t>приобретенные в собственность в соответствии с областным законом Ростовской области от 22.07.2003 г. № 19-ЗС  « О регулировании земельных отношений в Ростовской области» для индивидуального жилищного строительства и ведения личного подсобного хозяйства  граждане Российской Федерации, проживающие на территории  Летницкого сельского поселения  в течение не менее чем 5 лет, имеющие трёх и более несовершеннолетних и совместно проживающих с ними детей, а также граждане, имеющие  усыновленных (удочеренных),  находящихся под опекой или попечительством  детей при условии воспи</w:t>
      </w:r>
      <w:r>
        <w:rPr>
          <w:sz w:val="28"/>
          <w:szCs w:val="28"/>
        </w:rPr>
        <w:t>тания этих детей не менее 3 лет оставить без изменений.</w:t>
      </w:r>
      <w:bookmarkStart w:id="0" w:name="_GoBack"/>
      <w:bookmarkEnd w:id="0"/>
    </w:p>
    <w:p w:rsidR="00CF1A9E" w:rsidRPr="00CF1A9E" w:rsidRDefault="00CF1A9E" w:rsidP="00CF1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555A" w:rsidRDefault="00E8555A" w:rsidP="00CF1A9E">
      <w:pPr>
        <w:jc w:val="both"/>
      </w:pPr>
    </w:p>
    <w:p w:rsidR="0041013B" w:rsidRDefault="0041013B" w:rsidP="00CF1A9E">
      <w:pPr>
        <w:jc w:val="both"/>
      </w:pPr>
    </w:p>
    <w:sectPr w:rsidR="0041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42"/>
    <w:rsid w:val="0041013B"/>
    <w:rsid w:val="00A32942"/>
    <w:rsid w:val="00AE1A5A"/>
    <w:rsid w:val="00B038FC"/>
    <w:rsid w:val="00CF1A9E"/>
    <w:rsid w:val="00E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2018-07-12T06:57:00Z</dcterms:created>
  <dcterms:modified xsi:type="dcterms:W3CDTF">2018-07-12T11:21:00Z</dcterms:modified>
</cp:coreProperties>
</file>