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70" w:rsidRDefault="00FF3711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88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64"/>
    <w:rsid w:val="00883970"/>
    <w:rsid w:val="00895964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отчет о кассовом</a:t>
            </a:r>
            <a:r>
              <a:rPr lang="ru-RU" baseline="0"/>
              <a:t> поступлении бюджетных средств на 01.04.2014г.</a:t>
            </a:r>
            <a:endParaRPr lang="ru-RU"/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налог на доходы физ лиц</c:v>
                </c:pt>
                <c:pt idx="1">
                  <c:v>налог по применению УСН</c:v>
                </c:pt>
                <c:pt idx="2">
                  <c:v>ЕСХН</c:v>
                </c:pt>
                <c:pt idx="3">
                  <c:v>налог на имущество физ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аренда зем. участков</c:v>
                </c:pt>
                <c:pt idx="7">
                  <c:v>аренда имущества казны</c:v>
                </c:pt>
                <c:pt idx="8">
                  <c:v>средства самообложения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222327.28</c:v>
                </c:pt>
                <c:pt idx="1">
                  <c:v>4746.3100000000004</c:v>
                </c:pt>
                <c:pt idx="2">
                  <c:v>61401.5</c:v>
                </c:pt>
                <c:pt idx="3">
                  <c:v>2538.2199999999998</c:v>
                </c:pt>
                <c:pt idx="4">
                  <c:v>650465.79</c:v>
                </c:pt>
                <c:pt idx="5">
                  <c:v>14800</c:v>
                </c:pt>
                <c:pt idx="6">
                  <c:v>22137.02</c:v>
                </c:pt>
                <c:pt idx="7">
                  <c:v>64563.55</c:v>
                </c:pt>
                <c:pt idx="8">
                  <c:v>2100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55F-987C-441D-990D-6CDA97340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2014-05-12T13:25:00Z</dcterms:created>
  <dcterms:modified xsi:type="dcterms:W3CDTF">2014-05-12T13:33:00Z</dcterms:modified>
</cp:coreProperties>
</file>