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30" w:rsidRPr="005F170C" w:rsidRDefault="00413F30" w:rsidP="00413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5F17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13F30" w:rsidRPr="005F170C" w:rsidRDefault="00413F30" w:rsidP="00413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17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ЛЕТНИЦКОГО  СЕЛЬСКОГО ПОСЕЛЕНИЯ</w:t>
      </w:r>
    </w:p>
    <w:p w:rsidR="00413F30" w:rsidRPr="005F170C" w:rsidRDefault="00413F30" w:rsidP="00413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Песчанокопского района Ростовской области</w:t>
      </w:r>
    </w:p>
    <w:p w:rsidR="00413F30" w:rsidRPr="005F170C" w:rsidRDefault="00413F30" w:rsidP="00413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17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13F30" w:rsidRPr="005F170C" w:rsidRDefault="00413F30" w:rsidP="00413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3F30" w:rsidRPr="005F170C" w:rsidRDefault="00413F30" w:rsidP="00413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 2017</w:t>
      </w:r>
      <w:r w:rsidRPr="005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</w:t>
      </w:r>
      <w:r w:rsidRPr="005F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5F17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F170C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5F170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етник</w:t>
      </w:r>
      <w:proofErr w:type="spellEnd"/>
    </w:p>
    <w:p w:rsidR="00413F30" w:rsidRDefault="00413F30" w:rsidP="00413F30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5"/>
      </w:tblGrid>
      <w:tr w:rsidR="00413F30" w:rsidRPr="007358B5" w:rsidTr="00502A4C">
        <w:trPr>
          <w:tblCellSpacing w:w="0" w:type="dxa"/>
        </w:trPr>
        <w:tc>
          <w:tcPr>
            <w:tcW w:w="4905" w:type="dxa"/>
            <w:hideMark/>
          </w:tcPr>
          <w:p w:rsidR="00413F30" w:rsidRPr="007358B5" w:rsidRDefault="00546AA5" w:rsidP="00502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комиссии по противодействию коррупции в Летницком сельском поселении</w:t>
            </w:r>
          </w:p>
        </w:tc>
      </w:tr>
    </w:tbl>
    <w:p w:rsidR="00413F30" w:rsidRPr="007358B5" w:rsidRDefault="00413F30" w:rsidP="00413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AA5" w:rsidRPr="00546AA5" w:rsidRDefault="00546AA5" w:rsidP="00546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25.12.2008 N 273-ФЗ "О противодействии коррупции",  в целях борьбы с коррупцией в Летницком сельском поселении,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Летницкого  сельского поселения</w:t>
      </w:r>
    </w:p>
    <w:p w:rsidR="00546AA5" w:rsidRPr="00546AA5" w:rsidRDefault="00546AA5" w:rsidP="00546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46AA5" w:rsidRPr="00546AA5" w:rsidRDefault="00546AA5" w:rsidP="00546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AA5" w:rsidRPr="00546AA5" w:rsidRDefault="00546AA5" w:rsidP="00546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A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 комиссии по противодействию коррупции  в Летницком сельском поселении (приложение 1).</w:t>
      </w:r>
    </w:p>
    <w:p w:rsidR="00546AA5" w:rsidRPr="00546AA5" w:rsidRDefault="00546AA5" w:rsidP="00546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A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состав комиссии по противодействию коррупции в Летницком сельском поселении (приложение 2).</w:t>
      </w:r>
    </w:p>
    <w:p w:rsidR="00546AA5" w:rsidRDefault="00546AA5" w:rsidP="00546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A5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План противодействия коррупции в муниципальном образовании Летницком  сельском поселении (приложение  3).</w:t>
      </w:r>
    </w:p>
    <w:p w:rsidR="00546AA5" w:rsidRPr="00546AA5" w:rsidRDefault="00546AA5" w:rsidP="00546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Признать утратившим силу Постановление Администрации Летницкого сельского поселения от 11.08.2015 №121 «</w:t>
      </w:r>
      <w:r w:rsidRPr="00546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комиссии по противодействию коррупции в Летницком сельском поселении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6AA5" w:rsidRPr="00546AA5" w:rsidRDefault="00546AA5" w:rsidP="00546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6AA5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.Постановление вступает в силу после  его официального обнародования</w:t>
      </w:r>
    </w:p>
    <w:p w:rsidR="00546AA5" w:rsidRPr="00546AA5" w:rsidRDefault="00546AA5" w:rsidP="00546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4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46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4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46AA5" w:rsidRPr="00546AA5" w:rsidRDefault="00546AA5" w:rsidP="00546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413F30" w:rsidRPr="007358B5" w:rsidRDefault="00413F30" w:rsidP="00413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3F30" w:rsidRPr="007358B5" w:rsidRDefault="00413F30" w:rsidP="005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Летницкого</w:t>
      </w:r>
      <w:r w:rsidR="0054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413F30" w:rsidRPr="007358B5" w:rsidRDefault="00413F30" w:rsidP="005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                                                                      </w:t>
      </w:r>
      <w:r w:rsidR="0054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Ельтинова</w:t>
      </w:r>
    </w:p>
    <w:p w:rsidR="00413F30" w:rsidRPr="007358B5" w:rsidRDefault="00413F30" w:rsidP="00413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3F30" w:rsidRPr="007358B5" w:rsidRDefault="00413F30" w:rsidP="00413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AA5" w:rsidRPr="00546AA5" w:rsidRDefault="00546AA5" w:rsidP="00546AA5"/>
    <w:p w:rsidR="00546AA5" w:rsidRPr="00546AA5" w:rsidRDefault="00546AA5" w:rsidP="00546AA5">
      <w:pPr>
        <w:jc w:val="right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46AA5" w:rsidRPr="00546AA5" w:rsidRDefault="00546AA5" w:rsidP="00546AA5">
      <w:pPr>
        <w:jc w:val="right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46AA5" w:rsidRPr="00546AA5" w:rsidRDefault="00546AA5" w:rsidP="00546AA5">
      <w:pPr>
        <w:jc w:val="right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Администрации Летницкого</w:t>
      </w:r>
    </w:p>
    <w:p w:rsidR="00546AA5" w:rsidRPr="00546AA5" w:rsidRDefault="00546AA5" w:rsidP="00546AA5">
      <w:pPr>
        <w:jc w:val="right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46AA5" w:rsidRPr="00546AA5" w:rsidRDefault="00546AA5" w:rsidP="00546AA5">
      <w:pPr>
        <w:jc w:val="right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06.12.2017  №107</w:t>
      </w:r>
    </w:p>
    <w:p w:rsidR="00546AA5" w:rsidRPr="00546AA5" w:rsidRDefault="00546AA5" w:rsidP="00546AA5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ПОЛОЖЕНИЕ</w:t>
      </w:r>
    </w:p>
    <w:p w:rsidR="00546AA5" w:rsidRPr="00546AA5" w:rsidRDefault="00546AA5" w:rsidP="00546AA5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О КОМИССИИ ПО ПРОТИВОДЕЙСТВИЮ КОРРУПЦИИ</w:t>
      </w:r>
    </w:p>
    <w:p w:rsidR="00546AA5" w:rsidRPr="00546AA5" w:rsidRDefault="00546AA5" w:rsidP="00546AA5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В ЛЕТНИЦКОМСЕЛЬСКОМ ПОСЕЛЕНИИ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1.1. Комиссия по противодействию коррупции в Летницком сельском поселении (далее - комиссия) создаются в Администрации  Летницкого сельского поселения в целях обеспечения условий для осуществления его полномочий по реализации антикоррупционной политики на территории Летницкого сельского поселения.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1.2. В своей работе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Ростовской области, законами Ростовской  области, указами и распоряжениями Губернатора Ростовской области, муниципальными правовыми актами, Уставом  Летницкого сельского поселения, а также настоящим Положением.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Глава 2. СОСТАВ И ПОРЯДОК ФОРМИРОВАНИЯ КОМИССИИ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2.1. Комиссия формируется в составе председателя комиссии, заместителя председателя комиссии, секретаря комиссии и членов комиссии. Председателем комиссии является Глава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546AA5">
        <w:rPr>
          <w:rFonts w:ascii="Times New Roman" w:hAnsi="Times New Roman" w:cs="Times New Roman"/>
          <w:sz w:val="24"/>
          <w:szCs w:val="24"/>
        </w:rPr>
        <w:t xml:space="preserve"> Летницкого сельского поселения.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2.2. Состав комиссии утверждается Главой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Админисрации</w:t>
      </w:r>
      <w:proofErr w:type="spellEnd"/>
      <w:r w:rsidRPr="00546AA5">
        <w:rPr>
          <w:rFonts w:ascii="Times New Roman" w:hAnsi="Times New Roman" w:cs="Times New Roman"/>
          <w:sz w:val="24"/>
          <w:szCs w:val="24"/>
        </w:rPr>
        <w:t xml:space="preserve"> Летницкого сельского поселения.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 xml:space="preserve">2.3. Председатель комиссии, заместитель председателя комиссии, секретарь </w:t>
      </w:r>
      <w:proofErr w:type="gramStart"/>
      <w:r w:rsidRPr="00546AA5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546AA5">
        <w:rPr>
          <w:rFonts w:ascii="Times New Roman" w:hAnsi="Times New Roman" w:cs="Times New Roman"/>
          <w:sz w:val="24"/>
          <w:szCs w:val="24"/>
        </w:rPr>
        <w:t xml:space="preserve"> и члены комиссии принимают участие в работе комиссии на общественных началах.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Глава 3. ЗАДАЧИ КОМИССИИ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lastRenderedPageBreak/>
        <w:t>3.1. Задачами комиссии являются: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 xml:space="preserve">1) подготовка предложений Главе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46AA5">
        <w:rPr>
          <w:rFonts w:ascii="Times New Roman" w:hAnsi="Times New Roman" w:cs="Times New Roman"/>
          <w:sz w:val="24"/>
          <w:szCs w:val="24"/>
        </w:rPr>
        <w:t>Летницкого сельского поселения, касающихся выработки и реализации мер в области противодействия коррупции;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2) координация деятельности органов местного самоуправления по реализации мер в области противодействия коррупции;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3) взаимодействие с органами местного самоуправления, средствами массовой информации, предприятиями, учреждениями и организациями всех форм собственности, в том числе общественными объединениями, участвующими в реализации антикоррупционной политики, по вопросам противодействия коррупции;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4) организация проведения антикоррупционной экспертизы нормативных правовых актов;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5) организация проведения антикоррупционного мониторинга;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546A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6AA5">
        <w:rPr>
          <w:rFonts w:ascii="Times New Roman" w:hAnsi="Times New Roman" w:cs="Times New Roman"/>
          <w:sz w:val="24"/>
          <w:szCs w:val="24"/>
        </w:rPr>
        <w:t xml:space="preserve"> реализацией антикоррупционных мероприятий, предусмотренных программами противодействия коррупции;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7) содействие формированию системы антикоррупционной пропаганды и антикоррупционного мировоззрения, гражданским инициативам, направленным на противодействие коррупции.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Глава 4. ПОЛНОМОЧИЯ КОМИСС</w:t>
      </w:r>
      <w:proofErr w:type="gramStart"/>
      <w:r w:rsidRPr="00546AA5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546AA5">
        <w:rPr>
          <w:rFonts w:ascii="Times New Roman" w:hAnsi="Times New Roman" w:cs="Times New Roman"/>
          <w:sz w:val="24"/>
          <w:szCs w:val="24"/>
        </w:rPr>
        <w:t xml:space="preserve"> ЧЛЕНОВ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4.1. Комиссия для выполнения возложенных на нее задач: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1) определяет приоритетные направления антикоррупционной политики;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2) дает поручения по разработке и реализации антикоррупционных планов, программ, мероприятий;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3) разрабатывает предложения по координации деятельности органов местного самоуправления в сфере обеспечения противодействия коррупции;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4) осуществляет оценку эффективности реализации принятых решений по вопросам противодействия коррупции;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5) рассматривает результаты антикоррупционной экспертизы отдельных проектов нормативных правовых актов и действующих нормативных правовых актов, исполнительно-распорядительных документов;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6) рассматривает на заседаниях комиссии информацию о возникновении конфликтных и иных проблемных ситуаций, свидетельствующих о возможном наличии признаков коррупции, организует экспертное изучение этих ситуаций с целью последующего информирования правоохранительных органов для принятия соответствующих мер;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 xml:space="preserve">7)  вырабатывает рекомендации по организации мероприятий по просвещению и агитации населения, лиц, замещающих государственные должности и муниципальных служащих в </w:t>
      </w:r>
      <w:r w:rsidRPr="00546AA5">
        <w:rPr>
          <w:rFonts w:ascii="Times New Roman" w:hAnsi="Times New Roman" w:cs="Times New Roman"/>
          <w:sz w:val="24"/>
          <w:szCs w:val="24"/>
        </w:rPr>
        <w:lastRenderedPageBreak/>
        <w:t>целях формирования у них навыков антикоррупционного поведения, а также нетерпимого отношения к коррупционным проявлениям;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8) участвует в подготовке проектов правовых актов по вопросам противодействия коррупции.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Глава 5. ПРАВА КОМИССИИ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5.1. Комиссия имеет право: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1) запрашивать в установленном порядке от органов местного самоуправления и организаций независимо от их организационно-правовых форм и форм собственности информацию в пределах своей компетенции;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2) заслушивать на заседаниях комиссии руководителей органов местного самоуправления и организаций и их должностных лиц по вопросам реализации антикоррупционной политики;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3) вносить в органы местного самоуправления и организации предложения по устранению предпосылок к коррупционным проявлениям;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4) организовывать проведение антикоррупционной экспертизы нормативных правовых актов;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5) приглашать на заседания комиссии работников органов местного самоуправления, организаций, средств массовой информации;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6) вносить предложения о проведении специальных мероприятий по пресечению коррупции, требующих комплексного привлечения сил и средств соответствующих органов местного самоуправления;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7) вносить в установленном порядке предложения по подготовке проектов нормативных правовых актов по вопросам противодействия коррупции.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Глава 6. ПОЛНОМОЧИЯ ЧЛЕНОВ КОМИССИИ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6.1. Председатель комиссии: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1) осуществляет руководство деятельностью комиссии;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2) созывает заседания комиссии;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3) утверждает повестки заседаний комиссии;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4) ведет заседания комиссии;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5) подписывает протоколы заседаний комиссии и другие документы, подготовленные комиссией;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lastRenderedPageBreak/>
        <w:t>6) в случае необходимости приглашает для участия в заседаниях комиссии представителей органов местного самоуправления, руководителей организаций.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6.2. Секретарь комиссии: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1) осуществляет подготовку заседаний комиссии, составляет планы ее работы, формирует проекты повесток заседаний комиссии, принимает участие в подготовке материалов по внесенным на рассмотрение комиссии вопросам;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2) ведет делопроизводство комиссии, составляет списки участников заседаний комиссии, уведомляет их о дате, месте и времени проведения заседаний комиссии и знакомит с материалами, подготовленными для рассмотрения на заседании комиссии;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3) контролирует своевременное представление материалов и документов для рассмотрения на заседаниях комиссии;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4) составляет и подписывает протоколы заседаний комиссии;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5) осуществляет контроль по выполнению решений комиссии;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6) выполняет поручения председателя комиссии.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6.3. Члены комиссии: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1) могут вносить предложения по планам работы комиссии, по порядку рассмотрения и существу обсуждаемых вопросов, выступать на заседаниях комиссии;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2) имеют право знакомиться с документами и материалами, непосредственно касающимися деятельности комиссии.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Делегирование членами комиссии своих полномочий иным лицам не допускается.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В случае отсутствия члена комиссии на заседании он вправе изложить свое мнение по рассматриваемым вопросам в письменной форме, которое доводится до участников заседания комиссии и отражается в протоколе.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Глава 7. ОРГАНИЗАЦИЯ РАБОТЫ И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ОБЕСПЕЧЕНИЕ ДЕЯТЕЛЬНОСТИ КОМИССИИ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7.1. Основной формой работы комиссии являются заседания, которые проводятся не реже одного раза в квартал в соответствии с планом ее работы. В случае необходимости могут проводиться внеплановые заседания комиссии.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7.2. Заседание комиссии правомочно, если на нем присутствует более половины от численного состава комиссии.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7.3. Решение комиссии принимается открытым голосованием простым большинством голосов от числа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lastRenderedPageBreak/>
        <w:t>7.4.Решение комиссии оформляется протоколом, который подписывается председательствующим на заседании комиссии.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7.5. Решения комиссии, принятые в пределах ее компетенции, подлежат обязательному рассмотрению соответствующими органами местного самоуправления и организациями.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7.6. При рассмотрении вопросов по противодействию коррупции на территории Летницкого сельского поселения для участия в работе комиссии могут привлекаться с правом совещательного голоса руководители органов местного самоуправления или их полномочные представители.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7.7. Члены комиссии направляют свои предложения по формированию плана заседаний комиссии на предстоящее полугодие председателю комиссии не позднее 20 числа последнего месяца текущего полугодия.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7.8. Подготовка материалов к заседанию комиссии осуществляется органами местного самоуправления и организациями, ответственными за подготовку вопросов повестки заседания комиссии.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7.9. Орган местного самоуправления или организация, указанные в качестве исполнителя первыми, обеспечивают организационную подготовку вопроса к рассмотрению на заседании комиссии, готовят обобщенную справку (доклад), проект решения комиссии и иные документы.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7.10. Все необходимые материалы и проект решения комиссии по рассматриваемому вопросу должны быть представлены председателю комиссии не позднее, чем за 5 дней до проведения заседания комиссии.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7.11. Для подготовки вопросов, вносимых на рассмотрение комиссии, и подготовки проектов решений комиссии по решению председателя комиссии могут создаваться рабочие группы комиссии из числа членов комиссии, работников органов местного самоуправления, заинтересованных в обсуждении вопросов, выносимых на рассмотрение комиссии, а также экспертов и специалистов, при необходимости приглашаемых для работы в комиссии.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7.12. Решение о создании рабочей группы и ее составе принимается председателем комиссии с учетом предложений членов комиссии.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7.13. Организационное, правовое и техническое обеспечение деятельности комиссии осуществляет Администрация Летницкого сельского поселения.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   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lastRenderedPageBreak/>
        <w:t>                     </w:t>
      </w:r>
    </w:p>
    <w:p w:rsidR="00546AA5" w:rsidRPr="00546AA5" w:rsidRDefault="00546AA5" w:rsidP="00546AA5">
      <w:pPr>
        <w:jc w:val="right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 2</w:t>
      </w:r>
    </w:p>
    <w:p w:rsidR="00546AA5" w:rsidRPr="00546AA5" w:rsidRDefault="00546AA5" w:rsidP="00546AA5">
      <w:pPr>
        <w:jc w:val="right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                                                          к Постановлению Администрации</w:t>
      </w:r>
    </w:p>
    <w:p w:rsidR="00546AA5" w:rsidRPr="00546AA5" w:rsidRDefault="00546AA5" w:rsidP="00546AA5">
      <w:pPr>
        <w:jc w:val="right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Летницкого сельского поселения</w:t>
      </w:r>
    </w:p>
    <w:p w:rsidR="00546AA5" w:rsidRPr="00546AA5" w:rsidRDefault="00546AA5" w:rsidP="00546AA5">
      <w:pPr>
        <w:jc w:val="right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               </w:t>
      </w:r>
      <w:r>
        <w:rPr>
          <w:rFonts w:ascii="Times New Roman" w:hAnsi="Times New Roman" w:cs="Times New Roman"/>
          <w:sz w:val="24"/>
          <w:szCs w:val="24"/>
        </w:rPr>
        <w:t>                 от 06.12.2017 №107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</w:t>
      </w:r>
    </w:p>
    <w:p w:rsidR="00546AA5" w:rsidRPr="00546AA5" w:rsidRDefault="00546AA5" w:rsidP="00546AA5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СОСТАВ</w:t>
      </w:r>
    </w:p>
    <w:p w:rsidR="00546AA5" w:rsidRPr="00546AA5" w:rsidRDefault="00546AA5" w:rsidP="00546AA5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КОМИССИИ ПО ПРОТИВОДЕЙСТВИЮ КОРРУПЦИИ</w:t>
      </w:r>
    </w:p>
    <w:p w:rsidR="00546AA5" w:rsidRPr="00546AA5" w:rsidRDefault="00546AA5" w:rsidP="00546AA5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В ЛЕТНИЦКОМ СЕЛЬСКОМ ПОСЕЛЕНИИ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546AA5" w:rsidRPr="00546AA5" w:rsidRDefault="00546AA5" w:rsidP="00546A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Ельтинова Наталья Анатольевна</w:t>
      </w:r>
      <w:r w:rsidRPr="00546AA5">
        <w:rPr>
          <w:rFonts w:ascii="Times New Roman" w:hAnsi="Times New Roman" w:cs="Times New Roman"/>
          <w:b/>
          <w:sz w:val="24"/>
          <w:szCs w:val="24"/>
        </w:rPr>
        <w:t xml:space="preserve">, Глава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546AA5">
        <w:rPr>
          <w:rFonts w:ascii="Times New Roman" w:hAnsi="Times New Roman" w:cs="Times New Roman"/>
          <w:b/>
          <w:sz w:val="24"/>
          <w:szCs w:val="24"/>
        </w:rPr>
        <w:t>Летницкого сельского поселения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Заместитель председателя:</w:t>
      </w:r>
    </w:p>
    <w:p w:rsidR="00546AA5" w:rsidRPr="00546AA5" w:rsidRDefault="00546AA5" w:rsidP="00546AA5">
      <w:pPr>
        <w:rPr>
          <w:rFonts w:ascii="Times New Roman" w:hAnsi="Times New Roman" w:cs="Times New Roman"/>
          <w:b/>
          <w:sz w:val="24"/>
          <w:szCs w:val="24"/>
        </w:rPr>
      </w:pPr>
      <w:r w:rsidRPr="00546AA5">
        <w:rPr>
          <w:rFonts w:ascii="Times New Roman" w:hAnsi="Times New Roman" w:cs="Times New Roman"/>
          <w:b/>
          <w:sz w:val="24"/>
          <w:szCs w:val="24"/>
        </w:rPr>
        <w:t>Аксенова Татьяна Викторовна, Главный специалист  сектора экономики и финансов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Секретарь:</w:t>
      </w:r>
    </w:p>
    <w:p w:rsidR="00546AA5" w:rsidRPr="00546AA5" w:rsidRDefault="00546AA5" w:rsidP="00546AA5">
      <w:pPr>
        <w:rPr>
          <w:rFonts w:ascii="Times New Roman" w:hAnsi="Times New Roman" w:cs="Times New Roman"/>
          <w:b/>
          <w:sz w:val="24"/>
          <w:szCs w:val="24"/>
        </w:rPr>
      </w:pPr>
      <w:r w:rsidRPr="00546AA5">
        <w:rPr>
          <w:rFonts w:ascii="Times New Roman" w:hAnsi="Times New Roman" w:cs="Times New Roman"/>
          <w:b/>
          <w:sz w:val="24"/>
          <w:szCs w:val="24"/>
        </w:rPr>
        <w:t xml:space="preserve">Федоров Константин Иванович, Главный специалист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правовой работе, земельным и имущественным отношениям, архивной работе, работе с Собранием депутатов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Члены:</w:t>
      </w:r>
    </w:p>
    <w:p w:rsidR="00546AA5" w:rsidRPr="00546AA5" w:rsidRDefault="00546AA5" w:rsidP="00546AA5">
      <w:pPr>
        <w:rPr>
          <w:rFonts w:ascii="Times New Roman" w:hAnsi="Times New Roman" w:cs="Times New Roman"/>
          <w:b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 xml:space="preserve"> </w:t>
      </w:r>
      <w:r w:rsidRPr="00546AA5">
        <w:rPr>
          <w:rFonts w:ascii="Times New Roman" w:hAnsi="Times New Roman" w:cs="Times New Roman"/>
          <w:b/>
          <w:sz w:val="24"/>
          <w:szCs w:val="24"/>
        </w:rPr>
        <w:t xml:space="preserve">Пожидаев Сергей Викторович, Главный </w:t>
      </w:r>
      <w:r>
        <w:rPr>
          <w:rFonts w:ascii="Times New Roman" w:hAnsi="Times New Roman" w:cs="Times New Roman"/>
          <w:b/>
          <w:sz w:val="24"/>
          <w:szCs w:val="24"/>
        </w:rPr>
        <w:t>специалист по муниципальному хозяйству и благоустройству, пожарной безопасности</w:t>
      </w:r>
    </w:p>
    <w:p w:rsidR="00546AA5" w:rsidRPr="00546AA5" w:rsidRDefault="00546AA5" w:rsidP="00546AA5">
      <w:pPr>
        <w:rPr>
          <w:rFonts w:ascii="Times New Roman" w:hAnsi="Times New Roman" w:cs="Times New Roman"/>
          <w:b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 xml:space="preserve"> </w:t>
      </w:r>
      <w:r w:rsidRPr="00546AA5">
        <w:rPr>
          <w:rFonts w:ascii="Times New Roman" w:hAnsi="Times New Roman" w:cs="Times New Roman"/>
          <w:b/>
          <w:sz w:val="24"/>
          <w:szCs w:val="24"/>
        </w:rPr>
        <w:t>Пожидаева Наталья Анатольевна,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AA5">
        <w:rPr>
          <w:rFonts w:ascii="Times New Roman" w:hAnsi="Times New Roman" w:cs="Times New Roman"/>
          <w:b/>
          <w:sz w:val="24"/>
          <w:szCs w:val="24"/>
        </w:rPr>
        <w:t xml:space="preserve">Ведущий специалист 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ведению бухгалтерского учета и отчетности</w:t>
      </w:r>
    </w:p>
    <w:p w:rsidR="00546AA5" w:rsidRPr="00546AA5" w:rsidRDefault="00546AA5" w:rsidP="00546A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Зубова Лилия Алексеевна</w:t>
      </w:r>
      <w:r w:rsidRPr="00546AA5">
        <w:rPr>
          <w:rFonts w:ascii="Times New Roman" w:hAnsi="Times New Roman" w:cs="Times New Roman"/>
          <w:b/>
          <w:sz w:val="24"/>
          <w:szCs w:val="24"/>
        </w:rPr>
        <w:t xml:space="preserve">, депутат Собрания депутатов Летницкого сельского поселения  </w:t>
      </w:r>
    </w:p>
    <w:p w:rsidR="00546AA5" w:rsidRPr="00546AA5" w:rsidRDefault="00546AA5" w:rsidP="00546AA5">
      <w:pPr>
        <w:rPr>
          <w:rFonts w:ascii="Times New Roman" w:hAnsi="Times New Roman" w:cs="Times New Roman"/>
          <w:b/>
          <w:sz w:val="24"/>
          <w:szCs w:val="24"/>
        </w:rPr>
      </w:pPr>
      <w:r w:rsidRPr="00546AA5">
        <w:rPr>
          <w:rFonts w:ascii="Times New Roman" w:hAnsi="Times New Roman" w:cs="Times New Roman"/>
          <w:b/>
          <w:sz w:val="24"/>
          <w:szCs w:val="24"/>
        </w:rPr>
        <w:t> 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46AA5" w:rsidRPr="00546AA5" w:rsidRDefault="00546AA5" w:rsidP="00546AA5">
      <w:pPr>
        <w:jc w:val="right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                                                Приложение N 3</w:t>
      </w:r>
    </w:p>
    <w:p w:rsidR="00546AA5" w:rsidRPr="00546AA5" w:rsidRDefault="00546AA5" w:rsidP="00546AA5">
      <w:pPr>
        <w:jc w:val="right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к Постановлению Администрации</w:t>
      </w:r>
    </w:p>
    <w:p w:rsidR="00546AA5" w:rsidRPr="00546AA5" w:rsidRDefault="00546AA5" w:rsidP="00546AA5">
      <w:pPr>
        <w:jc w:val="right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Летницкого сельского поселения</w:t>
      </w:r>
    </w:p>
    <w:p w:rsidR="00546AA5" w:rsidRPr="00546AA5" w:rsidRDefault="00546AA5" w:rsidP="00546AA5">
      <w:pPr>
        <w:jc w:val="right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от  </w:t>
      </w:r>
      <w:r>
        <w:rPr>
          <w:rFonts w:ascii="Times New Roman" w:hAnsi="Times New Roman" w:cs="Times New Roman"/>
          <w:sz w:val="24"/>
          <w:szCs w:val="24"/>
        </w:rPr>
        <w:t>06.12.2017  №107</w:t>
      </w:r>
    </w:p>
    <w:p w:rsidR="00546AA5" w:rsidRPr="00546AA5" w:rsidRDefault="00546AA5" w:rsidP="00546AA5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ПЛАН</w:t>
      </w:r>
    </w:p>
    <w:p w:rsidR="00546AA5" w:rsidRPr="00546AA5" w:rsidRDefault="00546AA5" w:rsidP="00546AA5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ПРОТИВОДЕЙСТВИЯ КОРРУПЦИИ В МУНИЦИПАЛЬНОМ ОБРАЗОВАНИИ</w:t>
      </w:r>
    </w:p>
    <w:p w:rsidR="00546AA5" w:rsidRPr="00546AA5" w:rsidRDefault="00546AA5" w:rsidP="00546AA5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ЛЕТНИЦКОЕ СЕЛЬСКОЕ ПОСЕЛЕНИЕ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4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5848"/>
        <w:gridCol w:w="147"/>
        <w:gridCol w:w="3056"/>
        <w:gridCol w:w="1555"/>
        <w:gridCol w:w="90"/>
      </w:tblGrid>
      <w:tr w:rsidR="00546AA5" w:rsidRPr="00546AA5" w:rsidTr="00143EC7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 xml:space="preserve">N  </w:t>
            </w:r>
            <w:r w:rsidRPr="00546A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 xml:space="preserve">Срок     </w:t>
            </w:r>
            <w:r w:rsidRPr="00546AA5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10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1. Административно-кадровая работа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      Проведение регулярных проверок деятельности  муниципальных служащих на предмет соблюдения норм ограничений, запретов и   требований к служебному   поведению, установленных    действующим  законодательством        о муниципальной службе  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Ельтинова Н.А.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      Организация и проведение     работы по переподготовке, повышению квалификации и стажировке муниципальных служащих в части   рассмотрения вопросов   законодательного обеспечения       предупреждения коррупции       в органах местного самоуправления, обучение проведению антикоррупционной экспертизы  нормативно-правовых актов, проектов нормативно-правовых   актов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2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261676">
              <w:rPr>
                <w:rFonts w:ascii="Times New Roman" w:hAnsi="Times New Roman" w:cs="Times New Roman"/>
                <w:sz w:val="24"/>
                <w:szCs w:val="24"/>
              </w:rPr>
              <w:t>Пересыпкина</w:t>
            </w:r>
            <w:proofErr w:type="spellEnd"/>
            <w:r w:rsidR="0026167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аттестации муниципальных служащих  на соответствие замещаемых  должностей муниципальной службы  квалификационным требованиям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2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="00261676">
              <w:rPr>
                <w:rFonts w:ascii="Times New Roman" w:hAnsi="Times New Roman" w:cs="Times New Roman"/>
                <w:sz w:val="24"/>
                <w:szCs w:val="24"/>
              </w:rPr>
              <w:t>Пересыпкина</w:t>
            </w:r>
            <w:proofErr w:type="spellEnd"/>
            <w:r w:rsidR="0026167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проверок сведений о доходах,    об имуществе и        обязательствах имущественного характера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261676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Пересыпкина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10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МЕРЫ ПО ПРАВОВОМУ ОБЕСПЕЧЕНИЮ ПРОТИВОДЕЙСТВИЯ КОРРУПЦИИ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проверки   </w:t>
            </w:r>
            <w:proofErr w:type="spellStart"/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коррупциогенн</w:t>
            </w:r>
            <w:bookmarkStart w:id="0" w:name="_GoBack"/>
            <w:bookmarkEnd w:id="0"/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spellEnd"/>
            <w:r w:rsidRPr="00546AA5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  нормативных правовых актов, принимающихся органами местного самоуправления     муниципального образования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Федоров К.И.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постоянно   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10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 3. </w:t>
            </w:r>
            <w:proofErr w:type="gramStart"/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46AA5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РАСПРЕДЕЛЕНИЕМ И РАСХОДОВАНИЕМ БЮДЖЕТНЫХ СРЕДСТВ     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 Осуществление контроля    исполнения смет и лимитов       бюджетных обязательств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Аксенова Т.В.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Обеспечение и своевременное исполнение требований  к финансовой отчетности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  Аксенова Т.В.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Анализ финансово-хозяйственной деятельности подведомственных учреждений с целью обеспечения целевого использования бюджетных       средств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  Аксенова Т.В.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Недопущение нарушения действующего законодательства   по проведению конкурсов  на размещение заказов на закупку товаров, работ и       услуг для государственных  нужд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 Федоров К.И.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10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4. МЕРЫ ПО СОВЕРШЕНСТВОВАНИЮ УПРАВЛЕНИЯ В ЦЕЛЯХ ПРЕДУПРЕЖДЕНИЯ КОРРУПЦИИ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оперативности оказания     населению наиболее социально значимых муниципальных услуг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     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постоянно   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обмена информацией    с правоохранительными  и контролирующими органами  в целях проверки сведений,  предоставляемых лицами при  поступлении на муниципальную службу                    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         </w:t>
            </w:r>
            <w:r w:rsidRPr="00546AA5">
              <w:rPr>
                <w:rFonts w:ascii="Times New Roman" w:hAnsi="Times New Roman" w:cs="Times New Roman"/>
                <w:sz w:val="24"/>
                <w:szCs w:val="24"/>
              </w:rPr>
              <w:br/>
              <w:t>коррупции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постоянно  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Регламентация использования муниципального имущества,   передачи прав на использование такого имущества и его отчуждения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Федоров К.И.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постоянно  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    муниципального имущества,   муниципальных ресурсов, передачи прав  на использование такого имущества и его отчуждения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Постоянно  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104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ВЗАИМОДЕЙСТВИЯ С ОБЩЕСТВЕННЫМИ ОРГАНИЗАЦИЯМИ,         </w:t>
            </w:r>
            <w:r w:rsidRPr="00546AA5">
              <w:rPr>
                <w:rFonts w:ascii="Times New Roman" w:hAnsi="Times New Roman" w:cs="Times New Roman"/>
                <w:sz w:val="24"/>
                <w:szCs w:val="24"/>
              </w:rPr>
              <w:br/>
              <w:t>СМИ, НАСЕЛЕНИЕМ. ПРАВОВОЕ ПРОСВЕЩЕНИЕ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 xml:space="preserve">  Заслушивание на заседаниях  Комиссии по противодействию ответственных  за выполнение </w:t>
            </w:r>
            <w:r w:rsidRPr="0054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  настоящего Плана           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противодействию  коррупции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регулярно   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Пресечение несвоевременного исполнения поручений,  приказов, а также порядка их исполнения   произвольного установления 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Администрация  поселения     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46AA5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исполнительской дисциплиной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Администрация  поселения     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проведение  мониторинга количества и содержания жалоб, обращений граждан и юридических лиц  в отношении служащих органов местного самоуправления     </w:t>
            </w:r>
            <w:r w:rsidRPr="00546AA5">
              <w:rPr>
                <w:rFonts w:ascii="Times New Roman" w:hAnsi="Times New Roman" w:cs="Times New Roman"/>
                <w:sz w:val="24"/>
                <w:szCs w:val="24"/>
              </w:rPr>
              <w:br/>
              <w:t>в связи с допущенными  нарушениями законности,  по результатам которого при наличии оснований принимать соответствующие  меры регулирования         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      </w:t>
            </w:r>
            <w:r w:rsidRPr="00546A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proofErr w:type="spellStart"/>
            <w:proofErr w:type="gramStart"/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противодей-ствию</w:t>
            </w:r>
            <w:proofErr w:type="spellEnd"/>
            <w:proofErr w:type="gramEnd"/>
            <w:r w:rsidRPr="00546AA5">
              <w:rPr>
                <w:rFonts w:ascii="Times New Roman" w:hAnsi="Times New Roman" w:cs="Times New Roman"/>
                <w:sz w:val="24"/>
                <w:szCs w:val="24"/>
              </w:rPr>
              <w:t xml:space="preserve">         </w:t>
            </w:r>
            <w:r w:rsidRPr="00546AA5">
              <w:rPr>
                <w:rFonts w:ascii="Times New Roman" w:hAnsi="Times New Roman" w:cs="Times New Roman"/>
                <w:sz w:val="24"/>
                <w:szCs w:val="24"/>
              </w:rPr>
              <w:br/>
              <w:t>коррупции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постоянно  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Ведение личного приема  Главой поселения   граждан, юридических лиц, организаций, представителей общественных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Администрация  поселения     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Постоянно  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46AA5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надлежащим   исполнением заключенных муниципальных контрактов услуг, подрядчиков   поставщиков, исполнителей   иных договоров со стороны  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2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261676">
              <w:rPr>
                <w:rFonts w:ascii="Times New Roman" w:hAnsi="Times New Roman" w:cs="Times New Roman"/>
                <w:sz w:val="24"/>
                <w:szCs w:val="24"/>
              </w:rPr>
              <w:t>Пересыпкина</w:t>
            </w:r>
            <w:proofErr w:type="spellEnd"/>
            <w:r w:rsidR="0026167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Постоянно  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  массовой информации наиболее ярких фактов коррупционных проявлений и реагирования на них органов местного   самоуправления             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Администрация  поселения     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постоянно   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Вовлечение общественных объединений в деятельность, направленную на формирование в обществе  нетерпимого отношения    к коррупции                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proofErr w:type="spellStart"/>
            <w:proofErr w:type="gramStart"/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противодейст-вию</w:t>
            </w:r>
            <w:proofErr w:type="spellEnd"/>
            <w:proofErr w:type="gramEnd"/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  коррупции                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постоянно   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6AA5" w:rsidRPr="00546AA5" w:rsidTr="00143EC7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AA5" w:rsidRPr="00546AA5" w:rsidRDefault="00546AA5" w:rsidP="0054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 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</w:p>
    <w:p w:rsidR="00546AA5" w:rsidRPr="00546AA5" w:rsidRDefault="00546AA5" w:rsidP="00546AA5">
      <w:pPr>
        <w:rPr>
          <w:rFonts w:ascii="Times New Roman" w:hAnsi="Times New Roman" w:cs="Times New Roman"/>
          <w:sz w:val="24"/>
          <w:szCs w:val="24"/>
        </w:rPr>
      </w:pPr>
    </w:p>
    <w:p w:rsidR="00EC066E" w:rsidRPr="00546AA5" w:rsidRDefault="00EC066E">
      <w:pPr>
        <w:rPr>
          <w:rFonts w:ascii="Times New Roman" w:hAnsi="Times New Roman" w:cs="Times New Roman"/>
          <w:sz w:val="24"/>
          <w:szCs w:val="24"/>
        </w:rPr>
      </w:pPr>
    </w:p>
    <w:sectPr w:rsidR="00EC066E" w:rsidRPr="0054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33"/>
    <w:rsid w:val="00261676"/>
    <w:rsid w:val="003D451C"/>
    <w:rsid w:val="00413F30"/>
    <w:rsid w:val="00546AA5"/>
    <w:rsid w:val="008E2533"/>
    <w:rsid w:val="00EC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5</cp:revision>
  <cp:lastPrinted>2017-12-07T09:49:00Z</cp:lastPrinted>
  <dcterms:created xsi:type="dcterms:W3CDTF">2017-12-06T10:20:00Z</dcterms:created>
  <dcterms:modified xsi:type="dcterms:W3CDTF">2017-12-07T09:49:00Z</dcterms:modified>
</cp:coreProperties>
</file>