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6" w:rsidRDefault="00892D26" w:rsidP="00892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92D26" w:rsidRDefault="00892D26" w:rsidP="00892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892D26" w:rsidRDefault="00892D26" w:rsidP="0089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892D26" w:rsidRDefault="00892D26" w:rsidP="00892D26">
      <w:pPr>
        <w:jc w:val="center"/>
        <w:rPr>
          <w:b/>
          <w:sz w:val="28"/>
          <w:szCs w:val="28"/>
        </w:rPr>
      </w:pPr>
    </w:p>
    <w:p w:rsidR="00892D26" w:rsidRDefault="00892D26" w:rsidP="00892D26">
      <w:pPr>
        <w:jc w:val="center"/>
        <w:rPr>
          <w:b/>
          <w:sz w:val="28"/>
          <w:szCs w:val="28"/>
        </w:rPr>
      </w:pPr>
    </w:p>
    <w:p w:rsidR="00892D26" w:rsidRDefault="00892D26" w:rsidP="00892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2D26" w:rsidRDefault="00892D26" w:rsidP="00892D26">
      <w:pPr>
        <w:jc w:val="center"/>
        <w:rPr>
          <w:b/>
          <w:sz w:val="32"/>
          <w:szCs w:val="32"/>
        </w:rPr>
      </w:pPr>
    </w:p>
    <w:p w:rsidR="00892D26" w:rsidRDefault="00892D26" w:rsidP="00892D26">
      <w:pPr>
        <w:rPr>
          <w:sz w:val="28"/>
          <w:szCs w:val="28"/>
        </w:rPr>
      </w:pPr>
      <w:r>
        <w:rPr>
          <w:sz w:val="28"/>
          <w:szCs w:val="28"/>
        </w:rPr>
        <w:t xml:space="preserve">28  июля 2011 года                                   №  55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892D26" w:rsidRDefault="00892D26" w:rsidP="00892D26">
      <w:pPr>
        <w:rPr>
          <w:sz w:val="28"/>
          <w:szCs w:val="28"/>
        </w:rPr>
      </w:pPr>
    </w:p>
    <w:p w:rsidR="00892D26" w:rsidRDefault="00892D26" w:rsidP="00892D26">
      <w:pPr>
        <w:rPr>
          <w:sz w:val="28"/>
          <w:szCs w:val="28"/>
        </w:rPr>
      </w:pPr>
    </w:p>
    <w:p w:rsidR="00892D26" w:rsidRDefault="00892D26" w:rsidP="00892D26">
      <w:pPr>
        <w:rPr>
          <w:sz w:val="28"/>
          <w:szCs w:val="28"/>
        </w:rPr>
      </w:pPr>
      <w:r w:rsidRPr="00892D26">
        <w:rPr>
          <w:sz w:val="28"/>
          <w:szCs w:val="28"/>
        </w:rPr>
        <w:t>Об утверждении Перечня информации</w:t>
      </w:r>
    </w:p>
    <w:p w:rsidR="00892D26" w:rsidRDefault="00892D26" w:rsidP="00892D26">
      <w:pPr>
        <w:rPr>
          <w:sz w:val="28"/>
          <w:szCs w:val="28"/>
        </w:rPr>
      </w:pPr>
      <w:r w:rsidRPr="00892D26">
        <w:rPr>
          <w:sz w:val="28"/>
          <w:szCs w:val="28"/>
        </w:rPr>
        <w:t>о деятельности органов местного самоуправления</w:t>
      </w:r>
    </w:p>
    <w:p w:rsidR="00892D26" w:rsidRDefault="00892D26" w:rsidP="00892D2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Летницкого</w:t>
      </w:r>
      <w:proofErr w:type="spellEnd"/>
      <w:r w:rsidRPr="00892D26">
        <w:rPr>
          <w:sz w:val="28"/>
          <w:szCs w:val="28"/>
        </w:rPr>
        <w:t xml:space="preserve"> сельского поселения, </w:t>
      </w:r>
      <w:r w:rsidRPr="00892D26">
        <w:rPr>
          <w:sz w:val="28"/>
          <w:szCs w:val="28"/>
        </w:rPr>
        <w:br/>
        <w:t>размещаемой в сети Интернет</w:t>
      </w:r>
      <w:proofErr w:type="gramEnd"/>
    </w:p>
    <w:p w:rsidR="007038C4" w:rsidRDefault="007038C4" w:rsidP="00892D26">
      <w:pPr>
        <w:rPr>
          <w:sz w:val="28"/>
          <w:szCs w:val="28"/>
        </w:rPr>
      </w:pPr>
    </w:p>
    <w:p w:rsidR="007038C4" w:rsidRDefault="007038C4" w:rsidP="00892D26">
      <w:pPr>
        <w:rPr>
          <w:sz w:val="28"/>
          <w:szCs w:val="28"/>
        </w:rPr>
      </w:pPr>
    </w:p>
    <w:p w:rsidR="007038C4" w:rsidRPr="007038C4" w:rsidRDefault="007038C4" w:rsidP="007038C4">
      <w:pPr>
        <w:rPr>
          <w:sz w:val="28"/>
          <w:szCs w:val="28"/>
        </w:rPr>
      </w:pPr>
      <w:r w:rsidRPr="00EA4297">
        <w:rPr>
          <w:sz w:val="28"/>
          <w:szCs w:val="28"/>
        </w:rPr>
        <w:t>В соответствии с Федеральным законом от 09.02.2009 №8 «Об обеспечении доступа  к информации о деятельности  государственных органов и органов местного самоуправления»</w:t>
      </w:r>
    </w:p>
    <w:p w:rsidR="007038C4" w:rsidRDefault="007038C4" w:rsidP="00892D26">
      <w:pPr>
        <w:rPr>
          <w:sz w:val="28"/>
          <w:szCs w:val="28"/>
        </w:rPr>
      </w:pPr>
    </w:p>
    <w:p w:rsidR="00892D26" w:rsidRDefault="00EA4297" w:rsidP="00EA42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4297" w:rsidRPr="00892D26" w:rsidRDefault="00EA4297" w:rsidP="00EA4297">
      <w:pPr>
        <w:jc w:val="center"/>
        <w:rPr>
          <w:sz w:val="28"/>
          <w:szCs w:val="28"/>
        </w:rPr>
      </w:pPr>
    </w:p>
    <w:p w:rsidR="00892D26" w:rsidRDefault="00892D26" w:rsidP="00892D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2D26">
        <w:rPr>
          <w:sz w:val="28"/>
          <w:szCs w:val="28"/>
        </w:rPr>
        <w:t xml:space="preserve">Утвердить Перечень информации о деятельности органов местного самоуправления </w:t>
      </w:r>
      <w:proofErr w:type="spellStart"/>
      <w:r w:rsidRPr="00892D26">
        <w:rPr>
          <w:sz w:val="28"/>
          <w:szCs w:val="28"/>
        </w:rPr>
        <w:t>Летницкого</w:t>
      </w:r>
      <w:proofErr w:type="spellEnd"/>
      <w:r w:rsidRPr="00892D26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я, размещаемой в сети Интернет</w:t>
      </w:r>
      <w:proofErr w:type="gramStart"/>
      <w:r>
        <w:rPr>
          <w:sz w:val="28"/>
          <w:szCs w:val="28"/>
        </w:rPr>
        <w:t>.</w:t>
      </w:r>
      <w:r w:rsidR="00EA4297">
        <w:rPr>
          <w:sz w:val="28"/>
          <w:szCs w:val="28"/>
        </w:rPr>
        <w:t>(</w:t>
      </w:r>
      <w:proofErr w:type="gramEnd"/>
      <w:r w:rsidR="00EA4297">
        <w:rPr>
          <w:sz w:val="28"/>
          <w:szCs w:val="28"/>
        </w:rPr>
        <w:t>Приложение)</w:t>
      </w:r>
    </w:p>
    <w:p w:rsidR="00892D26" w:rsidRDefault="00892D26" w:rsidP="00892D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2D26">
        <w:rPr>
          <w:sz w:val="28"/>
          <w:szCs w:val="28"/>
        </w:rPr>
        <w:t> Установить периодичность размещения  информации не реже 1 раза в 10 дней при наличии информации.</w:t>
      </w:r>
    </w:p>
    <w:p w:rsidR="000376B0" w:rsidRDefault="000376B0" w:rsidP="00892D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опубликования в информационном бюллетене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376B0" w:rsidRPr="000376B0" w:rsidRDefault="000376B0" w:rsidP="00892D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 </w:t>
      </w:r>
      <w:r w:rsidRPr="000376B0">
        <w:rPr>
          <w:sz w:val="28"/>
          <w:szCs w:val="28"/>
        </w:rPr>
        <w:t xml:space="preserve">ответственного за информационное содержание разделов сайта  специалиста Администрации </w:t>
      </w:r>
      <w:proofErr w:type="spellStart"/>
      <w:r w:rsidRPr="000376B0">
        <w:rPr>
          <w:sz w:val="28"/>
          <w:szCs w:val="28"/>
        </w:rPr>
        <w:t>Летницкого</w:t>
      </w:r>
      <w:proofErr w:type="spellEnd"/>
      <w:r w:rsidRPr="000376B0">
        <w:rPr>
          <w:sz w:val="28"/>
          <w:szCs w:val="28"/>
        </w:rPr>
        <w:t xml:space="preserve"> сельского поселения Федорова К.И.</w:t>
      </w:r>
    </w:p>
    <w:p w:rsidR="00892D26" w:rsidRDefault="00892D26" w:rsidP="00892D26">
      <w:pPr>
        <w:rPr>
          <w:sz w:val="28"/>
          <w:szCs w:val="28"/>
        </w:rPr>
      </w:pPr>
    </w:p>
    <w:p w:rsidR="00892D26" w:rsidRDefault="00892D26" w:rsidP="00892D26">
      <w:pPr>
        <w:rPr>
          <w:sz w:val="28"/>
          <w:szCs w:val="28"/>
        </w:rPr>
      </w:pPr>
    </w:p>
    <w:p w:rsidR="00892D26" w:rsidRDefault="00892D26" w:rsidP="00892D26">
      <w:pPr>
        <w:rPr>
          <w:sz w:val="28"/>
          <w:szCs w:val="28"/>
        </w:rPr>
      </w:pPr>
    </w:p>
    <w:p w:rsidR="00892D26" w:rsidRDefault="00892D26" w:rsidP="00892D26">
      <w:pPr>
        <w:rPr>
          <w:sz w:val="28"/>
          <w:szCs w:val="28"/>
        </w:rPr>
      </w:pPr>
    </w:p>
    <w:p w:rsidR="00892D26" w:rsidRDefault="00892D26" w:rsidP="00892D26">
      <w:pPr>
        <w:rPr>
          <w:sz w:val="28"/>
          <w:szCs w:val="28"/>
        </w:rPr>
      </w:pPr>
    </w:p>
    <w:p w:rsidR="00892D26" w:rsidRDefault="00892D26" w:rsidP="00892D26">
      <w:pPr>
        <w:rPr>
          <w:sz w:val="28"/>
          <w:szCs w:val="28"/>
        </w:rPr>
      </w:pPr>
    </w:p>
    <w:p w:rsidR="00892D26" w:rsidRPr="00892D26" w:rsidRDefault="00892D26" w:rsidP="00892D26">
      <w:pPr>
        <w:rPr>
          <w:sz w:val="28"/>
          <w:szCs w:val="28"/>
        </w:rPr>
      </w:pPr>
      <w:r w:rsidRPr="00892D26">
        <w:rPr>
          <w:sz w:val="28"/>
          <w:szCs w:val="28"/>
        </w:rPr>
        <w:br/>
        <w:t> </w:t>
      </w:r>
    </w:p>
    <w:p w:rsidR="00892D26" w:rsidRDefault="00892D26" w:rsidP="00892D2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есльского</w:t>
      </w:r>
      <w:proofErr w:type="spellEnd"/>
      <w:r>
        <w:rPr>
          <w:sz w:val="28"/>
          <w:szCs w:val="28"/>
        </w:rPr>
        <w:t xml:space="preserve"> поселения                                 Н.Е. Ткаченко</w:t>
      </w:r>
    </w:p>
    <w:p w:rsidR="00892D26" w:rsidRDefault="00892D26" w:rsidP="00892D26">
      <w:pPr>
        <w:rPr>
          <w:sz w:val="28"/>
          <w:szCs w:val="28"/>
        </w:rPr>
      </w:pPr>
    </w:p>
    <w:p w:rsidR="00892D26" w:rsidRDefault="00892D26" w:rsidP="00892D26">
      <w:pPr>
        <w:rPr>
          <w:sz w:val="28"/>
          <w:szCs w:val="28"/>
        </w:rPr>
      </w:pPr>
    </w:p>
    <w:p w:rsidR="00892D26" w:rsidRPr="00892D26" w:rsidRDefault="00892D26" w:rsidP="00892D26">
      <w:pPr>
        <w:rPr>
          <w:sz w:val="28"/>
          <w:szCs w:val="28"/>
        </w:rPr>
      </w:pPr>
      <w:r w:rsidRPr="00892D26">
        <w:rPr>
          <w:sz w:val="28"/>
          <w:szCs w:val="28"/>
        </w:rPr>
        <w:lastRenderedPageBreak/>
        <w:br/>
        <w:t xml:space="preserve">          </w:t>
      </w:r>
    </w:p>
    <w:p w:rsidR="00892D26" w:rsidRPr="00892D26" w:rsidRDefault="00EA4297" w:rsidP="00EA42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  <w:r w:rsidR="00892D26" w:rsidRPr="00892D26">
        <w:rPr>
          <w:sz w:val="28"/>
          <w:szCs w:val="28"/>
        </w:rPr>
        <w:t xml:space="preserve"> </w:t>
      </w:r>
      <w:r w:rsidR="00892D26" w:rsidRPr="00892D26">
        <w:rPr>
          <w:sz w:val="28"/>
          <w:szCs w:val="28"/>
        </w:rPr>
        <w:br/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  сельского </w:t>
      </w:r>
      <w:r>
        <w:rPr>
          <w:sz w:val="28"/>
          <w:szCs w:val="28"/>
        </w:rPr>
        <w:br/>
        <w:t>поселения</w:t>
      </w:r>
      <w:r w:rsidR="00892D26">
        <w:rPr>
          <w:sz w:val="28"/>
          <w:szCs w:val="28"/>
        </w:rPr>
        <w:t xml:space="preserve"> от 28</w:t>
      </w:r>
      <w:r w:rsidR="00892D26" w:rsidRPr="00892D26">
        <w:rPr>
          <w:sz w:val="28"/>
          <w:szCs w:val="28"/>
        </w:rPr>
        <w:t>.07.2011</w:t>
      </w:r>
      <w:r>
        <w:rPr>
          <w:sz w:val="28"/>
          <w:szCs w:val="28"/>
        </w:rPr>
        <w:t xml:space="preserve"> №55</w:t>
      </w:r>
      <w:bookmarkStart w:id="0" w:name="_GoBack"/>
      <w:bookmarkEnd w:id="0"/>
    </w:p>
    <w:p w:rsidR="00892D26" w:rsidRPr="00892D26" w:rsidRDefault="00892D26" w:rsidP="00892D26">
      <w:pPr>
        <w:rPr>
          <w:sz w:val="28"/>
          <w:szCs w:val="28"/>
        </w:rPr>
      </w:pPr>
      <w:r w:rsidRPr="00892D26">
        <w:rPr>
          <w:sz w:val="28"/>
          <w:szCs w:val="28"/>
        </w:rPr>
        <w:t> </w:t>
      </w:r>
    </w:p>
    <w:p w:rsidR="00892D26" w:rsidRPr="00892D26" w:rsidRDefault="00892D26" w:rsidP="00892D26">
      <w:pPr>
        <w:rPr>
          <w:sz w:val="28"/>
          <w:szCs w:val="28"/>
        </w:rPr>
      </w:pPr>
      <w:r w:rsidRPr="00892D26">
        <w:rPr>
          <w:sz w:val="28"/>
          <w:szCs w:val="28"/>
        </w:rPr>
        <w:t xml:space="preserve">Перечень информации о деятельности органов местного самоуправления </w:t>
      </w:r>
      <w:proofErr w:type="spellStart"/>
      <w:r>
        <w:rPr>
          <w:sz w:val="28"/>
          <w:szCs w:val="28"/>
        </w:rPr>
        <w:t>Летницкое</w:t>
      </w:r>
      <w:proofErr w:type="spellEnd"/>
      <w:r w:rsidRPr="00892D26">
        <w:rPr>
          <w:sz w:val="28"/>
          <w:szCs w:val="28"/>
        </w:rPr>
        <w:t>  сельского поселения</w:t>
      </w:r>
    </w:p>
    <w:p w:rsidR="00892D26" w:rsidRPr="00892D26" w:rsidRDefault="00892D26" w:rsidP="00892D26">
      <w:pPr>
        <w:rPr>
          <w:sz w:val="28"/>
          <w:szCs w:val="28"/>
        </w:rPr>
      </w:pPr>
      <w:r w:rsidRPr="00892D26">
        <w:rPr>
          <w:sz w:val="28"/>
          <w:szCs w:val="28"/>
        </w:rPr>
        <w:t> </w:t>
      </w:r>
    </w:p>
    <w:p w:rsidR="00892D26" w:rsidRPr="00892D26" w:rsidRDefault="00892D26" w:rsidP="00892D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 О</w:t>
      </w:r>
      <w:r w:rsidRPr="00892D26">
        <w:rPr>
          <w:sz w:val="28"/>
          <w:szCs w:val="28"/>
        </w:rPr>
        <w:t>бщая информация  об органе местного самоуправления, в том числе:</w:t>
      </w:r>
      <w:r w:rsidRPr="00892D26">
        <w:rPr>
          <w:sz w:val="28"/>
          <w:szCs w:val="28"/>
        </w:rPr>
        <w:br/>
        <w:t xml:space="preserve">а) наименование и структуру </w:t>
      </w:r>
      <w:r w:rsidR="000376B0">
        <w:rPr>
          <w:sz w:val="28"/>
          <w:szCs w:val="28"/>
        </w:rPr>
        <w:t>органа местного самоуправления</w:t>
      </w:r>
      <w:r w:rsidRPr="00892D26">
        <w:rPr>
          <w:sz w:val="28"/>
          <w:szCs w:val="28"/>
        </w:rPr>
        <w:t>;</w:t>
      </w:r>
      <w:r w:rsidRPr="00892D26">
        <w:rPr>
          <w:sz w:val="28"/>
          <w:szCs w:val="28"/>
        </w:rPr>
        <w:br/>
        <w:t xml:space="preserve">б) сведения о полномочиях органа местного самоуправления. </w:t>
      </w:r>
      <w:r w:rsidRPr="00892D26">
        <w:rPr>
          <w:sz w:val="28"/>
          <w:szCs w:val="28"/>
        </w:rPr>
        <w:br/>
        <w:t xml:space="preserve">в) </w:t>
      </w:r>
      <w:r w:rsidR="000376B0" w:rsidRPr="00892D26">
        <w:rPr>
          <w:sz w:val="28"/>
          <w:szCs w:val="28"/>
        </w:rPr>
        <w:t xml:space="preserve">почтовый адрес, адрес электронной почты, номера телефонов </w:t>
      </w:r>
      <w:r w:rsidR="000376B0">
        <w:rPr>
          <w:sz w:val="28"/>
          <w:szCs w:val="28"/>
        </w:rPr>
        <w:t>органа местного самоуправления;</w:t>
      </w:r>
      <w:r w:rsidRPr="00892D26">
        <w:rPr>
          <w:sz w:val="28"/>
          <w:szCs w:val="28"/>
        </w:rPr>
        <w:br/>
        <w:t>г) сведения о руководителе органа местного самоуправления, (фамилии, имена, отчества, а также при согласии указанных лиц иные сведения о них);</w:t>
      </w:r>
      <w:proofErr w:type="gramEnd"/>
      <w:r w:rsidRPr="00892D26">
        <w:rPr>
          <w:sz w:val="28"/>
          <w:szCs w:val="28"/>
        </w:rPr>
        <w:br/>
        <w:t>д) перечни информационных систем, реестров, регистров, находящихся в ведении органа местного самоуправления;</w:t>
      </w:r>
    </w:p>
    <w:p w:rsidR="00892D26" w:rsidRPr="00892D26" w:rsidRDefault="00892D26" w:rsidP="00892D26">
      <w:pPr>
        <w:rPr>
          <w:sz w:val="28"/>
          <w:szCs w:val="28"/>
        </w:rPr>
      </w:pPr>
      <w:r w:rsidRPr="00892D26">
        <w:rPr>
          <w:sz w:val="28"/>
          <w:szCs w:val="28"/>
        </w:rPr>
        <w:br/>
        <w:t xml:space="preserve"> 2) информацию о нормотворческой деятельности органа местного самоуправления:</w:t>
      </w:r>
      <w:r w:rsidRPr="00892D26">
        <w:rPr>
          <w:sz w:val="28"/>
          <w:szCs w:val="28"/>
        </w:rPr>
        <w:br/>
        <w:t>а)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  <w:r w:rsidRPr="00892D26">
        <w:rPr>
          <w:sz w:val="28"/>
          <w:szCs w:val="28"/>
        </w:rPr>
        <w:br/>
        <w:t>б) тексты проектов муниципальных правовых актов, внесенных в представительные органы муниципальных образований;</w:t>
      </w:r>
      <w:r w:rsidRPr="00892D26">
        <w:rPr>
          <w:sz w:val="28"/>
          <w:szCs w:val="28"/>
        </w:rPr>
        <w:br/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  <w:r w:rsidRPr="00892D26">
        <w:rPr>
          <w:sz w:val="28"/>
          <w:szCs w:val="28"/>
        </w:rPr>
        <w:br/>
        <w:t>г) административные регламенты, стандарты муниципальных услуг;</w:t>
      </w:r>
      <w:r w:rsidRPr="00892D26">
        <w:rPr>
          <w:sz w:val="28"/>
          <w:szCs w:val="28"/>
        </w:rPr>
        <w:br/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  <w:r w:rsidRPr="00892D26">
        <w:rPr>
          <w:sz w:val="28"/>
          <w:szCs w:val="28"/>
        </w:rPr>
        <w:br/>
        <w:t>3) информацию об участии органа местного самоуправления в целевых и иных программах,  а также о мероприятиях, проводимых органом местного самоуправления, в том числе сведения об официальных визитах и о рабочих поездках руководителей органа местного самоуправления;</w:t>
      </w:r>
      <w:r w:rsidRPr="00892D26">
        <w:rPr>
          <w:sz w:val="28"/>
          <w:szCs w:val="28"/>
        </w:rPr>
        <w:br/>
      </w:r>
      <w:proofErr w:type="gramStart"/>
      <w:r w:rsidRPr="00892D26">
        <w:rPr>
          <w:sz w:val="28"/>
          <w:szCs w:val="28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</w:t>
      </w:r>
      <w:r w:rsidRPr="00892D26">
        <w:rPr>
          <w:sz w:val="28"/>
          <w:szCs w:val="28"/>
        </w:rPr>
        <w:lastRenderedPageBreak/>
        <w:t>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  <w:r w:rsidRPr="00892D26">
        <w:rPr>
          <w:sz w:val="28"/>
          <w:szCs w:val="28"/>
        </w:rPr>
        <w:br/>
        <w:t>5) информацию о результатах проверок, проведенных органом местного самоуправления, в пределах  полномочий, а также о результатах проверок, проведенных в органе местного самоуправления;</w:t>
      </w:r>
      <w:r w:rsidRPr="00892D26">
        <w:rPr>
          <w:sz w:val="28"/>
          <w:szCs w:val="28"/>
        </w:rPr>
        <w:br/>
        <w:t>6) тексты официальных выступлений и заявлений руководителей органа местного самоуправления;</w:t>
      </w:r>
      <w:r w:rsidRPr="00892D26">
        <w:rPr>
          <w:sz w:val="28"/>
          <w:szCs w:val="28"/>
        </w:rPr>
        <w:br/>
        <w:t>7) статистическую информацию о деятельности органа местного самоуправления, в том числе:</w:t>
      </w:r>
      <w:r w:rsidRPr="00892D26">
        <w:rPr>
          <w:sz w:val="28"/>
          <w:szCs w:val="28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  <w:r w:rsidRPr="00892D26">
        <w:rPr>
          <w:sz w:val="28"/>
          <w:szCs w:val="28"/>
        </w:rPr>
        <w:br/>
        <w:t>б) сведения об использовании органом местного самоуправления выделяемых бюджетных средств;</w:t>
      </w:r>
      <w:r w:rsidRPr="00892D26">
        <w:rPr>
          <w:sz w:val="28"/>
          <w:szCs w:val="28"/>
        </w:rPr>
        <w:br/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  <w:r w:rsidRPr="00892D26">
        <w:rPr>
          <w:sz w:val="28"/>
          <w:szCs w:val="28"/>
        </w:rPr>
        <w:br/>
        <w:t>8) информацию о кадровом обеспечении органа местного самоуправления, в том числе:</w:t>
      </w:r>
      <w:r w:rsidRPr="00892D26">
        <w:rPr>
          <w:sz w:val="28"/>
          <w:szCs w:val="28"/>
        </w:rPr>
        <w:br/>
        <w:t>а) порядок поступления граждан на муниципальную службу;</w:t>
      </w:r>
      <w:r w:rsidRPr="00892D26">
        <w:rPr>
          <w:sz w:val="28"/>
          <w:szCs w:val="28"/>
        </w:rPr>
        <w:br/>
        <w:t xml:space="preserve">б) сведения о вакантных </w:t>
      </w:r>
      <w:proofErr w:type="gramStart"/>
      <w:r w:rsidRPr="00892D26">
        <w:rPr>
          <w:sz w:val="28"/>
          <w:szCs w:val="28"/>
        </w:rPr>
        <w:t>должностях</w:t>
      </w:r>
      <w:proofErr w:type="gramEnd"/>
      <w:r w:rsidRPr="00892D26">
        <w:rPr>
          <w:sz w:val="28"/>
          <w:szCs w:val="28"/>
        </w:rPr>
        <w:t xml:space="preserve"> о вакантных должностях муниципальной службы, имеющихся в органе местного самоуправления;</w:t>
      </w:r>
      <w:r w:rsidRPr="00892D26">
        <w:rPr>
          <w:sz w:val="28"/>
          <w:szCs w:val="28"/>
        </w:rPr>
        <w:br/>
        <w:t>в) квалификационные требования к кандидатам на замещение вакантных должностей муниципальной службы;</w:t>
      </w:r>
      <w:r w:rsidRPr="00892D26">
        <w:rPr>
          <w:sz w:val="28"/>
          <w:szCs w:val="28"/>
        </w:rPr>
        <w:br/>
        <w:t>г) условия и результаты конкурсов на замещение вакантных должностей муниципальной службы;</w:t>
      </w:r>
      <w:r w:rsidRPr="00892D26">
        <w:rPr>
          <w:sz w:val="28"/>
          <w:szCs w:val="28"/>
        </w:rPr>
        <w:br/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  <w:r w:rsidRPr="00892D26">
        <w:rPr>
          <w:sz w:val="28"/>
          <w:szCs w:val="28"/>
        </w:rPr>
        <w:br/>
      </w:r>
      <w:proofErr w:type="gramStart"/>
      <w:r w:rsidRPr="00892D26">
        <w:rPr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r w:rsidRPr="00892D26">
        <w:rPr>
          <w:sz w:val="28"/>
          <w:szCs w:val="28"/>
        </w:rPr>
        <w:br/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  <w:proofErr w:type="gramEnd"/>
      <w:r w:rsidRPr="00892D26">
        <w:rPr>
          <w:sz w:val="28"/>
          <w:szCs w:val="28"/>
        </w:rPr>
        <w:br/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</w:t>
      </w:r>
      <w:r w:rsidRPr="00892D26">
        <w:rPr>
          <w:sz w:val="28"/>
          <w:szCs w:val="28"/>
        </w:rPr>
        <w:lastRenderedPageBreak/>
        <w:t>рассмотрения их обращений, а также номер телефона, по которому можно получить информацию справочного характера;</w:t>
      </w:r>
      <w:r w:rsidRPr="00892D26">
        <w:rPr>
          <w:sz w:val="28"/>
          <w:szCs w:val="28"/>
        </w:rPr>
        <w:br/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892D26" w:rsidRDefault="00892D26" w:rsidP="00892D26">
      <w:pPr>
        <w:rPr>
          <w:sz w:val="28"/>
          <w:szCs w:val="28"/>
        </w:rPr>
      </w:pPr>
    </w:p>
    <w:p w:rsidR="00412969" w:rsidRDefault="00412969"/>
    <w:sectPr w:rsidR="0041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73"/>
    <w:multiLevelType w:val="hybridMultilevel"/>
    <w:tmpl w:val="FE72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0BB"/>
    <w:multiLevelType w:val="hybridMultilevel"/>
    <w:tmpl w:val="537C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592B"/>
    <w:multiLevelType w:val="hybridMultilevel"/>
    <w:tmpl w:val="059C7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8F"/>
    <w:rsid w:val="000376B0"/>
    <w:rsid w:val="00412969"/>
    <w:rsid w:val="0069308F"/>
    <w:rsid w:val="007038C4"/>
    <w:rsid w:val="00892D26"/>
    <w:rsid w:val="00EA4297"/>
    <w:rsid w:val="00F1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03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0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2013-11-21T11:54:00Z</cp:lastPrinted>
  <dcterms:created xsi:type="dcterms:W3CDTF">2013-11-21T10:50:00Z</dcterms:created>
  <dcterms:modified xsi:type="dcterms:W3CDTF">2013-11-21T12:04:00Z</dcterms:modified>
</cp:coreProperties>
</file>