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29" w:rsidRDefault="00505429" w:rsidP="0050542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АДМИНИСТРАЦИЯ</w:t>
      </w:r>
    </w:p>
    <w:p w:rsidR="00505429" w:rsidRDefault="00505429" w:rsidP="0050542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ЛЕТНИЦКОГО  СЕЛЬСКОГО ПОСЕЛЕНИЯ</w:t>
      </w:r>
    </w:p>
    <w:p w:rsidR="00505429" w:rsidRDefault="00505429" w:rsidP="00505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Песчанокопского района Ростовской области</w:t>
      </w:r>
    </w:p>
    <w:p w:rsidR="00505429" w:rsidRDefault="00505429" w:rsidP="00505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5429" w:rsidRDefault="00505429" w:rsidP="00505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5429" w:rsidRDefault="00505429" w:rsidP="0050542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505429" w:rsidRDefault="00505429" w:rsidP="0050542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505429" w:rsidRDefault="00505429" w:rsidP="0050542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505429" w:rsidRDefault="00505429" w:rsidP="0050542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505429" w:rsidRDefault="00505429" w:rsidP="0050542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 июня  2018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№ 41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етник</w:t>
      </w:r>
      <w:proofErr w:type="spellEnd"/>
    </w:p>
    <w:p w:rsidR="00505429" w:rsidRDefault="00505429" w:rsidP="0050542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05429" w:rsidRDefault="00505429" w:rsidP="0050542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05429" w:rsidRDefault="00505429" w:rsidP="0050542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05429" w:rsidRDefault="00505429" w:rsidP="0050542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 введении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особого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противопожарного</w:t>
      </w:r>
    </w:p>
    <w:p w:rsidR="00505429" w:rsidRDefault="00505429" w:rsidP="0050542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режима на территории</w:t>
      </w:r>
    </w:p>
    <w:p w:rsidR="00505429" w:rsidRDefault="00505429" w:rsidP="0050542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Летницкого сельского поселения</w:t>
      </w:r>
    </w:p>
    <w:p w:rsidR="00505429" w:rsidRDefault="00505429" w:rsidP="0050542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429" w:rsidRDefault="00505429" w:rsidP="0050542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429" w:rsidRDefault="00505429" w:rsidP="0050542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связи с повышением пожарной опасности, обусловленной повышением температуры воздуха и другими неблагоприятными и погодными условиями, в целях усиления мер, направленных на снижение количества пожаров и ущерба от них, на основании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/>
            <w:sz w:val="28"/>
            <w:szCs w:val="28"/>
            <w:lang w:eastAsia="ru-RU"/>
          </w:rPr>
          <w:t>1994 г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. №69-ФЗ «О пожарной безопасности», Правил противопожарной режима в Российской Федерации, утвержденных Постановлением правительства РФ от 25 апреля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2012 г</w:t>
        </w:r>
      </w:smartTag>
      <w:r>
        <w:rPr>
          <w:rFonts w:ascii="Times New Roman" w:hAnsi="Times New Roman"/>
          <w:sz w:val="28"/>
          <w:szCs w:val="28"/>
          <w:lang w:eastAsia="ru-RU"/>
        </w:rPr>
        <w:t>. №390 «О противопожарном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режиме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», постановления Правительства Ростовской области от 05.07.2012 г. №602 «О реализации мер пожарной безопасности в Ростовской области», руководствуясь Федеральным законом от 06.10.2003 № 131-ФЗ «Об общих принципах организации местного самоуправления в Российской Федерации».</w:t>
      </w:r>
    </w:p>
    <w:p w:rsidR="00505429" w:rsidRDefault="00505429" w:rsidP="00505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505429" w:rsidRDefault="00505429" w:rsidP="00505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:rsidR="00505429" w:rsidRDefault="00505429" w:rsidP="00505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5429" w:rsidRDefault="00505429" w:rsidP="00505429">
      <w:pPr>
        <w:shd w:val="clear" w:color="auto" w:fill="FFFFFF"/>
        <w:tabs>
          <w:tab w:val="left" w:pos="0"/>
        </w:tabs>
        <w:ind w:left="-567" w:right="-185"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8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Ввести в пож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ароопасный период с 1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3 июня по 30 сентяб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ря 2018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года на территории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Летницкого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сельского поселения особый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противопожарный режим.</w:t>
      </w:r>
    </w:p>
    <w:p w:rsidR="00505429" w:rsidRDefault="00505429" w:rsidP="00505429">
      <w:pPr>
        <w:shd w:val="clear" w:color="auto" w:fill="FFFFFF"/>
        <w:tabs>
          <w:tab w:val="left" w:pos="0"/>
        </w:tabs>
        <w:ind w:left="-567" w:right="-185"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2. Запретить в период 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особого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противопожарного режима разведение костров, выжигание сухой растительности и мусора на территории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Летницкого сельского поселения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.</w:t>
      </w:r>
    </w:p>
    <w:p w:rsidR="00505429" w:rsidRDefault="00505429" w:rsidP="00505429">
      <w:pPr>
        <w:shd w:val="clear" w:color="auto" w:fill="FFFFFF"/>
        <w:tabs>
          <w:tab w:val="left" w:pos="264"/>
        </w:tabs>
        <w:ind w:left="-567" w:right="-185"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Обязать </w:t>
      </w:r>
      <w:r>
        <w:rPr>
          <w:rFonts w:ascii="Times New Roman" w:hAnsi="Times New Roman"/>
          <w:sz w:val="28"/>
          <w:szCs w:val="28"/>
        </w:rPr>
        <w:t>собственников земельных участков, землепользователей, землевладельцев, арендаторов земельных участков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:</w:t>
      </w:r>
    </w:p>
    <w:p w:rsidR="00505429" w:rsidRDefault="00505429" w:rsidP="00505429">
      <w:pPr>
        <w:ind w:left="-567" w:right="-18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Не допускать выжигания сухой растительности, соблюдать требования пожарной безопасности.</w:t>
      </w:r>
    </w:p>
    <w:p w:rsidR="00505429" w:rsidRDefault="00505429" w:rsidP="00505429">
      <w:pPr>
        <w:ind w:left="-567" w:right="-18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3.2. В случае обнаружения очагов возгорания сухой растительности незамедлительно информировать администрацию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Летницкого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обеспечить мероприятия по тушению пожара и предотвращению распространения очага возгорания, в том числе опашку места возгорания.</w:t>
      </w:r>
    </w:p>
    <w:p w:rsidR="00505429" w:rsidRDefault="00505429" w:rsidP="00505429">
      <w:pPr>
        <w:ind w:left="-567" w:right="-18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 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факторами.</w:t>
      </w:r>
    </w:p>
    <w:p w:rsidR="00505429" w:rsidRDefault="00505429" w:rsidP="00505429">
      <w:pPr>
        <w:shd w:val="clear" w:color="auto" w:fill="FFFFFF"/>
        <w:tabs>
          <w:tab w:val="left" w:pos="264"/>
        </w:tabs>
        <w:ind w:left="-567" w:right="-18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 Регулярно проводить противопожарные мероприятия, препятствующие распространению пожаров вне границ населенных пунктов на земли населенных пунктов в том числе: создавать минерализованные полосы, своевременно уничтожать пожнивные остатки </w:t>
      </w:r>
      <w:proofErr w:type="spellStart"/>
      <w:r>
        <w:rPr>
          <w:rFonts w:ascii="Times New Roman" w:hAnsi="Times New Roman"/>
          <w:sz w:val="28"/>
          <w:szCs w:val="28"/>
        </w:rPr>
        <w:t>безогневыми</w:t>
      </w:r>
      <w:proofErr w:type="spellEnd"/>
      <w:r>
        <w:rPr>
          <w:rFonts w:ascii="Times New Roman" w:hAnsi="Times New Roman"/>
          <w:sz w:val="28"/>
          <w:szCs w:val="28"/>
        </w:rPr>
        <w:t xml:space="preserve"> способами, обеспечивать наличие первичных средств пожаротушения и охрану земельных участков от поджога, размещать информационные стенды о запрете выжигания сухой растительности.</w:t>
      </w:r>
    </w:p>
    <w:p w:rsidR="00505429" w:rsidRDefault="00505429" w:rsidP="00505429">
      <w:pPr>
        <w:shd w:val="clear" w:color="auto" w:fill="FFFFFF"/>
        <w:tabs>
          <w:tab w:val="left" w:pos="250"/>
        </w:tabs>
        <w:ind w:left="-567" w:right="-18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уководителям предприятий, организаций всех форм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/>
          <w:color w:val="000000"/>
          <w:spacing w:val="4"/>
          <w:sz w:val="28"/>
          <w:szCs w:val="28"/>
        </w:rPr>
        <w:t>собственности, индивидуаль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ным предпринимателям до 18</w:t>
      </w:r>
      <w:bookmarkStart w:id="0" w:name="_GoBack"/>
      <w:bookmarkEnd w:id="0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июня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2018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г.:</w:t>
      </w:r>
    </w:p>
    <w:p w:rsidR="00505429" w:rsidRDefault="00505429" w:rsidP="00505429">
      <w:pPr>
        <w:shd w:val="clear" w:color="auto" w:fill="FFFFFF"/>
        <w:ind w:left="-567" w:right="-18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>4.1. Провести целевой противопожарный инструктаж с персоналом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под роспись в журнале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505429" w:rsidRDefault="00505429" w:rsidP="00505429">
      <w:pPr>
        <w:shd w:val="clear" w:color="auto" w:fill="FFFFFF"/>
        <w:ind w:left="-567" w:right="-18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4.2. Имеющиеся на территории источники противопожарного водоснабжения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(пожарные резервуары, пожарные гидранты, водонапорные башни) проверить и привести в    соответствие с </w:t>
      </w:r>
      <w:r>
        <w:rPr>
          <w:rFonts w:ascii="Times New Roman" w:hAnsi="Times New Roman"/>
          <w:color w:val="000000"/>
          <w:sz w:val="28"/>
          <w:szCs w:val="28"/>
        </w:rPr>
        <w:t xml:space="preserve">обязательными требованиями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пожарной безопасности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505429" w:rsidRDefault="00505429" w:rsidP="00505429">
      <w:pPr>
        <w:shd w:val="clear" w:color="auto" w:fill="FFFFFF"/>
        <w:ind w:left="-567" w:right="-18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4.3. </w:t>
      </w:r>
      <w:r>
        <w:rPr>
          <w:rFonts w:ascii="Times New Roman" w:hAnsi="Times New Roman"/>
          <w:sz w:val="28"/>
          <w:szCs w:val="28"/>
        </w:rPr>
        <w:t>Водонапорные башни приспособить для отбора воды пожарной техникой в любое время года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505429" w:rsidRDefault="00505429" w:rsidP="00505429">
      <w:pPr>
        <w:shd w:val="clear" w:color="auto" w:fill="FFFFFF"/>
        <w:ind w:left="-567" w:right="-185"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4.4. Держать свободными подъездные пути к пожарным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водоисточникам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505429" w:rsidRDefault="00505429" w:rsidP="00505429">
      <w:pPr>
        <w:shd w:val="clear" w:color="auto" w:fill="FFFFFF"/>
        <w:ind w:left="-567" w:right="-18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4.5. Обеспечить беспрепятственный допуск пожарной техники к имеющимся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пожарным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водоисточникам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505429" w:rsidRDefault="00505429" w:rsidP="00505429">
      <w:pPr>
        <w:shd w:val="clear" w:color="auto" w:fill="FFFFFF"/>
        <w:ind w:left="-567" w:right="-185"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4.6. Территории предприятий, организаций, противопожарные расстояния между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зданиями и сооружениями очистить от сгораемых отходов, мусора и сухой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растительности.</w:t>
      </w:r>
    </w:p>
    <w:p w:rsidR="00505429" w:rsidRDefault="00505429" w:rsidP="00505429">
      <w:pPr>
        <w:shd w:val="clear" w:color="auto" w:fill="FFFFFF"/>
        <w:ind w:left="-567" w:right="-18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4.7. Запретить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тары.</w:t>
      </w:r>
    </w:p>
    <w:p w:rsidR="00505429" w:rsidRDefault="00505429" w:rsidP="00505429">
      <w:pPr>
        <w:shd w:val="clear" w:color="auto" w:fill="FFFFFF"/>
        <w:ind w:left="-567" w:right="-185"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 xml:space="preserve">4.8. Обеспечить в полном объёме наличие первичных средств пожаротушения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на объектах, укомплектовать пожарные щиты.</w:t>
      </w:r>
    </w:p>
    <w:p w:rsidR="00505429" w:rsidRDefault="00505429" w:rsidP="00505429">
      <w:pPr>
        <w:shd w:val="clear" w:color="auto" w:fill="FFFFFF"/>
        <w:ind w:left="-567" w:right="-18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4.9. </w:t>
      </w:r>
      <w:r>
        <w:rPr>
          <w:rFonts w:ascii="Times New Roman" w:hAnsi="Times New Roman"/>
          <w:sz w:val="28"/>
          <w:szCs w:val="28"/>
        </w:rPr>
        <w:t>Подготовить для возможного использования в тушении пожаров имеющуюся водовозную и землеройную технику.</w:t>
      </w:r>
    </w:p>
    <w:p w:rsidR="00505429" w:rsidRDefault="00505429" w:rsidP="00505429">
      <w:pPr>
        <w:shd w:val="clear" w:color="auto" w:fill="FFFFFF"/>
        <w:ind w:left="-567" w:right="-18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Провести сходы граждан, на которых рассмотреть вопросы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об очистке от сгораемых отходов, мусора и сухой растительности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территорий домовладений, населённых пунктов, а также о недопущении выжигания сухой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растительности и разведения костров. </w:t>
      </w:r>
    </w:p>
    <w:p w:rsidR="00505429" w:rsidRDefault="00505429" w:rsidP="00505429">
      <w:pPr>
        <w:shd w:val="clear" w:color="auto" w:fill="FFFFFF"/>
        <w:ind w:left="-567" w:right="-18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Организовать патрулирование населенных пунктов пожарными старшинами, добровольными пожарными и (или) гражданами Российской Федерации для выявления и пресечения фактов сжигания сухой растительности.</w:t>
      </w:r>
    </w:p>
    <w:p w:rsidR="00505429" w:rsidRDefault="00505429" w:rsidP="00505429">
      <w:pPr>
        <w:shd w:val="clear" w:color="auto" w:fill="FFFFFF"/>
        <w:ind w:left="-567" w:right="-185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Проверить до 18.06.2018</w:t>
      </w:r>
      <w:r>
        <w:rPr>
          <w:rFonts w:ascii="Times New Roman" w:hAnsi="Times New Roman"/>
          <w:sz w:val="28"/>
          <w:szCs w:val="28"/>
        </w:rPr>
        <w:t xml:space="preserve"> г. актуальность плана привлечения сил и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тушения пожаров и проведения аварийно-спасательных работ на территории муниципального образования.</w:t>
      </w:r>
    </w:p>
    <w:p w:rsidR="00505429" w:rsidRDefault="00505429" w:rsidP="00505429">
      <w:pPr>
        <w:shd w:val="clear" w:color="auto" w:fill="FFFFFF"/>
        <w:ind w:left="-567" w:right="-185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8. Разработать на пожароопасный период график дежурств ответственных специалистов администрации сельского поселения, пожарных старшин и добровольных пожарных с указанием номеров телефонов. Копии графиков предоставлять в отдел сельского хозяйства и охраны окружающей среды администрации района. </w:t>
      </w:r>
    </w:p>
    <w:p w:rsidR="00505429" w:rsidRDefault="00505429" w:rsidP="00505429">
      <w:pPr>
        <w:shd w:val="clear" w:color="auto" w:fill="FFFFFF"/>
        <w:ind w:left="-567" w:right="-18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При поступлении ответственному специалисту администрации сельского поселения информации о загорании сухой растительности или мусора организовать его тушение силами пожарных старшин и добровольных пожарных. </w:t>
      </w:r>
    </w:p>
    <w:p w:rsidR="00505429" w:rsidRDefault="00505429" w:rsidP="00505429">
      <w:pPr>
        <w:shd w:val="clear" w:color="auto" w:fill="FFFFFF"/>
        <w:ind w:left="-567" w:right="-185"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Принимать меры в пределах своей компетенции к лицам, осуществляющим незаконное выжигание мусора и сухой растительности.</w:t>
      </w:r>
    </w:p>
    <w:p w:rsidR="00505429" w:rsidRDefault="00505429" w:rsidP="00505429">
      <w:pPr>
        <w:pStyle w:val="2"/>
        <w:tabs>
          <w:tab w:val="left" w:pos="284"/>
          <w:tab w:val="left" w:pos="10188"/>
        </w:tabs>
        <w:spacing w:after="0" w:line="240" w:lineRule="auto"/>
        <w:ind w:left="-567"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Довести до населения </w:t>
      </w:r>
      <w:r>
        <w:rPr>
          <w:color w:val="000000"/>
          <w:spacing w:val="-1"/>
          <w:sz w:val="28"/>
          <w:szCs w:val="28"/>
        </w:rPr>
        <w:t>Летницкого</w:t>
      </w:r>
      <w:r>
        <w:rPr>
          <w:sz w:val="28"/>
          <w:szCs w:val="28"/>
        </w:rPr>
        <w:t xml:space="preserve"> сельского поселения данные дополнительные </w:t>
      </w:r>
      <w:hyperlink r:id="rId5" w:anchor="sub_5003#sub_5003" w:history="1">
        <w:r>
          <w:rPr>
            <w:rStyle w:val="a3"/>
            <w:sz w:val="28"/>
            <w:szCs w:val="28"/>
          </w:rPr>
          <w:t>требования пожарной б</w:t>
        </w:r>
        <w:r>
          <w:rPr>
            <w:rStyle w:val="a3"/>
            <w:sz w:val="28"/>
            <w:szCs w:val="28"/>
          </w:rPr>
          <w:t>е</w:t>
        </w:r>
        <w:r>
          <w:rPr>
            <w:rStyle w:val="a3"/>
            <w:sz w:val="28"/>
            <w:szCs w:val="28"/>
          </w:rPr>
          <w:t>зопасности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 18</w:t>
      </w:r>
      <w:r>
        <w:rPr>
          <w:sz w:val="28"/>
          <w:szCs w:val="28"/>
        </w:rPr>
        <w:t>.06.2017 г.</w:t>
      </w:r>
    </w:p>
    <w:p w:rsidR="00505429" w:rsidRDefault="00505429" w:rsidP="00505429">
      <w:pPr>
        <w:shd w:val="clear" w:color="auto" w:fill="FFFFFF"/>
        <w:ind w:left="-567" w:right="-185" w:firstLine="567"/>
        <w:jc w:val="both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 </w:t>
      </w:r>
      <w:bookmarkStart w:id="1" w:name="sub_25"/>
      <w:bookmarkEnd w:id="1"/>
    </w:p>
    <w:p w:rsidR="00505429" w:rsidRDefault="00505429" w:rsidP="0050542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429" w:rsidRDefault="00505429" w:rsidP="0050542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505429" w:rsidRDefault="00505429" w:rsidP="0050542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Летницкого  сельского поселения                                      Н.А. Ельтинова</w:t>
      </w:r>
    </w:p>
    <w:p w:rsidR="00505429" w:rsidRDefault="00505429" w:rsidP="00505429"/>
    <w:p w:rsidR="00F66404" w:rsidRDefault="00F66404"/>
    <w:sectPr w:rsidR="00F6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EE"/>
    <w:rsid w:val="00505429"/>
    <w:rsid w:val="00894FEE"/>
    <w:rsid w:val="00F6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542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505429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0542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542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505429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0542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57;&#1083;&#1072;&#1074;&#1072;\&#1052;&#1086;&#1080;%20&#1076;&#1086;&#1082;&#1091;&#1084;&#1077;&#1085;&#1090;&#1099;\&#1053;&#1086;&#1088;&#1084;&#1072;&#1090;&#1080;&#1074;&#1085;&#1099;&#1077;%20&#1076;&#1086;&#1082;&#1091;&#1084;&#1077;&#1085;&#1090;&#1099;\&#1053;&#1057;&#1048;&#1057;%2039\&#1053;&#1057;&#1048;&#1057;%2039\Norm\Fz\1994\69(94)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3</cp:revision>
  <cp:lastPrinted>2018-06-13T06:47:00Z</cp:lastPrinted>
  <dcterms:created xsi:type="dcterms:W3CDTF">2018-06-13T06:42:00Z</dcterms:created>
  <dcterms:modified xsi:type="dcterms:W3CDTF">2018-06-13T06:47:00Z</dcterms:modified>
</cp:coreProperties>
</file>