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72" w:rsidRPr="005A746E" w:rsidRDefault="00BD3A72" w:rsidP="00BD3A72">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АДМИНИСТРАЦИЯ</w:t>
      </w:r>
    </w:p>
    <w:p w:rsidR="00BD3A72" w:rsidRPr="005A746E" w:rsidRDefault="00BD3A72" w:rsidP="00BD3A72">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 xml:space="preserve">  ЛЕТНИЦКОГО  СЕЛЬСКОГО ПОСЕЛЕНИЯ</w:t>
      </w:r>
    </w:p>
    <w:p w:rsidR="00BD3A72" w:rsidRPr="005A746E" w:rsidRDefault="00BD3A72" w:rsidP="00BD3A72">
      <w:pPr>
        <w:spacing w:after="0" w:line="240" w:lineRule="auto"/>
        <w:jc w:val="center"/>
        <w:rPr>
          <w:rFonts w:ascii="Times New Roman" w:eastAsia="Times New Roman" w:hAnsi="Times New Roman" w:cs="Times New Roman"/>
          <w:b/>
          <w:sz w:val="28"/>
          <w:szCs w:val="28"/>
          <w:lang w:eastAsia="ru-RU"/>
        </w:rPr>
      </w:pPr>
      <w:r w:rsidRPr="005A746E">
        <w:rPr>
          <w:rFonts w:ascii="Times New Roman" w:eastAsia="Times New Roman" w:hAnsi="Times New Roman" w:cs="Times New Roman"/>
          <w:b/>
          <w:sz w:val="28"/>
          <w:szCs w:val="28"/>
          <w:lang w:eastAsia="ru-RU"/>
        </w:rPr>
        <w:t>Песчанокопского района Ростовской области</w:t>
      </w:r>
    </w:p>
    <w:p w:rsidR="00BD3A72" w:rsidRPr="005A746E" w:rsidRDefault="00BD3A72" w:rsidP="00BD3A72">
      <w:pPr>
        <w:spacing w:after="0" w:line="240" w:lineRule="auto"/>
        <w:jc w:val="center"/>
        <w:rPr>
          <w:rFonts w:ascii="Times New Roman" w:eastAsia="Times New Roman" w:hAnsi="Times New Roman" w:cs="Times New Roman"/>
          <w:b/>
          <w:sz w:val="28"/>
          <w:szCs w:val="28"/>
          <w:lang w:eastAsia="ru-RU"/>
        </w:rPr>
      </w:pPr>
    </w:p>
    <w:p w:rsidR="00BD3A72" w:rsidRPr="005A746E" w:rsidRDefault="00BD3A72" w:rsidP="00BD3A72">
      <w:pPr>
        <w:spacing w:after="0" w:line="240" w:lineRule="auto"/>
        <w:jc w:val="center"/>
        <w:rPr>
          <w:rFonts w:ascii="Times New Roman" w:eastAsia="Times New Roman" w:hAnsi="Times New Roman" w:cs="Times New Roman"/>
          <w:b/>
          <w:sz w:val="28"/>
          <w:szCs w:val="28"/>
          <w:lang w:eastAsia="ru-RU"/>
        </w:rPr>
      </w:pPr>
    </w:p>
    <w:p w:rsidR="00BD3A72" w:rsidRPr="005A746E" w:rsidRDefault="00BD3A72" w:rsidP="00BD3A72">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ПОСТАНОВЛЕНИЕ</w:t>
      </w:r>
    </w:p>
    <w:p w:rsidR="00BD3A72" w:rsidRPr="005A746E" w:rsidRDefault="00BD3A72" w:rsidP="00BD3A72">
      <w:pPr>
        <w:spacing w:after="0" w:line="240" w:lineRule="auto"/>
        <w:jc w:val="center"/>
        <w:rPr>
          <w:rFonts w:ascii="Times New Roman" w:eastAsia="Times New Roman" w:hAnsi="Times New Roman" w:cs="Times New Roman"/>
          <w:b/>
          <w:sz w:val="32"/>
          <w:szCs w:val="32"/>
          <w:lang w:eastAsia="ru-RU"/>
        </w:rPr>
      </w:pPr>
    </w:p>
    <w:p w:rsidR="00BD3A72" w:rsidRPr="005A746E" w:rsidRDefault="00BD3A72" w:rsidP="00BD3A7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48D5">
        <w:rPr>
          <w:rFonts w:ascii="Times New Roman" w:eastAsia="Times New Roman" w:hAnsi="Times New Roman" w:cs="Times New Roman"/>
          <w:sz w:val="28"/>
          <w:szCs w:val="28"/>
          <w:lang w:eastAsia="ru-RU"/>
        </w:rPr>
        <w:t>09 декабря</w:t>
      </w:r>
      <w:r w:rsidRPr="005A746E">
        <w:rPr>
          <w:rFonts w:ascii="Times New Roman" w:eastAsia="Times New Roman" w:hAnsi="Times New Roman" w:cs="Times New Roman"/>
          <w:sz w:val="28"/>
          <w:szCs w:val="28"/>
          <w:lang w:eastAsia="ru-RU"/>
        </w:rPr>
        <w:t xml:space="preserve"> 2013 года                      </w:t>
      </w:r>
      <w:r w:rsidR="00E848D5">
        <w:rPr>
          <w:rFonts w:ascii="Times New Roman" w:eastAsia="Times New Roman" w:hAnsi="Times New Roman" w:cs="Times New Roman"/>
          <w:sz w:val="28"/>
          <w:szCs w:val="28"/>
          <w:lang w:eastAsia="ru-RU"/>
        </w:rPr>
        <w:t xml:space="preserve">     </w:t>
      </w:r>
      <w:r w:rsidRPr="005A746E">
        <w:rPr>
          <w:rFonts w:ascii="Times New Roman" w:eastAsia="Times New Roman" w:hAnsi="Times New Roman" w:cs="Times New Roman"/>
          <w:sz w:val="28"/>
          <w:szCs w:val="28"/>
          <w:lang w:eastAsia="ru-RU"/>
        </w:rPr>
        <w:t xml:space="preserve">№ </w:t>
      </w:r>
      <w:r w:rsidR="00E848D5">
        <w:rPr>
          <w:rFonts w:ascii="Times New Roman" w:eastAsia="Times New Roman" w:hAnsi="Times New Roman" w:cs="Times New Roman"/>
          <w:sz w:val="28"/>
          <w:szCs w:val="28"/>
          <w:lang w:eastAsia="ru-RU"/>
        </w:rPr>
        <w:t>127</w:t>
      </w:r>
      <w:r>
        <w:rPr>
          <w:rFonts w:ascii="Times New Roman" w:eastAsia="Times New Roman" w:hAnsi="Times New Roman" w:cs="Times New Roman"/>
          <w:sz w:val="28"/>
          <w:szCs w:val="28"/>
          <w:lang w:eastAsia="ru-RU"/>
        </w:rPr>
        <w:t xml:space="preserve">             </w:t>
      </w:r>
      <w:r w:rsidR="00E848D5">
        <w:rPr>
          <w:rFonts w:ascii="Times New Roman" w:eastAsia="Times New Roman" w:hAnsi="Times New Roman" w:cs="Times New Roman"/>
          <w:sz w:val="28"/>
          <w:szCs w:val="28"/>
          <w:lang w:eastAsia="ru-RU"/>
        </w:rPr>
        <w:t xml:space="preserve">                            </w:t>
      </w:r>
      <w:proofErr w:type="spellStart"/>
      <w:r w:rsidRPr="005A746E">
        <w:rPr>
          <w:rFonts w:ascii="Times New Roman" w:eastAsia="Times New Roman" w:hAnsi="Times New Roman" w:cs="Times New Roman"/>
          <w:sz w:val="28"/>
          <w:szCs w:val="28"/>
          <w:lang w:eastAsia="ru-RU"/>
        </w:rPr>
        <w:t>с</w:t>
      </w:r>
      <w:proofErr w:type="gramStart"/>
      <w:r w:rsidRPr="005A746E">
        <w:rPr>
          <w:rFonts w:ascii="Times New Roman" w:eastAsia="Times New Roman" w:hAnsi="Times New Roman" w:cs="Times New Roman"/>
          <w:sz w:val="28"/>
          <w:szCs w:val="28"/>
          <w:lang w:eastAsia="ru-RU"/>
        </w:rPr>
        <w:t>.Л</w:t>
      </w:r>
      <w:proofErr w:type="gramEnd"/>
      <w:r w:rsidRPr="005A746E">
        <w:rPr>
          <w:rFonts w:ascii="Times New Roman" w:eastAsia="Times New Roman" w:hAnsi="Times New Roman" w:cs="Times New Roman"/>
          <w:sz w:val="28"/>
          <w:szCs w:val="28"/>
          <w:lang w:eastAsia="ru-RU"/>
        </w:rPr>
        <w:t>етник</w:t>
      </w:r>
      <w:proofErr w:type="spellEnd"/>
    </w:p>
    <w:p w:rsidR="00BD3A72" w:rsidRPr="00BD3A72" w:rsidRDefault="00BD3A72" w:rsidP="00BD3A72">
      <w:pPr>
        <w:spacing w:after="0" w:line="240" w:lineRule="auto"/>
        <w:rPr>
          <w:rFonts w:ascii="Times New Roman" w:eastAsia="Times New Roman" w:hAnsi="Times New Roman" w:cs="Times New Roman"/>
          <w:sz w:val="20"/>
          <w:szCs w:val="20"/>
          <w:lang w:eastAsia="ru-RU"/>
        </w:rPr>
      </w:pPr>
      <w:r w:rsidRPr="00BD3A72">
        <w:rPr>
          <w:rFonts w:ascii="Times New Roman" w:eastAsia="Times New Roman" w:hAnsi="Times New Roman" w:cs="Times New Roman"/>
          <w:sz w:val="20"/>
          <w:szCs w:val="20"/>
          <w:lang w:eastAsia="ru-RU"/>
        </w:rPr>
        <w:t xml:space="preserve">                               </w:t>
      </w:r>
    </w:p>
    <w:p w:rsidR="00BD3A72" w:rsidRPr="00BD3A72" w:rsidRDefault="00BD3A72" w:rsidP="00BD3A72">
      <w:pPr>
        <w:tabs>
          <w:tab w:val="left" w:pos="5400"/>
        </w:tabs>
        <w:spacing w:after="0" w:line="240" w:lineRule="auto"/>
        <w:ind w:right="3402"/>
        <w:jc w:val="both"/>
        <w:rPr>
          <w:rFonts w:ascii="Times New Roman" w:eastAsia="Times New Roman" w:hAnsi="Times New Roman" w:cs="Times New Roman"/>
          <w:b/>
          <w:sz w:val="28"/>
          <w:szCs w:val="28"/>
          <w:lang w:eastAsia="ru-RU"/>
        </w:rPr>
      </w:pPr>
      <w:r w:rsidRPr="00BD3A72">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w:t>
      </w:r>
      <w:r>
        <w:rPr>
          <w:rFonts w:ascii="Times New Roman" w:eastAsia="Times New Roman" w:hAnsi="Times New Roman" w:cs="Times New Roman"/>
          <w:sz w:val="28"/>
          <w:szCs w:val="28"/>
          <w:lang w:eastAsia="ru-RU"/>
        </w:rPr>
        <w:t xml:space="preserve"> </w:t>
      </w:r>
      <w:r w:rsidR="00873593">
        <w:rPr>
          <w:rFonts w:ascii="Times New Roman" w:eastAsia="Times New Roman" w:hAnsi="Times New Roman" w:cs="Times New Roman"/>
          <w:sz w:val="28"/>
          <w:szCs w:val="28"/>
          <w:lang w:eastAsia="ru-RU"/>
        </w:rPr>
        <w:t xml:space="preserve"> </w:t>
      </w:r>
      <w:r w:rsidRPr="00BD3A72">
        <w:rPr>
          <w:rFonts w:ascii="Times New Roman" w:eastAsia="Times New Roman" w:hAnsi="Times New Roman" w:cs="Times New Roman"/>
          <w:sz w:val="28"/>
          <w:szCs w:val="28"/>
          <w:lang w:eastAsia="ru-RU"/>
        </w:rPr>
        <w:t xml:space="preserve"> местного самоуправления»</w:t>
      </w:r>
    </w:p>
    <w:p w:rsidR="00BD3A72" w:rsidRPr="00BD3A72" w:rsidRDefault="00BD3A72" w:rsidP="00BD3A72">
      <w:pPr>
        <w:spacing w:after="0" w:line="240" w:lineRule="auto"/>
        <w:ind w:right="4702"/>
        <w:jc w:val="both"/>
        <w:rPr>
          <w:rFonts w:ascii="Times New Roman" w:eastAsia="Times New Roman" w:hAnsi="Times New Roman" w:cs="Times New Roman"/>
          <w:sz w:val="28"/>
          <w:szCs w:val="28"/>
          <w:lang w:eastAsia="ru-RU"/>
        </w:rPr>
      </w:pPr>
    </w:p>
    <w:p w:rsidR="00BD3A72" w:rsidRPr="00BD3A72" w:rsidRDefault="00BD3A72" w:rsidP="00BD3A72">
      <w:pPr>
        <w:spacing w:after="0" w:line="240" w:lineRule="auto"/>
        <w:ind w:firstLine="709"/>
        <w:jc w:val="both"/>
        <w:rPr>
          <w:rFonts w:ascii="Times New Roman" w:eastAsia="Times New Roman" w:hAnsi="Times New Roman" w:cs="Times New Roman"/>
          <w:sz w:val="28"/>
          <w:szCs w:val="28"/>
          <w:lang w:eastAsia="ru-RU"/>
        </w:rPr>
      </w:pPr>
      <w:r w:rsidRPr="00BD3A72">
        <w:rPr>
          <w:rFonts w:ascii="Times New Roman" w:eastAsia="Times New Roman" w:hAnsi="Times New Roman" w:cs="Times New Roman"/>
          <w:sz w:val="28"/>
          <w:szCs w:val="28"/>
          <w:lang w:eastAsia="ru-RU"/>
        </w:rPr>
        <w:t>В соответствии с Федеральным законом от 27.07.2010 № 210-ФЗ «</w:t>
      </w:r>
      <w:r w:rsidRPr="00BD3A72">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BD3A72">
        <w:rPr>
          <w:rFonts w:ascii="Times New Roman" w:eastAsia="Times New Roman" w:hAnsi="Times New Roman" w:cs="Times New Roman"/>
          <w:sz w:val="28"/>
          <w:szCs w:val="28"/>
          <w:lang w:eastAsia="ru-RU"/>
        </w:rPr>
        <w:t>»,</w:t>
      </w:r>
      <w:proofErr w:type="gramStart"/>
      <w:r w:rsidRPr="00BD3A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D3A72">
        <w:rPr>
          <w:rFonts w:ascii="Times New Roman" w:eastAsia="Times New Roman" w:hAnsi="Times New Roman" w:cs="Times New Roman"/>
          <w:sz w:val="28"/>
          <w:szCs w:val="28"/>
          <w:lang w:eastAsia="ru-RU"/>
        </w:rPr>
        <w:t>,</w:t>
      </w:r>
      <w:proofErr w:type="gramEnd"/>
    </w:p>
    <w:p w:rsidR="00BD3A72" w:rsidRPr="00BD3A72" w:rsidRDefault="00BD3A72" w:rsidP="00BD3A72">
      <w:pPr>
        <w:spacing w:after="0" w:line="240" w:lineRule="auto"/>
        <w:ind w:firstLine="900"/>
        <w:jc w:val="both"/>
        <w:rPr>
          <w:rFonts w:ascii="Times New Roman" w:eastAsia="Times New Roman" w:hAnsi="Times New Roman" w:cs="Times New Roman"/>
          <w:lang w:eastAsia="ru-RU"/>
        </w:rPr>
      </w:pPr>
    </w:p>
    <w:p w:rsidR="00BD3A72" w:rsidRPr="00BD3A72" w:rsidRDefault="00BD3A72" w:rsidP="00BD3A72">
      <w:pPr>
        <w:spacing w:after="120" w:line="240" w:lineRule="auto"/>
        <w:ind w:left="28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ПОСТАНОВЛЯЮ:</w:t>
      </w:r>
    </w:p>
    <w:p w:rsidR="00BD3A72" w:rsidRPr="00BD3A72" w:rsidRDefault="00BD3A72" w:rsidP="00BD3A72">
      <w:pPr>
        <w:spacing w:after="120" w:line="240" w:lineRule="auto"/>
        <w:ind w:left="283"/>
        <w:jc w:val="center"/>
        <w:rPr>
          <w:rFonts w:ascii="Times New Roman" w:eastAsia="Times New Roman" w:hAnsi="Times New Roman" w:cs="Times New Roman"/>
          <w:b/>
          <w:color w:val="000000"/>
          <w:sz w:val="20"/>
          <w:szCs w:val="20"/>
          <w:lang w:eastAsia="ru-RU"/>
        </w:rPr>
      </w:pPr>
    </w:p>
    <w:p w:rsidR="00BD3A72" w:rsidRPr="00BD3A72" w:rsidRDefault="00BD3A72" w:rsidP="00BD3A72">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BD3A72">
        <w:rPr>
          <w:rFonts w:ascii="Times New Roman" w:eastAsia="Times New Roman" w:hAnsi="Times New Roman" w:cs="Times New Roman"/>
          <w:sz w:val="28"/>
          <w:szCs w:val="28"/>
          <w:lang w:eastAsia="ru-RU"/>
        </w:rPr>
        <w:t xml:space="preserve">Утвердить административный регламент «Устранение технических ошибок в правоустанавливающих документах о предоставлении земельного участка, принятых </w:t>
      </w:r>
      <w:r>
        <w:rPr>
          <w:rFonts w:ascii="Times New Roman" w:eastAsia="Times New Roman" w:hAnsi="Times New Roman" w:cs="Times New Roman"/>
          <w:sz w:val="28"/>
          <w:szCs w:val="28"/>
          <w:lang w:eastAsia="ru-RU"/>
        </w:rPr>
        <w:t xml:space="preserve"> </w:t>
      </w:r>
      <w:r w:rsidRPr="00BD3A72">
        <w:rPr>
          <w:rFonts w:ascii="Times New Roman" w:eastAsia="Times New Roman" w:hAnsi="Times New Roman" w:cs="Times New Roman"/>
          <w:sz w:val="28"/>
          <w:szCs w:val="28"/>
          <w:lang w:eastAsia="ru-RU"/>
        </w:rPr>
        <w:t xml:space="preserve">органами местного самоуправления» </w:t>
      </w:r>
      <w:proofErr w:type="gramStart"/>
      <w:r w:rsidRPr="00BD3A72">
        <w:rPr>
          <w:rFonts w:ascii="Times New Roman" w:eastAsia="Times New Roman" w:hAnsi="Times New Roman" w:cs="Times New Roman"/>
          <w:sz w:val="28"/>
          <w:szCs w:val="28"/>
          <w:lang w:eastAsia="ru-RU"/>
        </w:rPr>
        <w:t>согласно приложения</w:t>
      </w:r>
      <w:proofErr w:type="gramEnd"/>
      <w:r w:rsidRPr="00BD3A72">
        <w:rPr>
          <w:rFonts w:ascii="Times New Roman" w:eastAsia="Times New Roman" w:hAnsi="Times New Roman" w:cs="Times New Roman"/>
          <w:sz w:val="28"/>
          <w:szCs w:val="28"/>
          <w:lang w:eastAsia="ru-RU"/>
        </w:rPr>
        <w:t xml:space="preserve"> к настоящему регламенту.</w:t>
      </w:r>
    </w:p>
    <w:p w:rsidR="00BD3A72" w:rsidRPr="005A746E" w:rsidRDefault="00BD3A72" w:rsidP="00BD3A72">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Обнародовать  настоящее постановление </w:t>
      </w:r>
      <w:r>
        <w:rPr>
          <w:rFonts w:ascii="Times New Roman" w:eastAsia="Times New Roman" w:hAnsi="Times New Roman" w:cs="Times New Roman"/>
          <w:sz w:val="28"/>
          <w:szCs w:val="28"/>
          <w:lang w:eastAsia="ru-RU"/>
        </w:rPr>
        <w:t>в информационном бюллетене</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w:t>
      </w:r>
    </w:p>
    <w:p w:rsidR="00BD3A72" w:rsidRPr="005A746E" w:rsidRDefault="00BD3A72" w:rsidP="00BD3A72">
      <w:pPr>
        <w:numPr>
          <w:ilvl w:val="0"/>
          <w:numId w:val="1"/>
        </w:numPr>
        <w:spacing w:after="0" w:line="240" w:lineRule="auto"/>
        <w:ind w:firstLine="709"/>
        <w:jc w:val="both"/>
        <w:rPr>
          <w:rFonts w:ascii="Times New Roman" w:eastAsia="Times New Roman" w:hAnsi="Times New Roman" w:cs="Times New Roman"/>
          <w:sz w:val="28"/>
          <w:szCs w:val="28"/>
          <w:lang w:eastAsia="ru-RU"/>
        </w:rPr>
      </w:pPr>
      <w:proofErr w:type="gramStart"/>
      <w:r w:rsidRPr="005A746E">
        <w:rPr>
          <w:rFonts w:ascii="Times New Roman" w:eastAsia="Times New Roman" w:hAnsi="Times New Roman" w:cs="Times New Roman"/>
          <w:sz w:val="28"/>
          <w:szCs w:val="28"/>
          <w:lang w:eastAsia="ru-RU"/>
        </w:rPr>
        <w:t>Разместить</w:t>
      </w:r>
      <w:proofErr w:type="gramEnd"/>
      <w:r w:rsidRPr="005A746E">
        <w:rPr>
          <w:rFonts w:ascii="Times New Roman" w:eastAsia="Times New Roman" w:hAnsi="Times New Roman" w:cs="Times New Roman"/>
          <w:sz w:val="28"/>
          <w:szCs w:val="28"/>
          <w:lang w:eastAsia="ru-RU"/>
        </w:rPr>
        <w:t xml:space="preserve"> настоящее постановление в сети И</w:t>
      </w:r>
      <w:r>
        <w:rPr>
          <w:rFonts w:ascii="Times New Roman" w:eastAsia="Times New Roman" w:hAnsi="Times New Roman" w:cs="Times New Roman"/>
          <w:sz w:val="28"/>
          <w:szCs w:val="28"/>
          <w:lang w:eastAsia="ru-RU"/>
        </w:rPr>
        <w:t xml:space="preserve">нтернет на официальном </w:t>
      </w:r>
      <w:r w:rsidRPr="005A746E">
        <w:rPr>
          <w:rFonts w:ascii="Times New Roman" w:eastAsia="Times New Roman" w:hAnsi="Times New Roman" w:cs="Times New Roman"/>
          <w:sz w:val="28"/>
          <w:szCs w:val="28"/>
          <w:lang w:eastAsia="ru-RU"/>
        </w:rPr>
        <w:t xml:space="preserve">сайте Администрации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w:t>
      </w:r>
    </w:p>
    <w:p w:rsidR="00BD3A72" w:rsidRPr="005A746E" w:rsidRDefault="00BD3A72" w:rsidP="00BD3A72">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Настоящее постановление вступает в силу со дня его официального обнародования.</w:t>
      </w:r>
    </w:p>
    <w:p w:rsidR="00BD3A72" w:rsidRDefault="00BD3A72" w:rsidP="00BD3A72">
      <w:pPr>
        <w:numPr>
          <w:ilvl w:val="0"/>
          <w:numId w:val="1"/>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Главному специалисту по земельным</w:t>
      </w:r>
      <w:r w:rsidRPr="005A746E">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имущественным отношениям</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BD3A72" w:rsidRPr="00BD3A72" w:rsidRDefault="00BD3A72" w:rsidP="00BD3A72">
      <w:pPr>
        <w:numPr>
          <w:ilvl w:val="0"/>
          <w:numId w:val="1"/>
        </w:numPr>
        <w:spacing w:after="0" w:line="240" w:lineRule="auto"/>
        <w:ind w:firstLine="709"/>
        <w:jc w:val="both"/>
        <w:rPr>
          <w:rFonts w:ascii="Times New Roman" w:eastAsia="Times New Roman" w:hAnsi="Times New Roman" w:cs="Times New Roman"/>
          <w:sz w:val="28"/>
          <w:szCs w:val="28"/>
          <w:lang w:eastAsia="ru-RU"/>
        </w:rPr>
      </w:pPr>
      <w:proofErr w:type="gramStart"/>
      <w:r w:rsidRPr="00BD3A72">
        <w:rPr>
          <w:rFonts w:ascii="Times New Roman" w:eastAsia="Times New Roman" w:hAnsi="Times New Roman" w:cs="Times New Roman"/>
          <w:sz w:val="28"/>
          <w:szCs w:val="28"/>
          <w:lang w:eastAsia="ru-RU"/>
        </w:rPr>
        <w:t>Контроль за</w:t>
      </w:r>
      <w:proofErr w:type="gramEnd"/>
      <w:r w:rsidRPr="00BD3A7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BD3A72" w:rsidRPr="005A746E" w:rsidRDefault="00BD3A72" w:rsidP="00BD3A72">
      <w:pPr>
        <w:spacing w:after="0" w:line="240" w:lineRule="auto"/>
        <w:ind w:right="4706"/>
        <w:jc w:val="both"/>
        <w:rPr>
          <w:rFonts w:ascii="Times New Roman" w:eastAsia="Times New Roman" w:hAnsi="Times New Roman" w:cs="Times New Roman"/>
          <w:sz w:val="28"/>
          <w:szCs w:val="28"/>
          <w:lang w:eastAsia="ru-RU"/>
        </w:rPr>
      </w:pPr>
    </w:p>
    <w:p w:rsidR="00BD3A72" w:rsidRPr="005A746E" w:rsidRDefault="00BD3A72" w:rsidP="00BD3A72">
      <w:pPr>
        <w:spacing w:after="0" w:line="240" w:lineRule="auto"/>
        <w:ind w:right="4706"/>
        <w:jc w:val="both"/>
        <w:rPr>
          <w:rFonts w:ascii="Times New Roman" w:eastAsia="Times New Roman" w:hAnsi="Times New Roman" w:cs="Times New Roman"/>
          <w:sz w:val="28"/>
          <w:szCs w:val="28"/>
          <w:lang w:eastAsia="ru-RU"/>
        </w:rPr>
      </w:pPr>
    </w:p>
    <w:p w:rsidR="00BD3A72" w:rsidRPr="005A746E" w:rsidRDefault="00BD3A72" w:rsidP="00BD3A72">
      <w:pPr>
        <w:spacing w:after="0" w:line="240" w:lineRule="auto"/>
        <w:ind w:right="4706"/>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Летницкого</w:t>
      </w:r>
      <w:proofErr w:type="spellEnd"/>
    </w:p>
    <w:p w:rsidR="00BD3A72" w:rsidRDefault="00BD3A72" w:rsidP="00BD3A72">
      <w:pPr>
        <w:spacing w:after="0" w:line="240" w:lineRule="auto"/>
        <w:ind w:right="1329"/>
        <w:jc w:val="both"/>
        <w:rPr>
          <w:rFonts w:ascii="Times New Roman" w:eastAsia="Times New Roman" w:hAnsi="Times New Roman" w:cs="Times New Roman"/>
          <w:color w:val="000000"/>
          <w:sz w:val="28"/>
          <w:szCs w:val="28"/>
          <w:lang w:eastAsia="ru-RU"/>
        </w:rPr>
      </w:pPr>
      <w:r w:rsidRPr="005A746E">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Н.Е. Ткаченко</w:t>
      </w:r>
    </w:p>
    <w:p w:rsidR="00BD3A72" w:rsidRPr="00BD3A72" w:rsidRDefault="00BD3A72" w:rsidP="00BD3A72">
      <w:pPr>
        <w:spacing w:after="0" w:line="240" w:lineRule="auto"/>
        <w:ind w:right="1329"/>
        <w:jc w:val="both"/>
        <w:rPr>
          <w:rFonts w:ascii="Times New Roman" w:eastAsia="Times New Roman" w:hAnsi="Times New Roman" w:cs="Times New Roman"/>
          <w:color w:val="000000"/>
          <w:sz w:val="28"/>
          <w:szCs w:val="28"/>
          <w:lang w:eastAsia="ru-RU"/>
        </w:rPr>
      </w:pPr>
    </w:p>
    <w:p w:rsidR="00BD3A72" w:rsidRPr="00BD3A72" w:rsidRDefault="00BD3A72" w:rsidP="00BD3A72">
      <w:pPr>
        <w:spacing w:after="0" w:line="240" w:lineRule="auto"/>
        <w:jc w:val="right"/>
        <w:rPr>
          <w:rFonts w:ascii="Times New Roman" w:eastAsia="Times New Roman" w:hAnsi="Times New Roman" w:cs="Times New Roman"/>
          <w:sz w:val="26"/>
          <w:szCs w:val="20"/>
          <w:lang w:eastAsia="ru-RU"/>
        </w:rPr>
      </w:pPr>
    </w:p>
    <w:p w:rsidR="00BD3A72" w:rsidRPr="00BD3A72" w:rsidRDefault="00BD3A72" w:rsidP="00BD3A72">
      <w:pPr>
        <w:spacing w:after="0" w:line="240" w:lineRule="auto"/>
        <w:jc w:val="right"/>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lastRenderedPageBreak/>
        <w:t xml:space="preserve">Приложение </w:t>
      </w:r>
    </w:p>
    <w:p w:rsidR="00BD3A72" w:rsidRPr="00BD3A72" w:rsidRDefault="00BD3A72" w:rsidP="00BD3A72">
      <w:pPr>
        <w:spacing w:after="0" w:line="240" w:lineRule="auto"/>
        <w:jc w:val="right"/>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к постановлению Администрации</w:t>
      </w:r>
    </w:p>
    <w:p w:rsidR="00BD3A72" w:rsidRPr="00BD3A72" w:rsidRDefault="00BD3A72" w:rsidP="00BD3A7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Летницкого</w:t>
      </w:r>
      <w:proofErr w:type="spellEnd"/>
      <w:r w:rsidRPr="00BD3A72">
        <w:rPr>
          <w:rFonts w:ascii="Times New Roman" w:eastAsia="Times New Roman" w:hAnsi="Times New Roman" w:cs="Times New Roman"/>
          <w:sz w:val="24"/>
          <w:szCs w:val="24"/>
          <w:lang w:eastAsia="ru-RU"/>
        </w:rPr>
        <w:t xml:space="preserve"> сельского поселения</w:t>
      </w:r>
    </w:p>
    <w:p w:rsidR="00BD3A72" w:rsidRPr="00BD3A72" w:rsidRDefault="00BD3A72" w:rsidP="00BD3A72">
      <w:pPr>
        <w:spacing w:after="0" w:line="240" w:lineRule="auto"/>
        <w:jc w:val="right"/>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от </w:t>
      </w:r>
      <w:r w:rsidR="00E848D5">
        <w:rPr>
          <w:rFonts w:ascii="Times New Roman" w:eastAsia="Times New Roman" w:hAnsi="Times New Roman" w:cs="Times New Roman"/>
          <w:sz w:val="24"/>
          <w:szCs w:val="24"/>
          <w:lang w:eastAsia="ru-RU"/>
        </w:rPr>
        <w:t>09.12.2013 №127</w:t>
      </w:r>
      <w:bookmarkStart w:id="0" w:name="_GoBack"/>
      <w:bookmarkEnd w:id="0"/>
      <w:r>
        <w:rPr>
          <w:rFonts w:ascii="Times New Roman" w:eastAsia="Times New Roman" w:hAnsi="Times New Roman" w:cs="Times New Roman"/>
          <w:sz w:val="24"/>
          <w:szCs w:val="24"/>
          <w:lang w:eastAsia="ru-RU"/>
        </w:rPr>
        <w:t xml:space="preserve"> </w:t>
      </w:r>
    </w:p>
    <w:p w:rsidR="00BD3A72" w:rsidRPr="00BD3A72" w:rsidRDefault="00BD3A72" w:rsidP="00BD3A72">
      <w:pPr>
        <w:spacing w:after="0" w:line="240" w:lineRule="auto"/>
        <w:rPr>
          <w:rFonts w:ascii="Times New Roman" w:eastAsia="Times New Roman" w:hAnsi="Times New Roman" w:cs="Times New Roman"/>
          <w:sz w:val="24"/>
          <w:szCs w:val="24"/>
          <w:lang w:eastAsia="ru-RU"/>
        </w:rPr>
      </w:pPr>
    </w:p>
    <w:p w:rsidR="00BD3A72" w:rsidRPr="00BD3A72" w:rsidRDefault="00BD3A72" w:rsidP="00BD3A72">
      <w:pPr>
        <w:spacing w:after="0" w:line="240" w:lineRule="auto"/>
        <w:jc w:val="center"/>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Административный регламент </w:t>
      </w:r>
    </w:p>
    <w:p w:rsidR="00BD3A72" w:rsidRPr="00BD3A72" w:rsidRDefault="00BD3A72" w:rsidP="00BD3A72">
      <w:pPr>
        <w:spacing w:after="0" w:line="240" w:lineRule="auto"/>
        <w:jc w:val="center"/>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предоставления  муниципальной  услуги</w:t>
      </w:r>
    </w:p>
    <w:p w:rsidR="00BD3A72" w:rsidRPr="00BD3A72" w:rsidRDefault="00BD3A72" w:rsidP="00BD3A72">
      <w:pPr>
        <w:spacing w:after="0" w:line="240" w:lineRule="auto"/>
        <w:jc w:val="center"/>
        <w:rPr>
          <w:rFonts w:ascii="Times New Roman" w:eastAsia="Times New Roman" w:hAnsi="Times New Roman" w:cs="Times New Roman"/>
          <w:sz w:val="24"/>
          <w:szCs w:val="24"/>
          <w:lang w:eastAsia="ru-RU"/>
        </w:rPr>
      </w:pPr>
      <w:bookmarkStart w:id="1" w:name="_Toc206489246"/>
      <w:bookmarkEnd w:id="1"/>
      <w:r w:rsidRPr="00BD3A72">
        <w:rPr>
          <w:rFonts w:ascii="Times New Roman" w:eastAsia="Times New Roman" w:hAnsi="Times New Roman" w:cs="Times New Roman"/>
          <w:sz w:val="24"/>
          <w:szCs w:val="24"/>
          <w:lang w:eastAsia="ru-RU"/>
        </w:rPr>
        <w:t xml:space="preserve">«Устранение технических ошибок в правоустанавливающих документах о предоставлении земельного участка, принятых органами </w:t>
      </w:r>
      <w:r>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sz w:val="24"/>
          <w:szCs w:val="24"/>
          <w:lang w:eastAsia="ru-RU"/>
        </w:rPr>
        <w:t xml:space="preserve"> местного самоуправления»</w:t>
      </w:r>
    </w:p>
    <w:p w:rsidR="00BD3A72" w:rsidRPr="00BD3A72" w:rsidRDefault="00BD3A72" w:rsidP="00BD3A72">
      <w:pPr>
        <w:spacing w:after="0" w:line="240" w:lineRule="auto"/>
        <w:rPr>
          <w:rFonts w:ascii="Times New Roman" w:eastAsia="Times New Roman" w:hAnsi="Times New Roman" w:cs="Times New Roman"/>
          <w:bCs/>
          <w:sz w:val="24"/>
          <w:szCs w:val="24"/>
          <w:lang w:eastAsia="ru-RU"/>
        </w:rPr>
      </w:pPr>
    </w:p>
    <w:p w:rsidR="00BD3A72" w:rsidRPr="00BD3A72" w:rsidRDefault="00BD3A72" w:rsidP="00BD3A72">
      <w:pPr>
        <w:spacing w:after="0" w:line="240" w:lineRule="auto"/>
        <w:jc w:val="both"/>
        <w:rPr>
          <w:rFonts w:ascii="Times New Roman" w:eastAsia="Times New Roman" w:hAnsi="Times New Roman" w:cs="Times New Roman"/>
          <w:bCs/>
          <w:sz w:val="24"/>
          <w:szCs w:val="24"/>
          <w:lang w:eastAsia="ru-RU"/>
        </w:rPr>
      </w:pPr>
      <w:r w:rsidRPr="00BD3A72">
        <w:rPr>
          <w:rFonts w:ascii="Times New Roman" w:eastAsia="Times New Roman" w:hAnsi="Times New Roman" w:cs="Times New Roman"/>
          <w:bCs/>
          <w:sz w:val="24"/>
          <w:szCs w:val="24"/>
          <w:lang w:eastAsia="ru-RU"/>
        </w:rPr>
        <w:t>1. Общие положения.</w:t>
      </w:r>
    </w:p>
    <w:p w:rsidR="00BD3A72" w:rsidRPr="00BD3A72" w:rsidRDefault="00BD3A72" w:rsidP="00BD3A72">
      <w:pPr>
        <w:keepLines/>
        <w:tabs>
          <w:tab w:val="left" w:pos="993"/>
          <w:tab w:val="left" w:pos="1276"/>
        </w:tabs>
        <w:suppressAutoHyphens/>
        <w:spacing w:after="0" w:line="240" w:lineRule="auto"/>
        <w:ind w:left="-8"/>
        <w:jc w:val="both"/>
        <w:rPr>
          <w:rFonts w:ascii="Times New Roman" w:eastAsia="Times New Roman" w:hAnsi="Times New Roman" w:cs="Times New Roman"/>
          <w:b/>
          <w:sz w:val="24"/>
          <w:szCs w:val="24"/>
          <w:lang w:eastAsia="ru-RU"/>
        </w:rPr>
      </w:pPr>
      <w:proofErr w:type="gramStart"/>
      <w:r w:rsidRPr="00BD3A72">
        <w:rPr>
          <w:rFonts w:ascii="Times New Roman" w:eastAsia="Times New Roman" w:hAnsi="Times New Roman" w:cs="Times New Roman"/>
          <w:sz w:val="24"/>
          <w:szCs w:val="24"/>
          <w:lang w:eastAsia="ru-RU"/>
        </w:rPr>
        <w:t xml:space="preserve">1.1 Административный регламент  оказания муниципальной  услуги </w:t>
      </w:r>
      <w:r w:rsidRPr="00BD3A72">
        <w:rPr>
          <w:rFonts w:ascii="Times New Roman" w:eastAsia="Times New Roman" w:hAnsi="Times New Roman" w:cs="Times New Roman"/>
          <w:b/>
          <w:sz w:val="24"/>
          <w:szCs w:val="24"/>
          <w:lang w:eastAsia="ru-RU"/>
        </w:rPr>
        <w:t>«</w:t>
      </w:r>
      <w:r w:rsidRPr="00BD3A72">
        <w:rPr>
          <w:rFonts w:ascii="Times New Roman" w:eastAsia="Times New Roman" w:hAnsi="Times New Roman" w:cs="Times New Roman"/>
          <w:sz w:val="24"/>
          <w:szCs w:val="24"/>
          <w:lang w:eastAsia="ru-RU"/>
        </w:rPr>
        <w:t xml:space="preserve">Устранение технических ошибок в правоустанавливающих документах о предоставлении земельного участка, принятых </w:t>
      </w:r>
      <w:r>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sz w:val="24"/>
          <w:szCs w:val="24"/>
          <w:lang w:eastAsia="ru-RU"/>
        </w:rPr>
        <w:t xml:space="preserve"> органами местного самоуправления</w:t>
      </w:r>
      <w:r w:rsidRPr="00BD3A72">
        <w:rPr>
          <w:rFonts w:ascii="Times New Roman" w:eastAsia="Times New Roman" w:hAnsi="Times New Roman" w:cs="Times New Roman"/>
          <w:b/>
          <w:sz w:val="24"/>
          <w:szCs w:val="24"/>
          <w:lang w:eastAsia="ru-RU"/>
        </w:rPr>
        <w:t xml:space="preserve">» </w:t>
      </w:r>
      <w:r w:rsidRPr="00BD3A72">
        <w:rPr>
          <w:rFonts w:ascii="Times New Roman" w:eastAsia="Times New Roman" w:hAnsi="Times New Roman" w:cs="Times New Roman"/>
          <w:sz w:val="24"/>
          <w:szCs w:val="24"/>
          <w:lang w:eastAsia="ru-RU"/>
        </w:rPr>
        <w:t xml:space="preserve"> (далее – Административный регламент) </w:t>
      </w:r>
      <w:r w:rsidRPr="00BD3A72">
        <w:rPr>
          <w:rFonts w:ascii="Times New Roman" w:eastAsia="Times New Roman" w:hAnsi="Times New Roman" w:cs="Times New Roman"/>
          <w:color w:val="000000"/>
          <w:spacing w:val="-3"/>
          <w:sz w:val="24"/>
          <w:szCs w:val="24"/>
          <w:lang w:eastAsia="ru-RU"/>
        </w:rPr>
        <w:t xml:space="preserve">разработан в целях повышения качества исполнения и доступности результатов исполнения муниципальной </w:t>
      </w:r>
      <w:r w:rsidRPr="00BD3A72">
        <w:rPr>
          <w:rFonts w:ascii="Times New Roman" w:eastAsia="Times New Roman" w:hAnsi="Times New Roman" w:cs="Times New Roman"/>
          <w:color w:val="000000"/>
          <w:spacing w:val="-4"/>
          <w:sz w:val="24"/>
          <w:szCs w:val="24"/>
          <w:lang w:eastAsia="ru-RU"/>
        </w:rPr>
        <w:t>услуги</w:t>
      </w:r>
      <w:r w:rsidRPr="00BD3A72">
        <w:rPr>
          <w:rFonts w:ascii="Times New Roman" w:eastAsia="Times New Roman" w:hAnsi="Times New Roman" w:cs="Times New Roman"/>
          <w:color w:val="000000"/>
          <w:sz w:val="24"/>
          <w:szCs w:val="24"/>
          <w:lang w:eastAsia="ru-RU"/>
        </w:rPr>
        <w:t xml:space="preserve"> по приему документов, а также выдаче (отказе в выдаче) </w:t>
      </w:r>
      <w:r w:rsidRPr="00BD3A72">
        <w:rPr>
          <w:rFonts w:ascii="Times New Roman" w:eastAsia="Times New Roman" w:hAnsi="Times New Roman" w:cs="Times New Roman"/>
          <w:sz w:val="24"/>
          <w:szCs w:val="24"/>
          <w:lang w:eastAsia="ru-RU"/>
        </w:rPr>
        <w:t>решения об устранении технических ошибок в правоустанавливающих документах о предоставлении земельного участка, принятых органами государственной власти</w:t>
      </w:r>
      <w:proofErr w:type="gramEnd"/>
      <w:r w:rsidRPr="00BD3A72">
        <w:rPr>
          <w:rFonts w:ascii="Times New Roman" w:eastAsia="Times New Roman" w:hAnsi="Times New Roman" w:cs="Times New Roman"/>
          <w:sz w:val="24"/>
          <w:szCs w:val="24"/>
          <w:lang w:eastAsia="ru-RU"/>
        </w:rPr>
        <w:t xml:space="preserve"> или органами местного самоуправления</w:t>
      </w:r>
      <w:r w:rsidRPr="00BD3A72">
        <w:rPr>
          <w:rFonts w:ascii="Times New Roman" w:eastAsia="Times New Roman" w:hAnsi="Times New Roman" w:cs="Times New Roman"/>
          <w:b/>
          <w:sz w:val="24"/>
          <w:szCs w:val="24"/>
          <w:lang w:eastAsia="ru-RU"/>
        </w:rPr>
        <w:t>.</w:t>
      </w:r>
    </w:p>
    <w:p w:rsidR="00BD3A72" w:rsidRPr="00BD3A72" w:rsidRDefault="00BD3A72" w:rsidP="00BD3A72">
      <w:pPr>
        <w:keepLines/>
        <w:tabs>
          <w:tab w:val="left" w:pos="993"/>
          <w:tab w:val="left" w:pos="1276"/>
        </w:tabs>
        <w:suppressAutoHyphens/>
        <w:spacing w:after="0" w:line="240" w:lineRule="auto"/>
        <w:ind w:left="-8"/>
        <w:jc w:val="both"/>
        <w:rPr>
          <w:rFonts w:ascii="Times New Roman" w:eastAsia="Times New Roman" w:hAnsi="Times New Roman" w:cs="Times New Roman"/>
          <w:sz w:val="24"/>
          <w:szCs w:val="24"/>
          <w:lang w:eastAsia="ru-RU"/>
        </w:rPr>
      </w:pPr>
      <w:proofErr w:type="gramStart"/>
      <w:r w:rsidRPr="00BD3A72">
        <w:rPr>
          <w:rFonts w:ascii="Times New Roman" w:eastAsia="Times New Roman" w:hAnsi="Times New Roman" w:cs="Times New Roman"/>
          <w:color w:val="000000"/>
          <w:spacing w:val="1"/>
          <w:sz w:val="24"/>
          <w:szCs w:val="24"/>
          <w:lang w:eastAsia="ru-RU"/>
        </w:rPr>
        <w:t xml:space="preserve">Административный регламент </w:t>
      </w:r>
      <w:r w:rsidRPr="00BD3A72">
        <w:rPr>
          <w:rFonts w:ascii="Times New Roman" w:eastAsia="Times New Roman" w:hAnsi="Times New Roman" w:cs="Times New Roman"/>
          <w:sz w:val="24"/>
          <w:szCs w:val="24"/>
          <w:lang w:eastAsia="ru-RU"/>
        </w:rPr>
        <w:t xml:space="preserve">определяет  сроки и последовательность административных процедур и административных действий сектора земельных и  имущественных отношений </w:t>
      </w:r>
      <w:r>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Летницкого</w:t>
      </w:r>
      <w:proofErr w:type="spellEnd"/>
      <w:r w:rsidRPr="00BD3A72">
        <w:rPr>
          <w:rFonts w:ascii="Times New Roman" w:eastAsia="Times New Roman" w:hAnsi="Times New Roman" w:cs="Times New Roman"/>
          <w:sz w:val="24"/>
          <w:szCs w:val="24"/>
          <w:lang w:eastAsia="ru-RU"/>
        </w:rPr>
        <w:t xml:space="preserve"> сельского поселения, порядок взаимодействия между должностными лицами, а также взаимодействие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roofErr w:type="gramEnd"/>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1.2.  Заявителями - получателями  муниципальной услуги являются:                                                    </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w:t>
      </w:r>
      <w:proofErr w:type="gramStart"/>
      <w:r w:rsidRPr="00BD3A72">
        <w:rPr>
          <w:rFonts w:ascii="Times New Roman" w:eastAsia="Times New Roman" w:hAnsi="Times New Roman" w:cs="Times New Roman"/>
          <w:sz w:val="24"/>
          <w:szCs w:val="24"/>
          <w:lang w:eastAsia="ru-RU"/>
        </w:rPr>
        <w:t>обратившееся</w:t>
      </w:r>
      <w:proofErr w:type="gramEnd"/>
      <w:r w:rsidRPr="00BD3A72">
        <w:rPr>
          <w:rFonts w:ascii="Times New Roman" w:eastAsia="Times New Roman" w:hAnsi="Times New Roman" w:cs="Times New Roman"/>
          <w:sz w:val="24"/>
          <w:szCs w:val="24"/>
          <w:lang w:eastAsia="ru-RU"/>
        </w:rPr>
        <w:t xml:space="preserve"> в орган, предоставляющий муниципальные услуги с запросом, выраженным в устной, письменной или электронной форме.  </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bCs/>
          <w:sz w:val="24"/>
          <w:szCs w:val="24"/>
          <w:lang w:eastAsia="ru-RU"/>
        </w:rPr>
        <w:t>1.3.</w:t>
      </w:r>
      <w:r w:rsidRPr="00BD3A72">
        <w:rPr>
          <w:rFonts w:ascii="Times New Roman" w:eastAsia="Times New Roman" w:hAnsi="Times New Roman" w:cs="Times New Roman"/>
          <w:sz w:val="24"/>
          <w:szCs w:val="24"/>
          <w:lang w:eastAsia="ru-RU"/>
        </w:rPr>
        <w:t xml:space="preserve"> Муниципальную услугу предоставляют:</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sz w:val="24"/>
          <w:szCs w:val="24"/>
          <w:lang w:eastAsia="ru-RU"/>
        </w:rPr>
        <w:tab/>
        <w:t xml:space="preserve">сектор земельных и  имущественных отношений  </w:t>
      </w:r>
      <w:r>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Летницкого</w:t>
      </w:r>
      <w:proofErr w:type="spellEnd"/>
      <w:r>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sz w:val="24"/>
          <w:szCs w:val="24"/>
          <w:lang w:eastAsia="ru-RU"/>
        </w:rPr>
        <w:t xml:space="preserve"> сельского поселения</w:t>
      </w:r>
      <w:proofErr w:type="gramStart"/>
      <w:r w:rsidRPr="00BD3A72">
        <w:rPr>
          <w:rFonts w:ascii="Times New Roman" w:eastAsia="Times New Roman" w:hAnsi="Times New Roman" w:cs="Times New Roman"/>
          <w:sz w:val="24"/>
          <w:szCs w:val="24"/>
          <w:lang w:eastAsia="ru-RU"/>
        </w:rPr>
        <w:t xml:space="preserve"> .</w:t>
      </w:r>
      <w:proofErr w:type="gramEnd"/>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Прием заявлений и документов, указанных в пункте 2.6 настоящего административного Регламента осуществляется в комфортных и специально оборудованных для этих целей помещениях </w:t>
      </w:r>
      <w:r w:rsidRPr="00BD3A72">
        <w:rPr>
          <w:rFonts w:ascii="Times New Roman" w:eastAsia="Times New Roman" w:hAnsi="Times New Roman" w:cs="Times New Roman"/>
          <w:color w:val="000000"/>
          <w:sz w:val="24"/>
          <w:szCs w:val="24"/>
          <w:lang w:eastAsia="ru-RU"/>
        </w:rPr>
        <w:t xml:space="preserve">Администрации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Летницког</w:t>
      </w:r>
      <w:r w:rsidRPr="00BD3A72">
        <w:rPr>
          <w:rFonts w:ascii="Times New Roman" w:eastAsia="Times New Roman" w:hAnsi="Times New Roman" w:cs="Times New Roman"/>
          <w:color w:val="000000"/>
          <w:sz w:val="24"/>
          <w:szCs w:val="24"/>
          <w:lang w:eastAsia="ru-RU"/>
        </w:rPr>
        <w:t>о</w:t>
      </w:r>
      <w:proofErr w:type="spellEnd"/>
      <w:r w:rsidRPr="00BD3A72">
        <w:rPr>
          <w:rFonts w:ascii="Times New Roman" w:eastAsia="Times New Roman" w:hAnsi="Times New Roman" w:cs="Times New Roman"/>
          <w:color w:val="000000"/>
          <w:sz w:val="24"/>
          <w:szCs w:val="24"/>
          <w:lang w:eastAsia="ru-RU"/>
        </w:rPr>
        <w:t xml:space="preserve"> сельского поселения.</w:t>
      </w:r>
      <w:r w:rsidRPr="00BD3A72">
        <w:rPr>
          <w:rFonts w:ascii="Times New Roman" w:eastAsia="Times New Roman" w:hAnsi="Times New Roman" w:cs="Times New Roman"/>
          <w:sz w:val="24"/>
          <w:szCs w:val="24"/>
          <w:lang w:eastAsia="ru-RU"/>
        </w:rPr>
        <w:t xml:space="preserve"> </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Место нахождения сектора земельных и  имущественных отношений  </w:t>
      </w:r>
      <w:r>
        <w:rPr>
          <w:rFonts w:ascii="Times New Roman" w:eastAsia="Times New Roman" w:hAnsi="Times New Roman" w:cs="Times New Roman"/>
          <w:sz w:val="24"/>
          <w:szCs w:val="24"/>
          <w:lang w:eastAsia="ru-RU"/>
        </w:rPr>
        <w:t xml:space="preserve"> в здании Администрации </w:t>
      </w:r>
      <w:proofErr w:type="spellStart"/>
      <w:r>
        <w:rPr>
          <w:rFonts w:ascii="Times New Roman" w:eastAsia="Times New Roman" w:hAnsi="Times New Roman" w:cs="Times New Roman"/>
          <w:sz w:val="24"/>
          <w:szCs w:val="24"/>
          <w:lang w:eastAsia="ru-RU"/>
        </w:rPr>
        <w:t>Летницкого</w:t>
      </w:r>
      <w:proofErr w:type="spellEnd"/>
      <w:r>
        <w:rPr>
          <w:rFonts w:ascii="Times New Roman" w:eastAsia="Times New Roman" w:hAnsi="Times New Roman" w:cs="Times New Roman"/>
          <w:sz w:val="24"/>
          <w:szCs w:val="24"/>
          <w:lang w:eastAsia="ru-RU"/>
        </w:rPr>
        <w:t xml:space="preserve"> сельского поселения по </w:t>
      </w:r>
      <w:proofErr w:type="spellStart"/>
      <w:r>
        <w:rPr>
          <w:rFonts w:ascii="Times New Roman" w:eastAsia="Times New Roman" w:hAnsi="Times New Roman" w:cs="Times New Roman"/>
          <w:sz w:val="24"/>
          <w:szCs w:val="24"/>
          <w:lang w:eastAsia="ru-RU"/>
        </w:rPr>
        <w:t>адресу</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остовская</w:t>
      </w:r>
      <w:proofErr w:type="spellEnd"/>
      <w:r>
        <w:rPr>
          <w:rFonts w:ascii="Times New Roman" w:eastAsia="Times New Roman" w:hAnsi="Times New Roman" w:cs="Times New Roman"/>
          <w:sz w:val="24"/>
          <w:szCs w:val="24"/>
          <w:lang w:eastAsia="ru-RU"/>
        </w:rPr>
        <w:t xml:space="preserve"> область, </w:t>
      </w:r>
      <w:proofErr w:type="spellStart"/>
      <w:r>
        <w:rPr>
          <w:rFonts w:ascii="Times New Roman" w:eastAsia="Times New Roman" w:hAnsi="Times New Roman" w:cs="Times New Roman"/>
          <w:sz w:val="24"/>
          <w:szCs w:val="24"/>
          <w:lang w:eastAsia="ru-RU"/>
        </w:rPr>
        <w:t>песчанокопский</w:t>
      </w:r>
      <w:proofErr w:type="spellEnd"/>
      <w:r>
        <w:rPr>
          <w:rFonts w:ascii="Times New Roman" w:eastAsia="Times New Roman" w:hAnsi="Times New Roman" w:cs="Times New Roman"/>
          <w:sz w:val="24"/>
          <w:szCs w:val="24"/>
          <w:lang w:eastAsia="ru-RU"/>
        </w:rPr>
        <w:t xml:space="preserve"> район, с. Летник, ул. Ленина, 50</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Почтовый адрес:</w:t>
      </w:r>
      <w:r>
        <w:rPr>
          <w:rFonts w:ascii="Times New Roman" w:eastAsia="Times New Roman" w:hAnsi="Times New Roman" w:cs="Times New Roman"/>
          <w:sz w:val="24"/>
          <w:szCs w:val="24"/>
          <w:lang w:eastAsia="ru-RU"/>
        </w:rPr>
        <w:t xml:space="preserve"> 347568</w:t>
      </w:r>
      <w:r w:rsidRPr="00BD3A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Ростовская область, </w:t>
      </w:r>
      <w:proofErr w:type="spellStart"/>
      <w:r>
        <w:rPr>
          <w:rFonts w:ascii="Times New Roman" w:eastAsia="Times New Roman" w:hAnsi="Times New Roman" w:cs="Times New Roman"/>
          <w:sz w:val="24"/>
          <w:szCs w:val="24"/>
          <w:lang w:eastAsia="ru-RU"/>
        </w:rPr>
        <w:t>песчанокопский</w:t>
      </w:r>
      <w:proofErr w:type="spellEnd"/>
      <w:r>
        <w:rPr>
          <w:rFonts w:ascii="Times New Roman" w:eastAsia="Times New Roman" w:hAnsi="Times New Roman" w:cs="Times New Roman"/>
          <w:sz w:val="24"/>
          <w:szCs w:val="24"/>
          <w:lang w:eastAsia="ru-RU"/>
        </w:rPr>
        <w:t xml:space="preserve"> район, с. Летник, ул. Ленина, 50</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телефон 8(</w:t>
      </w:r>
      <w:r>
        <w:rPr>
          <w:rFonts w:ascii="Times New Roman" w:eastAsia="Times New Roman" w:hAnsi="Times New Roman" w:cs="Times New Roman"/>
          <w:sz w:val="24"/>
          <w:szCs w:val="24"/>
          <w:lang w:eastAsia="ru-RU"/>
        </w:rPr>
        <w:t>86373) 9-58-28;   факс: 8(86373) 9-42-18</w:t>
      </w:r>
      <w:r w:rsidRPr="00BD3A72">
        <w:rPr>
          <w:rFonts w:ascii="Times New Roman" w:eastAsia="Times New Roman" w:hAnsi="Times New Roman" w:cs="Times New Roman"/>
          <w:sz w:val="24"/>
          <w:szCs w:val="24"/>
          <w:lang w:eastAsia="ru-RU"/>
        </w:rPr>
        <w:t>;</w:t>
      </w:r>
    </w:p>
    <w:p w:rsidR="00BD3A72" w:rsidRPr="00BD3A72" w:rsidRDefault="00BD3A72" w:rsidP="00BD3A72">
      <w:pPr>
        <w:autoSpaceDE w:val="0"/>
        <w:spacing w:after="0" w:line="240" w:lineRule="auto"/>
        <w:ind w:firstLine="540"/>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Официальный сайт в информационно-телекоммуникационной сети Интернет (далее сети Интернет)- </w:t>
      </w:r>
      <w:hyperlink r:id="rId6" w:history="1">
        <w:r w:rsidRPr="00BD3A72">
          <w:rPr>
            <w:rFonts w:ascii="Times New Roman" w:eastAsia="Times New Roman" w:hAnsi="Times New Roman" w:cs="Times New Roman"/>
            <w:color w:val="0000FF" w:themeColor="hyperlink"/>
            <w:sz w:val="24"/>
            <w:szCs w:val="24"/>
            <w:u w:val="single"/>
            <w:lang w:eastAsia="ru-RU"/>
          </w:rPr>
          <w:t>http://letnitskoesp.ru/</w:t>
        </w:r>
      </w:hyperlink>
    </w:p>
    <w:p w:rsidR="00BD3A72" w:rsidRPr="00BD3A72" w:rsidRDefault="00BD3A72" w:rsidP="00BD3A72">
      <w:pPr>
        <w:spacing w:after="0" w:line="240" w:lineRule="auto"/>
        <w:jc w:val="both"/>
        <w:rPr>
          <w:rFonts w:ascii="Times New Roman" w:eastAsia="Times New Roman" w:hAnsi="Times New Roman" w:cs="Times New Roman"/>
          <w:color w:val="000000"/>
          <w:sz w:val="24"/>
          <w:szCs w:val="24"/>
          <w:lang w:eastAsia="ru-RU"/>
        </w:rPr>
      </w:pPr>
    </w:p>
    <w:p w:rsidR="00BD3A72" w:rsidRPr="00BD3A72" w:rsidRDefault="00BD3A72" w:rsidP="00BD3A72">
      <w:pPr>
        <w:spacing w:after="0" w:line="240" w:lineRule="auto"/>
        <w:jc w:val="both"/>
        <w:rPr>
          <w:rFonts w:ascii="Times New Roman" w:eastAsia="Times New Roman" w:hAnsi="Times New Roman" w:cs="Times New Roman"/>
          <w:color w:val="000000"/>
          <w:sz w:val="24"/>
          <w:szCs w:val="24"/>
          <w:lang w:eastAsia="ru-RU"/>
        </w:rPr>
      </w:pPr>
      <w:r w:rsidRPr="00BD3A72">
        <w:rPr>
          <w:rFonts w:ascii="Times New Roman" w:eastAsia="Times New Roman" w:hAnsi="Times New Roman" w:cs="Times New Roman"/>
          <w:color w:val="000000"/>
          <w:sz w:val="24"/>
          <w:szCs w:val="24"/>
          <w:lang w:eastAsia="ru-RU"/>
        </w:rPr>
        <w:t>Адрес электронной почты</w:t>
      </w:r>
      <w:proofErr w:type="gramStart"/>
      <w:r w:rsidRPr="00BD3A72">
        <w:rPr>
          <w:rFonts w:ascii="Times New Roman" w:eastAsia="Times New Roman" w:hAnsi="Times New Roman" w:cs="Times New Roman"/>
          <w:color w:val="000000"/>
          <w:sz w:val="24"/>
          <w:szCs w:val="24"/>
          <w:lang w:eastAsia="ru-RU"/>
        </w:rPr>
        <w:t xml:space="preserve"> :</w:t>
      </w:r>
      <w:proofErr w:type="gramEnd"/>
      <w:r w:rsidRPr="00BD3A72">
        <w:rPr>
          <w:rFonts w:ascii="Times New Roman" w:eastAsia="Times New Roman" w:hAnsi="Times New Roman" w:cs="Times New Roman"/>
          <w:color w:val="000000"/>
          <w:sz w:val="24"/>
          <w:szCs w:val="24"/>
          <w:lang w:eastAsia="ru-RU"/>
        </w:rPr>
        <w:t xml:space="preserve"> </w:t>
      </w:r>
      <w:proofErr w:type="spellStart"/>
      <w:r w:rsidRPr="008E73E6">
        <w:rPr>
          <w:rFonts w:ascii="Times New Roman" w:eastAsia="Times New Roman" w:hAnsi="Times New Roman" w:cs="Times New Roman"/>
          <w:sz w:val="24"/>
          <w:szCs w:val="24"/>
          <w:lang w:val="en-US" w:eastAsia="ru-RU"/>
        </w:rPr>
        <w:t>sp</w:t>
      </w:r>
      <w:proofErr w:type="spellEnd"/>
      <w:r w:rsidRPr="008E73E6">
        <w:rPr>
          <w:rFonts w:ascii="Times New Roman" w:eastAsia="Times New Roman" w:hAnsi="Times New Roman" w:cs="Times New Roman"/>
          <w:sz w:val="24"/>
          <w:szCs w:val="24"/>
          <w:lang w:eastAsia="ru-RU"/>
        </w:rPr>
        <w:t>30321@</w:t>
      </w:r>
      <w:proofErr w:type="spellStart"/>
      <w:r w:rsidRPr="008E73E6">
        <w:rPr>
          <w:rFonts w:ascii="Times New Roman" w:eastAsia="Times New Roman" w:hAnsi="Times New Roman" w:cs="Times New Roman"/>
          <w:sz w:val="24"/>
          <w:szCs w:val="24"/>
          <w:lang w:val="en-US" w:eastAsia="ru-RU"/>
        </w:rPr>
        <w:t>donpac</w:t>
      </w:r>
      <w:proofErr w:type="spellEnd"/>
      <w:r w:rsidRPr="008E73E6">
        <w:rPr>
          <w:rFonts w:ascii="Times New Roman" w:eastAsia="Times New Roman" w:hAnsi="Times New Roman" w:cs="Times New Roman"/>
          <w:sz w:val="24"/>
          <w:szCs w:val="24"/>
          <w:lang w:eastAsia="ru-RU"/>
        </w:rPr>
        <w:t>.</w:t>
      </w:r>
      <w:proofErr w:type="spellStart"/>
      <w:r w:rsidRPr="008E73E6">
        <w:rPr>
          <w:rFonts w:ascii="Times New Roman" w:eastAsia="Times New Roman" w:hAnsi="Times New Roman" w:cs="Times New Roman"/>
          <w:sz w:val="24"/>
          <w:szCs w:val="24"/>
          <w:lang w:val="en-US" w:eastAsia="ru-RU"/>
        </w:rPr>
        <w:t>ru</w:t>
      </w:r>
      <w:proofErr w:type="spellEnd"/>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p>
    <w:p w:rsidR="0089106A" w:rsidRPr="0089106A" w:rsidRDefault="0089106A" w:rsidP="0089106A">
      <w:pPr>
        <w:spacing w:after="0" w:line="240" w:lineRule="auto"/>
        <w:jc w:val="both"/>
        <w:rPr>
          <w:rFonts w:ascii="Times New Roman" w:eastAsia="Times New Roman" w:hAnsi="Times New Roman" w:cs="Times New Roman"/>
          <w:sz w:val="24"/>
          <w:szCs w:val="24"/>
          <w:lang w:eastAsia="ru-RU"/>
        </w:rPr>
      </w:pPr>
      <w:r w:rsidRPr="0089106A">
        <w:rPr>
          <w:rFonts w:ascii="Times New Roman" w:eastAsia="Times New Roman" w:hAnsi="Times New Roman" w:cs="Times New Roman"/>
          <w:sz w:val="24"/>
          <w:szCs w:val="24"/>
          <w:lang w:eastAsia="ru-RU"/>
        </w:rPr>
        <w:t xml:space="preserve">Время работы Администрации </w:t>
      </w:r>
      <w:proofErr w:type="spellStart"/>
      <w:r w:rsidRPr="0089106A">
        <w:rPr>
          <w:rFonts w:ascii="Times New Roman" w:eastAsia="Times New Roman" w:hAnsi="Times New Roman" w:cs="Times New Roman"/>
          <w:sz w:val="24"/>
          <w:szCs w:val="24"/>
          <w:lang w:eastAsia="ru-RU"/>
        </w:rPr>
        <w:t>Летницкого</w:t>
      </w:r>
      <w:proofErr w:type="spellEnd"/>
      <w:r w:rsidRPr="0089106A">
        <w:rPr>
          <w:rFonts w:ascii="Times New Roman" w:eastAsia="Times New Roman" w:hAnsi="Times New Roman" w:cs="Times New Roman"/>
          <w:sz w:val="24"/>
          <w:szCs w:val="24"/>
          <w:lang w:eastAsia="ru-RU"/>
        </w:rPr>
        <w:t xml:space="preserve"> сельского поселения:</w:t>
      </w:r>
    </w:p>
    <w:p w:rsidR="0089106A" w:rsidRPr="0089106A" w:rsidRDefault="0089106A" w:rsidP="0089106A">
      <w:pPr>
        <w:spacing w:after="0" w:line="240" w:lineRule="auto"/>
        <w:jc w:val="both"/>
        <w:rPr>
          <w:rFonts w:ascii="Times New Roman" w:eastAsia="Times New Roman" w:hAnsi="Times New Roman" w:cs="Times New Roman"/>
          <w:sz w:val="24"/>
          <w:szCs w:val="24"/>
          <w:lang w:eastAsia="ru-RU"/>
        </w:rPr>
      </w:pPr>
      <w:r w:rsidRPr="0089106A">
        <w:rPr>
          <w:rFonts w:ascii="Times New Roman" w:eastAsia="Times New Roman" w:hAnsi="Times New Roman" w:cs="Times New Roman"/>
          <w:sz w:val="24"/>
          <w:szCs w:val="24"/>
          <w:lang w:eastAsia="ru-RU"/>
        </w:rPr>
        <w:t>Режим работы:</w:t>
      </w:r>
    </w:p>
    <w:p w:rsidR="0089106A" w:rsidRPr="0089106A" w:rsidRDefault="0089106A" w:rsidP="0089106A">
      <w:pPr>
        <w:spacing w:after="0" w:line="240" w:lineRule="auto"/>
        <w:jc w:val="both"/>
        <w:rPr>
          <w:rFonts w:ascii="Times New Roman" w:eastAsia="Times New Roman" w:hAnsi="Times New Roman" w:cs="Times New Roman"/>
          <w:sz w:val="24"/>
          <w:szCs w:val="24"/>
          <w:lang w:eastAsia="ru-RU"/>
        </w:rPr>
      </w:pPr>
      <w:r w:rsidRPr="0089106A">
        <w:rPr>
          <w:rFonts w:ascii="Times New Roman" w:eastAsia="Times New Roman" w:hAnsi="Times New Roman" w:cs="Times New Roman"/>
          <w:sz w:val="24"/>
          <w:szCs w:val="24"/>
          <w:lang w:eastAsia="ru-RU"/>
        </w:rPr>
        <w:t>Понедельник – пятница: 09.00 – 18.00</w:t>
      </w:r>
    </w:p>
    <w:p w:rsidR="0089106A" w:rsidRPr="0089106A" w:rsidRDefault="0089106A" w:rsidP="0089106A">
      <w:pPr>
        <w:spacing w:after="0" w:line="240" w:lineRule="auto"/>
        <w:jc w:val="both"/>
        <w:rPr>
          <w:rFonts w:ascii="Times New Roman" w:eastAsia="Times New Roman" w:hAnsi="Times New Roman" w:cs="Times New Roman"/>
          <w:sz w:val="24"/>
          <w:szCs w:val="24"/>
          <w:lang w:eastAsia="ru-RU"/>
        </w:rPr>
      </w:pPr>
      <w:r w:rsidRPr="0089106A">
        <w:rPr>
          <w:rFonts w:ascii="Times New Roman" w:eastAsia="Times New Roman" w:hAnsi="Times New Roman" w:cs="Times New Roman"/>
          <w:sz w:val="24"/>
          <w:szCs w:val="24"/>
          <w:lang w:eastAsia="ru-RU"/>
        </w:rPr>
        <w:t xml:space="preserve">Перерыв: с 13 до 14.00 часов </w:t>
      </w:r>
    </w:p>
    <w:p w:rsidR="0089106A" w:rsidRPr="0089106A" w:rsidRDefault="0089106A" w:rsidP="0089106A">
      <w:pPr>
        <w:spacing w:after="0" w:line="240" w:lineRule="auto"/>
        <w:jc w:val="both"/>
        <w:rPr>
          <w:rFonts w:ascii="Times New Roman" w:eastAsia="Times New Roman" w:hAnsi="Times New Roman" w:cs="Times New Roman"/>
          <w:sz w:val="24"/>
          <w:szCs w:val="24"/>
          <w:lang w:eastAsia="ru-RU"/>
        </w:rPr>
      </w:pPr>
      <w:r w:rsidRPr="0089106A">
        <w:rPr>
          <w:rFonts w:ascii="Times New Roman" w:eastAsia="Times New Roman" w:hAnsi="Times New Roman" w:cs="Times New Roman"/>
          <w:sz w:val="24"/>
          <w:szCs w:val="24"/>
          <w:lang w:eastAsia="ru-RU"/>
        </w:rPr>
        <w:t>Суббота, воскресенье – выходной</w:t>
      </w:r>
    </w:p>
    <w:p w:rsidR="00BD3A72" w:rsidRPr="00BD3A72" w:rsidRDefault="00BD3A72" w:rsidP="00BD3A72">
      <w:pPr>
        <w:spacing w:after="0" w:line="240" w:lineRule="auto"/>
        <w:jc w:val="both"/>
        <w:rPr>
          <w:rFonts w:ascii="Times New Roman" w:eastAsia="Times New Roman" w:hAnsi="Times New Roman" w:cs="Times New Roman"/>
          <w:color w:val="000000"/>
          <w:sz w:val="24"/>
          <w:szCs w:val="24"/>
          <w:lang w:eastAsia="ru-RU"/>
        </w:rPr>
      </w:pPr>
    </w:p>
    <w:p w:rsidR="00BD3A72" w:rsidRPr="00BD3A72" w:rsidRDefault="00BD3A72" w:rsidP="00BD3A72">
      <w:pPr>
        <w:spacing w:after="0" w:line="240" w:lineRule="auto"/>
        <w:jc w:val="both"/>
        <w:rPr>
          <w:rFonts w:ascii="Times New Roman" w:eastAsia="Times New Roman" w:hAnsi="Times New Roman" w:cs="Times New Roman"/>
          <w:color w:val="000000"/>
          <w:sz w:val="24"/>
          <w:szCs w:val="24"/>
          <w:lang w:eastAsia="ru-RU"/>
        </w:rPr>
      </w:pPr>
      <w:r w:rsidRPr="00BD3A72">
        <w:rPr>
          <w:rFonts w:ascii="Times New Roman" w:eastAsia="Times New Roman" w:hAnsi="Times New Roman" w:cs="Times New Roman"/>
          <w:color w:val="000000"/>
          <w:sz w:val="24"/>
          <w:szCs w:val="24"/>
          <w:lang w:eastAsia="ru-RU"/>
        </w:rPr>
        <w:t xml:space="preserve">  при  оказании  муниципальной  услуги  </w:t>
      </w:r>
      <w:r w:rsidRPr="00BD3A72">
        <w:rPr>
          <w:rFonts w:ascii="Times New Roman" w:eastAsia="Times New Roman" w:hAnsi="Times New Roman" w:cs="Times New Roman"/>
          <w:sz w:val="24"/>
          <w:szCs w:val="24"/>
          <w:lang w:eastAsia="ru-RU"/>
        </w:rPr>
        <w:t xml:space="preserve">сектор земельных и  имущественных отношений  </w:t>
      </w:r>
      <w:proofErr w:type="spellStart"/>
      <w:r w:rsidR="00BB60A2">
        <w:rPr>
          <w:rFonts w:ascii="Times New Roman" w:eastAsia="Times New Roman" w:hAnsi="Times New Roman" w:cs="Times New Roman"/>
          <w:sz w:val="24"/>
          <w:szCs w:val="24"/>
          <w:lang w:eastAsia="ru-RU"/>
        </w:rPr>
        <w:t>Лектницкого</w:t>
      </w:r>
      <w:proofErr w:type="spellEnd"/>
      <w:r w:rsidRPr="00BD3A72">
        <w:rPr>
          <w:rFonts w:ascii="Times New Roman" w:eastAsia="Times New Roman" w:hAnsi="Times New Roman" w:cs="Times New Roman"/>
          <w:sz w:val="24"/>
          <w:szCs w:val="24"/>
          <w:lang w:eastAsia="ru-RU"/>
        </w:rPr>
        <w:t xml:space="preserve"> сельского поселения </w:t>
      </w:r>
      <w:r w:rsidRPr="00BD3A72">
        <w:rPr>
          <w:rFonts w:ascii="Times New Roman" w:eastAsia="Times New Roman" w:hAnsi="Times New Roman" w:cs="Times New Roman"/>
          <w:color w:val="000000"/>
          <w:sz w:val="24"/>
          <w:szCs w:val="24"/>
          <w:lang w:eastAsia="ru-RU"/>
        </w:rPr>
        <w:t xml:space="preserve">осуществляет  взаимодействие </w:t>
      </w:r>
      <w:proofErr w:type="gramStart"/>
      <w:r w:rsidRPr="00BD3A72">
        <w:rPr>
          <w:rFonts w:ascii="Times New Roman" w:eastAsia="Times New Roman" w:hAnsi="Times New Roman" w:cs="Times New Roman"/>
          <w:color w:val="000000"/>
          <w:sz w:val="24"/>
          <w:szCs w:val="24"/>
          <w:lang w:eastAsia="ru-RU"/>
        </w:rPr>
        <w:t>с</w:t>
      </w:r>
      <w:proofErr w:type="gramEnd"/>
      <w:r w:rsidRPr="00BD3A72">
        <w:rPr>
          <w:rFonts w:ascii="Times New Roman" w:eastAsia="Times New Roman" w:hAnsi="Times New Roman" w:cs="Times New Roman"/>
          <w:color w:val="000000"/>
          <w:sz w:val="24"/>
          <w:szCs w:val="24"/>
          <w:lang w:eastAsia="ru-RU"/>
        </w:rPr>
        <w:t xml:space="preserve">: </w:t>
      </w:r>
    </w:p>
    <w:p w:rsidR="00BD3A72" w:rsidRPr="00BD3A72" w:rsidRDefault="00BD3A72" w:rsidP="00BD3A72">
      <w:pPr>
        <w:spacing w:after="0" w:line="240" w:lineRule="auto"/>
        <w:jc w:val="both"/>
        <w:rPr>
          <w:rFonts w:ascii="Times New Roman" w:eastAsia="Times New Roman" w:hAnsi="Times New Roman" w:cs="Times New Roman"/>
          <w:color w:val="000000"/>
          <w:sz w:val="24"/>
          <w:szCs w:val="24"/>
          <w:lang w:eastAsia="ru-RU"/>
        </w:rPr>
      </w:pPr>
      <w:r w:rsidRPr="00BD3A72">
        <w:rPr>
          <w:rFonts w:ascii="Times New Roman" w:eastAsia="Times New Roman" w:hAnsi="Times New Roman" w:cs="Times New Roman"/>
          <w:color w:val="000000"/>
          <w:sz w:val="24"/>
          <w:szCs w:val="24"/>
          <w:lang w:eastAsia="ru-RU"/>
        </w:rPr>
        <w:t xml:space="preserve">- </w:t>
      </w:r>
      <w:r w:rsidR="00BB60A2">
        <w:rPr>
          <w:rFonts w:ascii="Times New Roman" w:eastAsia="Times New Roman" w:hAnsi="Times New Roman" w:cs="Times New Roman"/>
          <w:color w:val="000000"/>
          <w:sz w:val="24"/>
          <w:szCs w:val="24"/>
          <w:lang w:eastAsia="ru-RU"/>
        </w:rPr>
        <w:t>Песчанокопским</w:t>
      </w:r>
      <w:r w:rsidRPr="00BD3A72">
        <w:rPr>
          <w:rFonts w:ascii="Times New Roman" w:eastAsia="Times New Roman" w:hAnsi="Times New Roman" w:cs="Times New Roman"/>
          <w:color w:val="000000"/>
          <w:sz w:val="24"/>
          <w:szCs w:val="24"/>
          <w:lang w:eastAsia="ru-RU"/>
        </w:rPr>
        <w:t xml:space="preserve"> отделом Управления Федеральной службы государственной регистрации, кадастра и картографии по Ростовской </w:t>
      </w:r>
      <w:r w:rsidR="00BB60A2">
        <w:rPr>
          <w:rFonts w:ascii="Times New Roman" w:eastAsia="Times New Roman" w:hAnsi="Times New Roman" w:cs="Times New Roman"/>
          <w:color w:val="000000"/>
          <w:sz w:val="24"/>
          <w:szCs w:val="24"/>
          <w:lang w:eastAsia="ru-RU"/>
        </w:rPr>
        <w:t>области. Местонахождение: 347560</w:t>
      </w:r>
      <w:r w:rsidRPr="00BD3A72">
        <w:rPr>
          <w:rFonts w:ascii="Times New Roman" w:eastAsia="Times New Roman" w:hAnsi="Times New Roman" w:cs="Times New Roman"/>
          <w:color w:val="000000"/>
          <w:sz w:val="24"/>
          <w:szCs w:val="24"/>
          <w:lang w:eastAsia="ru-RU"/>
        </w:rPr>
        <w:t xml:space="preserve">, Ростовская область, </w:t>
      </w:r>
      <w:proofErr w:type="spellStart"/>
      <w:r w:rsidR="00BB60A2">
        <w:rPr>
          <w:rFonts w:ascii="Times New Roman" w:eastAsia="Times New Roman" w:hAnsi="Times New Roman" w:cs="Times New Roman"/>
          <w:color w:val="000000"/>
          <w:sz w:val="24"/>
          <w:szCs w:val="24"/>
          <w:lang w:eastAsia="ru-RU"/>
        </w:rPr>
        <w:t>Песчанокопский</w:t>
      </w:r>
      <w:proofErr w:type="spellEnd"/>
      <w:r w:rsidRPr="00BD3A72">
        <w:rPr>
          <w:rFonts w:ascii="Times New Roman" w:eastAsia="Times New Roman" w:hAnsi="Times New Roman" w:cs="Times New Roman"/>
          <w:color w:val="000000"/>
          <w:sz w:val="24"/>
          <w:szCs w:val="24"/>
          <w:lang w:eastAsia="ru-RU"/>
        </w:rPr>
        <w:t xml:space="preserve"> р-н, </w:t>
      </w:r>
      <w:r w:rsidR="00BB60A2">
        <w:rPr>
          <w:rFonts w:ascii="Times New Roman" w:eastAsia="Times New Roman" w:hAnsi="Times New Roman" w:cs="Times New Roman"/>
          <w:color w:val="000000"/>
          <w:sz w:val="24"/>
          <w:szCs w:val="24"/>
          <w:lang w:eastAsia="ru-RU"/>
        </w:rPr>
        <w:t xml:space="preserve"> с. Песчанокопское</w:t>
      </w:r>
      <w:r w:rsidRPr="00BD3A72">
        <w:rPr>
          <w:rFonts w:ascii="Times New Roman" w:eastAsia="Times New Roman" w:hAnsi="Times New Roman" w:cs="Times New Roman"/>
          <w:color w:val="000000"/>
          <w:sz w:val="24"/>
          <w:szCs w:val="24"/>
          <w:lang w:eastAsia="ru-RU"/>
        </w:rPr>
        <w:t xml:space="preserve">, </w:t>
      </w:r>
      <w:r w:rsidR="00BB60A2">
        <w:rPr>
          <w:rFonts w:ascii="Times New Roman" w:eastAsia="Times New Roman" w:hAnsi="Times New Roman" w:cs="Times New Roman"/>
          <w:color w:val="000000"/>
          <w:sz w:val="24"/>
          <w:szCs w:val="24"/>
          <w:lang w:eastAsia="ru-RU"/>
        </w:rPr>
        <w:t>ул. Суворова дом.20. Контактный телефон: (86373) 9-11-43</w:t>
      </w:r>
      <w:r w:rsidRPr="00BD3A72">
        <w:rPr>
          <w:rFonts w:ascii="Times New Roman" w:eastAsia="Times New Roman" w:hAnsi="Times New Roman" w:cs="Times New Roman"/>
          <w:color w:val="000000"/>
          <w:sz w:val="24"/>
          <w:szCs w:val="24"/>
          <w:lang w:eastAsia="ru-RU"/>
        </w:rPr>
        <w:t>;</w:t>
      </w:r>
    </w:p>
    <w:p w:rsidR="00BD3A72" w:rsidRPr="00BD3A72" w:rsidRDefault="00BD3A72" w:rsidP="00BD3A72">
      <w:pPr>
        <w:spacing w:after="0" w:line="240" w:lineRule="auto"/>
        <w:jc w:val="both"/>
        <w:rPr>
          <w:rFonts w:ascii="Times New Roman" w:eastAsia="Times New Roman" w:hAnsi="Times New Roman" w:cs="Times New Roman"/>
          <w:color w:val="000000"/>
          <w:sz w:val="24"/>
          <w:szCs w:val="24"/>
          <w:lang w:eastAsia="ru-RU"/>
        </w:rPr>
      </w:pPr>
      <w:r w:rsidRPr="00BD3A72">
        <w:rPr>
          <w:rFonts w:ascii="Times New Roman" w:eastAsia="Times New Roman" w:hAnsi="Times New Roman" w:cs="Times New Roman"/>
          <w:color w:val="000000"/>
          <w:sz w:val="24"/>
          <w:szCs w:val="24"/>
          <w:lang w:eastAsia="ru-RU"/>
        </w:rPr>
        <w:t xml:space="preserve">- Межрайонной ИФНС России № 16 по Ростовской области. </w:t>
      </w:r>
      <w:proofErr w:type="gramStart"/>
      <w:r w:rsidRPr="00BD3A72">
        <w:rPr>
          <w:rFonts w:ascii="Times New Roman" w:eastAsia="Times New Roman" w:hAnsi="Times New Roman" w:cs="Times New Roman"/>
          <w:color w:val="000000"/>
          <w:sz w:val="24"/>
          <w:szCs w:val="24"/>
          <w:lang w:eastAsia="ru-RU"/>
        </w:rPr>
        <w:t xml:space="preserve">Местонахождение: 347630, Ростовская область, </w:t>
      </w:r>
      <w:proofErr w:type="spellStart"/>
      <w:r w:rsidRPr="00BD3A72">
        <w:rPr>
          <w:rFonts w:ascii="Times New Roman" w:eastAsia="Times New Roman" w:hAnsi="Times New Roman" w:cs="Times New Roman"/>
          <w:color w:val="000000"/>
          <w:sz w:val="24"/>
          <w:szCs w:val="24"/>
          <w:lang w:eastAsia="ru-RU"/>
        </w:rPr>
        <w:t>Сальский</w:t>
      </w:r>
      <w:proofErr w:type="spellEnd"/>
      <w:r w:rsidRPr="00BD3A72">
        <w:rPr>
          <w:rFonts w:ascii="Times New Roman" w:eastAsia="Times New Roman" w:hAnsi="Times New Roman" w:cs="Times New Roman"/>
          <w:color w:val="000000"/>
          <w:sz w:val="24"/>
          <w:szCs w:val="24"/>
          <w:lang w:eastAsia="ru-RU"/>
        </w:rPr>
        <w:t xml:space="preserve"> р-н, г. Сальск,  ул. Заводская, 40.</w:t>
      </w:r>
      <w:proofErr w:type="gramEnd"/>
      <w:r w:rsidRPr="00BD3A72">
        <w:rPr>
          <w:rFonts w:ascii="Times New Roman" w:eastAsia="Times New Roman" w:hAnsi="Times New Roman" w:cs="Times New Roman"/>
          <w:color w:val="000000"/>
          <w:sz w:val="24"/>
          <w:szCs w:val="24"/>
          <w:lang w:eastAsia="ru-RU"/>
        </w:rPr>
        <w:t xml:space="preserve"> Контактный телефон: (86372) 5-20-58; </w:t>
      </w:r>
    </w:p>
    <w:p w:rsidR="00BD3A72" w:rsidRPr="00BD3A72" w:rsidRDefault="00BD3A72" w:rsidP="00BD3A72">
      <w:pPr>
        <w:spacing w:after="0" w:line="240" w:lineRule="auto"/>
        <w:jc w:val="both"/>
        <w:rPr>
          <w:rFonts w:ascii="Times New Roman" w:eastAsia="Times New Roman" w:hAnsi="Times New Roman" w:cs="Times New Roman"/>
          <w:color w:val="000000"/>
          <w:sz w:val="24"/>
          <w:szCs w:val="24"/>
          <w:lang w:eastAsia="ru-RU"/>
        </w:rPr>
      </w:pPr>
      <w:r w:rsidRPr="00BD3A72">
        <w:rPr>
          <w:rFonts w:ascii="Times New Roman" w:eastAsia="Times New Roman" w:hAnsi="Times New Roman" w:cs="Times New Roman"/>
          <w:color w:val="000000"/>
          <w:sz w:val="24"/>
          <w:szCs w:val="24"/>
          <w:lang w:eastAsia="ru-RU"/>
        </w:rPr>
        <w:t xml:space="preserve">- </w:t>
      </w:r>
      <w:proofErr w:type="spellStart"/>
      <w:r w:rsidRPr="00BD3A72">
        <w:rPr>
          <w:rFonts w:ascii="Times New Roman" w:eastAsia="Times New Roman" w:hAnsi="Times New Roman" w:cs="Times New Roman"/>
          <w:color w:val="000000"/>
          <w:sz w:val="24"/>
          <w:szCs w:val="24"/>
          <w:lang w:eastAsia="ru-RU"/>
        </w:rPr>
        <w:t>Сальским</w:t>
      </w:r>
      <w:proofErr w:type="spellEnd"/>
      <w:r w:rsidRPr="00BD3A72">
        <w:rPr>
          <w:rFonts w:ascii="Times New Roman" w:eastAsia="Times New Roman" w:hAnsi="Times New Roman" w:cs="Times New Roman"/>
          <w:color w:val="000000"/>
          <w:sz w:val="24"/>
          <w:szCs w:val="24"/>
          <w:lang w:eastAsia="ru-RU"/>
        </w:rPr>
        <w:t xml:space="preserve"> филиалом Государственного Унитарного Предприятия Технической инвентаризации Ростовской области. </w:t>
      </w:r>
      <w:proofErr w:type="gramStart"/>
      <w:r w:rsidRPr="00BD3A72">
        <w:rPr>
          <w:rFonts w:ascii="Times New Roman" w:eastAsia="Times New Roman" w:hAnsi="Times New Roman" w:cs="Times New Roman"/>
          <w:color w:val="000000"/>
          <w:sz w:val="24"/>
          <w:szCs w:val="24"/>
          <w:lang w:eastAsia="ru-RU"/>
        </w:rPr>
        <w:t xml:space="preserve">Местонахождение: 347630, Ростовская область, </w:t>
      </w:r>
      <w:proofErr w:type="spellStart"/>
      <w:r w:rsidRPr="00BD3A72">
        <w:rPr>
          <w:rFonts w:ascii="Times New Roman" w:eastAsia="Times New Roman" w:hAnsi="Times New Roman" w:cs="Times New Roman"/>
          <w:color w:val="000000"/>
          <w:sz w:val="24"/>
          <w:szCs w:val="24"/>
          <w:lang w:eastAsia="ru-RU"/>
        </w:rPr>
        <w:t>Сальский</w:t>
      </w:r>
      <w:proofErr w:type="spellEnd"/>
      <w:r w:rsidRPr="00BD3A72">
        <w:rPr>
          <w:rFonts w:ascii="Times New Roman" w:eastAsia="Times New Roman" w:hAnsi="Times New Roman" w:cs="Times New Roman"/>
          <w:color w:val="000000"/>
          <w:sz w:val="24"/>
          <w:szCs w:val="24"/>
          <w:lang w:eastAsia="ru-RU"/>
        </w:rPr>
        <w:t xml:space="preserve"> р-н, г. Сальск, ул. Радищева, 8.</w:t>
      </w:r>
      <w:proofErr w:type="gramEnd"/>
      <w:r w:rsidRPr="00BD3A72">
        <w:rPr>
          <w:rFonts w:ascii="Times New Roman" w:eastAsia="Times New Roman" w:hAnsi="Times New Roman" w:cs="Times New Roman"/>
          <w:color w:val="000000"/>
          <w:sz w:val="24"/>
          <w:szCs w:val="24"/>
          <w:lang w:eastAsia="ru-RU"/>
        </w:rPr>
        <w:t xml:space="preserve"> Контактный телефон: (86372) 7-34-27.</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1.4. Порядок  информирования  о правилах  оказания муниципальной  услуги</w:t>
      </w:r>
    </w:p>
    <w:p w:rsidR="00BB60A2" w:rsidRPr="00BD3A72" w:rsidRDefault="00BD3A72" w:rsidP="00BB60A2">
      <w:pPr>
        <w:spacing w:after="0" w:line="240" w:lineRule="auto"/>
        <w:jc w:val="both"/>
        <w:rPr>
          <w:rFonts w:ascii="Times New Roman" w:eastAsia="Times New Roman" w:hAnsi="Times New Roman" w:cs="Times New Roman"/>
          <w:sz w:val="24"/>
          <w:szCs w:val="24"/>
          <w:lang w:eastAsia="ru-RU"/>
        </w:rPr>
      </w:pPr>
      <w:proofErr w:type="gramStart"/>
      <w:r w:rsidRPr="00BD3A72">
        <w:rPr>
          <w:rFonts w:ascii="Times New Roman" w:eastAsia="Times New Roman" w:hAnsi="Times New Roman" w:cs="Times New Roman"/>
          <w:sz w:val="24"/>
          <w:szCs w:val="24"/>
          <w:lang w:eastAsia="ru-RU"/>
        </w:rPr>
        <w:t xml:space="preserve">Информирование (консультирование) осуществляется специалистом по  адресу: </w:t>
      </w:r>
      <w:r w:rsidR="00BB60A2">
        <w:rPr>
          <w:rFonts w:ascii="Times New Roman" w:eastAsia="Times New Roman" w:hAnsi="Times New Roman" w:cs="Times New Roman"/>
          <w:sz w:val="24"/>
          <w:szCs w:val="24"/>
          <w:lang w:eastAsia="ru-RU"/>
        </w:rPr>
        <w:t>347568</w:t>
      </w:r>
      <w:r w:rsidR="00BB60A2" w:rsidRPr="00BD3A72">
        <w:rPr>
          <w:rFonts w:ascii="Times New Roman" w:eastAsia="Times New Roman" w:hAnsi="Times New Roman" w:cs="Times New Roman"/>
          <w:sz w:val="24"/>
          <w:szCs w:val="24"/>
          <w:lang w:eastAsia="ru-RU"/>
        </w:rPr>
        <w:t xml:space="preserve">, </w:t>
      </w:r>
      <w:r w:rsidR="00BB60A2">
        <w:rPr>
          <w:rFonts w:ascii="Times New Roman" w:eastAsia="Times New Roman" w:hAnsi="Times New Roman" w:cs="Times New Roman"/>
          <w:sz w:val="24"/>
          <w:szCs w:val="24"/>
          <w:lang w:eastAsia="ru-RU"/>
        </w:rPr>
        <w:t xml:space="preserve">Ростовская область, </w:t>
      </w:r>
      <w:proofErr w:type="spellStart"/>
      <w:r w:rsidR="00BB60A2">
        <w:rPr>
          <w:rFonts w:ascii="Times New Roman" w:eastAsia="Times New Roman" w:hAnsi="Times New Roman" w:cs="Times New Roman"/>
          <w:sz w:val="24"/>
          <w:szCs w:val="24"/>
          <w:lang w:eastAsia="ru-RU"/>
        </w:rPr>
        <w:t>песчанокопский</w:t>
      </w:r>
      <w:proofErr w:type="spellEnd"/>
      <w:r w:rsidR="00BB60A2">
        <w:rPr>
          <w:rFonts w:ascii="Times New Roman" w:eastAsia="Times New Roman" w:hAnsi="Times New Roman" w:cs="Times New Roman"/>
          <w:sz w:val="24"/>
          <w:szCs w:val="24"/>
          <w:lang w:eastAsia="ru-RU"/>
        </w:rPr>
        <w:t xml:space="preserve"> район, с. Летник, ул. Ленина, 50</w:t>
      </w:r>
      <w:proofErr w:type="gramEnd"/>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Получателю муниципальной услуги представляется следующая информация (консультация):</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proofErr w:type="gramStart"/>
      <w:r w:rsidRPr="00BD3A72">
        <w:rPr>
          <w:rFonts w:ascii="Times New Roman" w:eastAsia="Times New Roman" w:hAnsi="Times New Roman" w:cs="Times New Roman"/>
          <w:sz w:val="24"/>
          <w:szCs w:val="24"/>
          <w:lang w:eastAsia="ru-RU"/>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 порядок и сроки предоставления муниципальной услуги; </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 комплектность (достаточность) представленных документов;</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 требования нормативных правовых актов, муниципальных правовых актов в части предоставления муниципальной услуги; </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и принимаемых в ходе оказания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 иная информация, имеющая непосредственное отношение к предоставлению муниципальной услуги. </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Информация (консультация) о порядке оказания муниципальной услуги представляется:</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по письменному обращению (заявлению);</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по телефону;</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при личном обращении;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по электронной почте;</w:t>
      </w:r>
    </w:p>
    <w:p w:rsidR="00BD3A72" w:rsidRPr="00BD3A72" w:rsidRDefault="00BD3A72" w:rsidP="00BD3A72">
      <w:pPr>
        <w:spacing w:after="0" w:line="240" w:lineRule="auto"/>
        <w:jc w:val="both"/>
        <w:rPr>
          <w:rFonts w:ascii="Times New Roman" w:eastAsia="Times New Roman" w:hAnsi="Times New Roman" w:cs="Times New Roman"/>
          <w:color w:val="000000"/>
          <w:sz w:val="24"/>
          <w:szCs w:val="24"/>
          <w:lang w:eastAsia="ru-RU"/>
        </w:rPr>
      </w:pPr>
      <w:r w:rsidRPr="00BD3A72">
        <w:rPr>
          <w:rFonts w:ascii="Times New Roman" w:eastAsia="Times New Roman" w:hAnsi="Times New Roman" w:cs="Times New Roman"/>
          <w:sz w:val="24"/>
          <w:szCs w:val="24"/>
          <w:lang w:eastAsia="ru-RU"/>
        </w:rPr>
        <w:t xml:space="preserve">- на информационном стенде Администрации </w:t>
      </w:r>
      <w:proofErr w:type="spellStart"/>
      <w:r w:rsidR="00BB60A2">
        <w:rPr>
          <w:rFonts w:ascii="Times New Roman" w:eastAsia="Times New Roman" w:hAnsi="Times New Roman" w:cs="Times New Roman"/>
          <w:sz w:val="24"/>
          <w:szCs w:val="24"/>
          <w:lang w:eastAsia="ru-RU"/>
        </w:rPr>
        <w:t>Летницкого</w:t>
      </w:r>
      <w:proofErr w:type="spellEnd"/>
      <w:r w:rsidRPr="00BD3A72">
        <w:rPr>
          <w:rFonts w:ascii="Times New Roman" w:eastAsia="Times New Roman" w:hAnsi="Times New Roman" w:cs="Times New Roman"/>
          <w:sz w:val="24"/>
          <w:szCs w:val="24"/>
          <w:lang w:eastAsia="ru-RU"/>
        </w:rPr>
        <w:t xml:space="preserve"> сельского поселения</w:t>
      </w:r>
      <w:r w:rsidRPr="00BD3A72">
        <w:rPr>
          <w:rFonts w:ascii="Times New Roman" w:eastAsia="Times New Roman" w:hAnsi="Times New Roman" w:cs="Times New Roman"/>
          <w:color w:val="000000"/>
          <w:sz w:val="24"/>
          <w:szCs w:val="24"/>
          <w:lang w:eastAsia="ru-RU"/>
        </w:rPr>
        <w:t>.</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достоверность представляемой информации;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четкость в изложении информации;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полнота информирования;</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удобство и доступность получения информации.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При ответах на телефонные звонки и устные обращения специалисты Администрации</w:t>
      </w:r>
      <w:r w:rsidRPr="00BD3A72">
        <w:rPr>
          <w:rFonts w:ascii="Times New Roman" w:eastAsia="Times New Roman" w:hAnsi="Times New Roman" w:cs="Times New Roman"/>
          <w:color w:val="000000"/>
          <w:sz w:val="24"/>
          <w:szCs w:val="24"/>
          <w:lang w:eastAsia="ru-RU"/>
        </w:rPr>
        <w:t xml:space="preserve">  подробно и в вежливой (корректной) форме информи</w:t>
      </w:r>
      <w:r w:rsidRPr="00BD3A72">
        <w:rPr>
          <w:rFonts w:ascii="Times New Roman" w:eastAsia="Times New Roman" w:hAnsi="Times New Roman" w:cs="Times New Roman"/>
          <w:sz w:val="24"/>
          <w:szCs w:val="24"/>
          <w:lang w:eastAsia="ru-RU"/>
        </w:rPr>
        <w:t xml:space="preserve">руют лиц, обратившихся по </w:t>
      </w:r>
      <w:r w:rsidRPr="00BD3A72">
        <w:rPr>
          <w:rFonts w:ascii="Times New Roman" w:eastAsia="Times New Roman" w:hAnsi="Times New Roman" w:cs="Times New Roman"/>
          <w:sz w:val="24"/>
          <w:szCs w:val="24"/>
          <w:lang w:eastAsia="ru-RU"/>
        </w:rPr>
        <w:lastRenderedPageBreak/>
        <w:t>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1.5 Порядок информирования о ходе предоставления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Получатели муниципальной услуги информируются:</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о приостановлении предоставления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об отказе в предоставлении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о сроках оформления документов и возможности их получения.</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Информирование заявителей осуществляется в устной или письменной форме следующим образом:</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индивидуальное информирование (устное, либо письменное);</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публичное информирование.</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Индивидуальное устное информирование осуществляется при обращении заявителей за информацией лично или по телефону.</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BD3A72" w:rsidRPr="00BD3A72" w:rsidRDefault="00BD3A72" w:rsidP="00BD3A72">
      <w:pPr>
        <w:spacing w:after="0" w:line="240" w:lineRule="auto"/>
        <w:jc w:val="both"/>
        <w:rPr>
          <w:rFonts w:ascii="Times New Roman" w:eastAsia="Times New Roman" w:hAnsi="Times New Roman" w:cs="Times New Roman"/>
          <w:color w:val="000000"/>
          <w:sz w:val="24"/>
          <w:szCs w:val="24"/>
          <w:lang w:eastAsia="ru-RU"/>
        </w:rPr>
      </w:pPr>
      <w:r w:rsidRPr="00BD3A72">
        <w:rPr>
          <w:rFonts w:ascii="Times New Roman" w:eastAsia="Times New Roman" w:hAnsi="Times New Roman" w:cs="Times New Roman"/>
          <w:sz w:val="24"/>
          <w:szCs w:val="24"/>
          <w:lang w:eastAsia="ru-RU"/>
        </w:rPr>
        <w:t xml:space="preserve">Публичное информирование осуществляется посредством размещения информации на информационных стендах, официальном сайте Администрации  </w:t>
      </w:r>
      <w:hyperlink r:id="rId7" w:history="1">
        <w:r w:rsidR="00BB60A2" w:rsidRPr="000B2737">
          <w:rPr>
            <w:rStyle w:val="a3"/>
            <w:rFonts w:ascii="Times New Roman" w:eastAsia="Times New Roman" w:hAnsi="Times New Roman" w:cs="Times New Roman"/>
            <w:sz w:val="24"/>
            <w:szCs w:val="24"/>
            <w:lang w:eastAsia="ru-RU"/>
          </w:rPr>
          <w:t>http://letnitskoesp.ru/</w:t>
        </w:r>
      </w:hyperlink>
      <w:r w:rsidRPr="00BD3A72">
        <w:rPr>
          <w:rFonts w:ascii="Times New Roman" w:eastAsia="Times New Roman" w:hAnsi="Times New Roman" w:cs="Times New Roman"/>
          <w:color w:val="000000"/>
          <w:sz w:val="24"/>
          <w:szCs w:val="24"/>
          <w:lang w:eastAsia="ru-RU"/>
        </w:rPr>
        <w:t>в сети Интернет.</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color w:val="000000"/>
          <w:sz w:val="24"/>
          <w:szCs w:val="24"/>
          <w:lang w:eastAsia="ru-RU"/>
        </w:rPr>
        <w:t>Если информация по предоставлению муниципальной услуги представляется в письменном обращении, специалист Администрации ви</w:t>
      </w:r>
      <w:r w:rsidRPr="00BD3A72">
        <w:rPr>
          <w:rFonts w:ascii="Times New Roman" w:eastAsia="Times New Roman" w:hAnsi="Times New Roman" w:cs="Times New Roman"/>
          <w:sz w:val="24"/>
          <w:szCs w:val="24"/>
          <w:lang w:eastAsia="ru-RU"/>
        </w:rPr>
        <w:t xml:space="preserve">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Письменные обращения заявителей о порядке оказания муниципальной услуги рассматриваются специалистом с учетом времени подготовки ответа заявителю в срок, не превышающий 30 дней с момента получения обращения.</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color w:val="393939"/>
          <w:sz w:val="24"/>
          <w:szCs w:val="24"/>
          <w:lang w:eastAsia="ru-RU"/>
        </w:rPr>
        <w:t xml:space="preserve">2. </w:t>
      </w:r>
      <w:r w:rsidRPr="00BD3A72">
        <w:rPr>
          <w:rFonts w:ascii="Times New Roman" w:eastAsia="Times New Roman" w:hAnsi="Times New Roman" w:cs="Times New Roman"/>
          <w:sz w:val="24"/>
          <w:szCs w:val="24"/>
          <w:lang w:eastAsia="ru-RU"/>
        </w:rPr>
        <w:t>Стандарт предоставления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p>
    <w:p w:rsidR="00BD3A72" w:rsidRPr="00BD3A72" w:rsidRDefault="00BD3A72" w:rsidP="00BD3A72">
      <w:pPr>
        <w:keepLines/>
        <w:tabs>
          <w:tab w:val="left" w:pos="993"/>
          <w:tab w:val="left" w:pos="1276"/>
        </w:tabs>
        <w:suppressAutoHyphens/>
        <w:spacing w:after="0" w:line="240" w:lineRule="auto"/>
        <w:ind w:left="-8"/>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bCs/>
          <w:sz w:val="24"/>
          <w:szCs w:val="24"/>
          <w:lang w:eastAsia="ru-RU"/>
        </w:rPr>
        <w:t xml:space="preserve">2.1. Наименование муниципальной услуги: </w:t>
      </w:r>
      <w:r w:rsidRPr="00BD3A72">
        <w:rPr>
          <w:rFonts w:ascii="Times New Roman" w:eastAsia="Times New Roman" w:hAnsi="Times New Roman" w:cs="Times New Roman"/>
          <w:b/>
          <w:sz w:val="24"/>
          <w:szCs w:val="24"/>
          <w:lang w:eastAsia="ru-RU"/>
        </w:rPr>
        <w:t>«</w:t>
      </w:r>
      <w:r w:rsidRPr="00BD3A72">
        <w:rPr>
          <w:rFonts w:ascii="Times New Roman" w:eastAsia="Times New Roman" w:hAnsi="Times New Roman" w:cs="Times New Roman"/>
          <w:sz w:val="24"/>
          <w:szCs w:val="24"/>
          <w:lang w:eastAsia="ru-RU"/>
        </w:rPr>
        <w:t xml:space="preserve">Устранение технических ошибок в правоустанавливающих документах о предоставлении земельного участка, принятых органами </w:t>
      </w:r>
      <w:r w:rsidR="00BB60A2">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sz w:val="24"/>
          <w:szCs w:val="24"/>
          <w:lang w:eastAsia="ru-RU"/>
        </w:rPr>
        <w:t xml:space="preserve"> местного самоуправления</w:t>
      </w:r>
      <w:r w:rsidRPr="00BD3A72">
        <w:rPr>
          <w:rFonts w:ascii="Times New Roman" w:eastAsia="Times New Roman" w:hAnsi="Times New Roman" w:cs="Times New Roman"/>
          <w:b/>
          <w:sz w:val="24"/>
          <w:szCs w:val="24"/>
          <w:lang w:eastAsia="ru-RU"/>
        </w:rPr>
        <w:t>»</w:t>
      </w:r>
      <w:r w:rsidRPr="00BD3A72">
        <w:rPr>
          <w:rFonts w:ascii="Times New Roman" w:eastAsia="Times New Roman" w:hAnsi="Times New Roman" w:cs="Times New Roman"/>
          <w:sz w:val="24"/>
          <w:szCs w:val="24"/>
          <w:lang w:eastAsia="ru-RU"/>
        </w:rPr>
        <w:t>.</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Консультирование, прием и выдачу результата предоставления услуги (документов) осуществляют:</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w:t>
      </w:r>
      <w:r w:rsidRPr="00BD3A72">
        <w:rPr>
          <w:rFonts w:ascii="Times New Roman" w:eastAsia="Times New Roman" w:hAnsi="Times New Roman" w:cs="Times New Roman"/>
          <w:sz w:val="24"/>
          <w:szCs w:val="24"/>
          <w:lang w:eastAsia="ru-RU"/>
        </w:rPr>
        <w:tab/>
        <w:t xml:space="preserve">сектор земельных и  имущественных отношений  </w:t>
      </w:r>
      <w:r w:rsidR="00BB60A2">
        <w:rPr>
          <w:rFonts w:ascii="Times New Roman" w:eastAsia="Times New Roman" w:hAnsi="Times New Roman" w:cs="Times New Roman"/>
          <w:sz w:val="24"/>
          <w:szCs w:val="24"/>
          <w:lang w:eastAsia="ru-RU"/>
        </w:rPr>
        <w:t xml:space="preserve">Администрации </w:t>
      </w:r>
      <w:proofErr w:type="spellStart"/>
      <w:r w:rsidR="00BB60A2">
        <w:rPr>
          <w:rFonts w:ascii="Times New Roman" w:eastAsia="Times New Roman" w:hAnsi="Times New Roman" w:cs="Times New Roman"/>
          <w:sz w:val="24"/>
          <w:szCs w:val="24"/>
          <w:lang w:eastAsia="ru-RU"/>
        </w:rPr>
        <w:t>Летницкого</w:t>
      </w:r>
      <w:proofErr w:type="spellEnd"/>
      <w:r w:rsidRPr="00BD3A72">
        <w:rPr>
          <w:rFonts w:ascii="Times New Roman" w:eastAsia="Times New Roman" w:hAnsi="Times New Roman" w:cs="Times New Roman"/>
          <w:sz w:val="24"/>
          <w:szCs w:val="24"/>
          <w:lang w:eastAsia="ru-RU"/>
        </w:rPr>
        <w:t xml:space="preserve"> сельского поселения</w:t>
      </w:r>
      <w:proofErr w:type="gramStart"/>
      <w:r w:rsidRPr="00BD3A72">
        <w:rPr>
          <w:rFonts w:ascii="Times New Roman" w:eastAsia="Times New Roman" w:hAnsi="Times New Roman" w:cs="Times New Roman"/>
          <w:sz w:val="24"/>
          <w:szCs w:val="24"/>
          <w:lang w:eastAsia="ru-RU"/>
        </w:rPr>
        <w:t xml:space="preserve"> .</w:t>
      </w:r>
      <w:proofErr w:type="gramEnd"/>
    </w:p>
    <w:p w:rsidR="00BD3A72" w:rsidRPr="00BD3A72" w:rsidRDefault="00BD3A72" w:rsidP="00BB60A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color w:val="000000"/>
          <w:sz w:val="24"/>
          <w:szCs w:val="24"/>
          <w:lang w:eastAsia="ru-RU"/>
        </w:rPr>
        <w:lastRenderedPageBreak/>
        <w:t xml:space="preserve">2.2 Исполнение муниципальной услуги осуществляет </w:t>
      </w:r>
      <w:r w:rsidRPr="00BD3A72">
        <w:rPr>
          <w:rFonts w:ascii="Times New Roman" w:eastAsia="Times New Roman" w:hAnsi="Times New Roman" w:cs="Times New Roman"/>
          <w:sz w:val="24"/>
          <w:szCs w:val="24"/>
          <w:lang w:eastAsia="ru-RU"/>
        </w:rPr>
        <w:t xml:space="preserve">сектор земельных и  имущественных отношений </w:t>
      </w:r>
      <w:r w:rsidR="00BB60A2">
        <w:rPr>
          <w:rFonts w:ascii="Times New Roman" w:eastAsia="Times New Roman" w:hAnsi="Times New Roman" w:cs="Times New Roman"/>
          <w:sz w:val="24"/>
          <w:szCs w:val="24"/>
          <w:lang w:eastAsia="ru-RU"/>
        </w:rPr>
        <w:t xml:space="preserve">Администрации </w:t>
      </w:r>
      <w:proofErr w:type="spellStart"/>
      <w:r w:rsidR="00BB60A2">
        <w:rPr>
          <w:rFonts w:ascii="Times New Roman" w:eastAsia="Times New Roman" w:hAnsi="Times New Roman" w:cs="Times New Roman"/>
          <w:sz w:val="24"/>
          <w:szCs w:val="24"/>
          <w:lang w:eastAsia="ru-RU"/>
        </w:rPr>
        <w:t>Летницкого</w:t>
      </w:r>
      <w:proofErr w:type="spellEnd"/>
      <w:r w:rsidRPr="00BD3A72">
        <w:rPr>
          <w:rFonts w:ascii="Times New Roman" w:eastAsia="Times New Roman" w:hAnsi="Times New Roman" w:cs="Times New Roman"/>
          <w:sz w:val="24"/>
          <w:szCs w:val="24"/>
          <w:lang w:eastAsia="ru-RU"/>
        </w:rPr>
        <w:t xml:space="preserve"> сельского поселения </w:t>
      </w:r>
      <w:r w:rsidR="00BB60A2">
        <w:rPr>
          <w:rFonts w:ascii="Times New Roman" w:eastAsia="Times New Roman" w:hAnsi="Times New Roman" w:cs="Times New Roman"/>
          <w:sz w:val="24"/>
          <w:szCs w:val="24"/>
          <w:lang w:eastAsia="ru-RU"/>
        </w:rPr>
        <w:t>(расположенный по адресу п.1.3 настоящего регламента)</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proofErr w:type="gramStart"/>
      <w:r w:rsidRPr="00BD3A72">
        <w:rPr>
          <w:rFonts w:ascii="Times New Roman" w:eastAsia="Times New Roman" w:hAnsi="Times New Roman" w:cs="Times New Roman"/>
          <w:sz w:val="24"/>
          <w:szCs w:val="24"/>
          <w:lang w:eastAsia="ru-RU"/>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D3A72">
          <w:rPr>
            <w:rFonts w:ascii="Times New Roman" w:eastAsia="Times New Roman" w:hAnsi="Times New Roman" w:cs="Times New Roman"/>
            <w:sz w:val="24"/>
            <w:szCs w:val="24"/>
            <w:lang w:eastAsia="ru-RU"/>
          </w:rPr>
          <w:t>части 1 статьи 9</w:t>
        </w:r>
      </w:hyperlink>
      <w:r w:rsidRPr="00BD3A72">
        <w:rPr>
          <w:rFonts w:ascii="Times New Roman" w:eastAsia="Times New Roman" w:hAnsi="Times New Roman" w:cs="Times New Roman"/>
          <w:sz w:val="24"/>
          <w:szCs w:val="24"/>
          <w:lang w:eastAsia="ru-RU"/>
        </w:rPr>
        <w:t xml:space="preserve"> Федерального закона от 27.07.2010 № 210-ФЗ</w:t>
      </w:r>
      <w:proofErr w:type="gramEnd"/>
      <w:r w:rsidRPr="00BD3A72">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BD3A72" w:rsidRPr="00BD3A72" w:rsidRDefault="00BD3A72" w:rsidP="00BD3A72">
      <w:pPr>
        <w:spacing w:after="0" w:line="240" w:lineRule="auto"/>
        <w:jc w:val="both"/>
        <w:rPr>
          <w:rFonts w:ascii="Times New Roman" w:eastAsia="Times New Roman" w:hAnsi="Times New Roman" w:cs="Times New Roman"/>
          <w:bCs/>
          <w:sz w:val="24"/>
          <w:szCs w:val="24"/>
          <w:lang w:eastAsia="ru-RU"/>
        </w:rPr>
      </w:pPr>
      <w:r w:rsidRPr="00BD3A72">
        <w:rPr>
          <w:rFonts w:ascii="Times New Roman" w:eastAsia="Times New Roman" w:hAnsi="Times New Roman" w:cs="Times New Roman"/>
          <w:sz w:val="24"/>
          <w:szCs w:val="24"/>
          <w:lang w:eastAsia="ru-RU"/>
        </w:rPr>
        <w:t xml:space="preserve">2.3. </w:t>
      </w:r>
      <w:r w:rsidRPr="00BD3A72">
        <w:rPr>
          <w:rFonts w:ascii="Times New Roman" w:eastAsia="Times New Roman" w:hAnsi="Times New Roman" w:cs="Times New Roman"/>
          <w:bCs/>
          <w:sz w:val="24"/>
          <w:szCs w:val="24"/>
          <w:lang w:eastAsia="ru-RU"/>
        </w:rPr>
        <w:t>Результат предоставления муниципальной  услуги.</w:t>
      </w:r>
    </w:p>
    <w:p w:rsidR="00BD3A72" w:rsidRPr="00BD3A72" w:rsidRDefault="00BD3A72" w:rsidP="00BD3A72">
      <w:pPr>
        <w:keepLines/>
        <w:tabs>
          <w:tab w:val="left" w:pos="993"/>
          <w:tab w:val="left" w:pos="1276"/>
        </w:tabs>
        <w:suppressAutoHyphens/>
        <w:spacing w:after="0" w:line="240" w:lineRule="auto"/>
        <w:ind w:left="-8"/>
        <w:jc w:val="both"/>
        <w:rPr>
          <w:rFonts w:ascii="Times New Roman" w:eastAsia="Times New Roman" w:hAnsi="Times New Roman" w:cs="Times New Roman"/>
          <w:bCs/>
          <w:sz w:val="24"/>
          <w:szCs w:val="24"/>
          <w:lang w:eastAsia="ru-RU"/>
        </w:rPr>
      </w:pPr>
      <w:r w:rsidRPr="00BD3A72">
        <w:rPr>
          <w:rFonts w:ascii="Times New Roman" w:eastAsia="Times New Roman" w:hAnsi="Times New Roman" w:cs="Times New Roman"/>
          <w:bCs/>
          <w:sz w:val="24"/>
          <w:szCs w:val="24"/>
          <w:lang w:eastAsia="ru-RU"/>
        </w:rPr>
        <w:t>Конечным  результатом предоставления  муниципальной   услуги  является:</w:t>
      </w:r>
    </w:p>
    <w:p w:rsidR="00BD3A72" w:rsidRPr="00BD3A72" w:rsidRDefault="00BD3A72" w:rsidP="00BD3A72">
      <w:pPr>
        <w:keepLines/>
        <w:tabs>
          <w:tab w:val="left" w:pos="993"/>
          <w:tab w:val="left" w:pos="1276"/>
        </w:tabs>
        <w:suppressAutoHyphens/>
        <w:spacing w:after="0" w:line="240" w:lineRule="auto"/>
        <w:ind w:left="-8"/>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bCs/>
          <w:sz w:val="24"/>
          <w:szCs w:val="24"/>
          <w:lang w:eastAsia="ru-RU"/>
        </w:rPr>
        <w:t xml:space="preserve"> - у</w:t>
      </w:r>
      <w:r w:rsidRPr="00BD3A72">
        <w:rPr>
          <w:rFonts w:ascii="Times New Roman" w:eastAsia="Times New Roman" w:hAnsi="Times New Roman" w:cs="Times New Roman"/>
          <w:sz w:val="24"/>
          <w:szCs w:val="24"/>
          <w:lang w:eastAsia="ru-RU"/>
        </w:rPr>
        <w:t xml:space="preserve">странение технических ошибок в правоустанавливающих документах о предоставлении земельного участка, принятых органами </w:t>
      </w:r>
      <w:r w:rsidR="005A6754">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sz w:val="24"/>
          <w:szCs w:val="24"/>
          <w:lang w:eastAsia="ru-RU"/>
        </w:rPr>
        <w:t xml:space="preserve"> местного самоуправления.</w:t>
      </w:r>
    </w:p>
    <w:p w:rsidR="00BD3A72" w:rsidRPr="00BD3A72" w:rsidRDefault="00BD3A72" w:rsidP="00BD3A72">
      <w:pPr>
        <w:keepLines/>
        <w:tabs>
          <w:tab w:val="left" w:pos="993"/>
          <w:tab w:val="left" w:pos="1276"/>
        </w:tabs>
        <w:suppressAutoHyphens/>
        <w:spacing w:after="0" w:line="240" w:lineRule="auto"/>
        <w:ind w:left="-8"/>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Процедура предоставления муниципальной услуги завершается </w:t>
      </w:r>
      <w:r w:rsidRPr="00BD3A72">
        <w:rPr>
          <w:rFonts w:ascii="Times New Roman" w:eastAsia="Times New Roman" w:hAnsi="Times New Roman" w:cs="Times New Roman"/>
          <w:bCs/>
          <w:sz w:val="24"/>
          <w:szCs w:val="24"/>
          <w:lang w:eastAsia="ru-RU"/>
        </w:rPr>
        <w:t>у</w:t>
      </w:r>
      <w:r w:rsidRPr="00BD3A72">
        <w:rPr>
          <w:rFonts w:ascii="Times New Roman" w:eastAsia="Times New Roman" w:hAnsi="Times New Roman" w:cs="Times New Roman"/>
          <w:sz w:val="24"/>
          <w:szCs w:val="24"/>
          <w:lang w:eastAsia="ru-RU"/>
        </w:rPr>
        <w:t>странением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r w:rsidRPr="00BD3A72">
        <w:rPr>
          <w:rFonts w:ascii="Times New Roman" w:eastAsia="Times New Roman" w:hAnsi="Times New Roman" w:cs="Times New Roman"/>
          <w:bCs/>
          <w:sz w:val="24"/>
          <w:szCs w:val="24"/>
          <w:lang w:eastAsia="ru-RU"/>
        </w:rPr>
        <w:t>, либо отказом в у</w:t>
      </w:r>
      <w:r w:rsidRPr="00BD3A72">
        <w:rPr>
          <w:rFonts w:ascii="Times New Roman" w:eastAsia="Times New Roman" w:hAnsi="Times New Roman" w:cs="Times New Roman"/>
          <w:sz w:val="24"/>
          <w:szCs w:val="24"/>
          <w:lang w:eastAsia="ru-RU"/>
        </w:rPr>
        <w:t xml:space="preserve">странении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 </w:t>
      </w:r>
    </w:p>
    <w:p w:rsidR="00BD3A72" w:rsidRPr="00BD3A72" w:rsidRDefault="00BD3A72" w:rsidP="00BD3A72">
      <w:pPr>
        <w:keepLines/>
        <w:tabs>
          <w:tab w:val="left" w:pos="993"/>
          <w:tab w:val="left" w:pos="1276"/>
        </w:tabs>
        <w:suppressAutoHyphens/>
        <w:spacing w:after="0" w:line="240" w:lineRule="auto"/>
        <w:ind w:left="-8"/>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2.4. Сроки предоставления муниципальной услуги </w:t>
      </w:r>
    </w:p>
    <w:p w:rsidR="00BD3A72" w:rsidRPr="00BD3A72" w:rsidRDefault="00BD3A72" w:rsidP="00BD3A72">
      <w:pPr>
        <w:spacing w:after="0" w:line="240" w:lineRule="auto"/>
        <w:jc w:val="both"/>
        <w:rPr>
          <w:rFonts w:ascii="Times New Roman" w:eastAsia="Times New Roman" w:hAnsi="Times New Roman" w:cs="Times New Roman"/>
          <w:bCs/>
          <w:sz w:val="24"/>
          <w:szCs w:val="24"/>
          <w:lang w:eastAsia="ru-RU"/>
        </w:rPr>
      </w:pPr>
      <w:r w:rsidRPr="00BD3A72">
        <w:rPr>
          <w:rFonts w:ascii="Times New Roman" w:eastAsia="Times New Roman" w:hAnsi="Times New Roman" w:cs="Times New Roman"/>
          <w:bCs/>
          <w:sz w:val="24"/>
          <w:szCs w:val="24"/>
          <w:lang w:eastAsia="ru-RU"/>
        </w:rPr>
        <w:t>Общий срок предоставления муниципальной  услуги 30 (тридцать) календарных дней со дня регистрации заявления.</w:t>
      </w:r>
    </w:p>
    <w:p w:rsidR="00BD3A72" w:rsidRPr="00BD3A72" w:rsidRDefault="00BD3A72" w:rsidP="00BD3A72">
      <w:pPr>
        <w:spacing w:after="0" w:line="240" w:lineRule="auto"/>
        <w:jc w:val="both"/>
        <w:rPr>
          <w:rFonts w:ascii="Times New Roman" w:eastAsia="Times New Roman" w:hAnsi="Times New Roman" w:cs="Times New Roman"/>
          <w:bCs/>
          <w:sz w:val="24"/>
          <w:szCs w:val="24"/>
          <w:lang w:eastAsia="ru-RU"/>
        </w:rPr>
      </w:pPr>
      <w:r w:rsidRPr="00BD3A72">
        <w:rPr>
          <w:rFonts w:ascii="Times New Roman" w:eastAsia="Times New Roman" w:hAnsi="Times New Roman" w:cs="Times New Roman"/>
          <w:bCs/>
          <w:sz w:val="24"/>
          <w:szCs w:val="24"/>
          <w:lang w:eastAsia="ru-RU"/>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p>
    <w:p w:rsidR="00BD3A72" w:rsidRPr="00BD3A72" w:rsidRDefault="00BD3A72" w:rsidP="00BD3A72">
      <w:pPr>
        <w:spacing w:after="0" w:line="240" w:lineRule="auto"/>
        <w:jc w:val="both"/>
        <w:rPr>
          <w:rFonts w:ascii="Times New Roman" w:eastAsia="Times New Roman" w:hAnsi="Times New Roman" w:cs="Times New Roman"/>
          <w:bCs/>
          <w:sz w:val="24"/>
          <w:szCs w:val="24"/>
          <w:lang w:eastAsia="ru-RU"/>
        </w:rPr>
      </w:pPr>
      <w:r w:rsidRPr="00BD3A72">
        <w:rPr>
          <w:rFonts w:ascii="Times New Roman" w:eastAsia="Times New Roman" w:hAnsi="Times New Roman" w:cs="Times New Roman"/>
          <w:bCs/>
          <w:sz w:val="24"/>
          <w:szCs w:val="24"/>
          <w:lang w:eastAsia="ru-RU"/>
        </w:rPr>
        <w:t>2.5 Перечень нормативно правовых актов, регулирующих отношения, возникающие в связи с предоставлением муниципальной услуги</w:t>
      </w:r>
      <w:proofErr w:type="gramStart"/>
      <w:r w:rsidRPr="00BD3A72">
        <w:rPr>
          <w:rFonts w:ascii="Times New Roman" w:eastAsia="Times New Roman" w:hAnsi="Times New Roman" w:cs="Times New Roman"/>
          <w:bCs/>
          <w:sz w:val="24"/>
          <w:szCs w:val="24"/>
          <w:lang w:eastAsia="ru-RU"/>
        </w:rPr>
        <w:t xml:space="preserve"> :</w:t>
      </w:r>
      <w:proofErr w:type="gramEnd"/>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1. Конституция РФ от 12.12.1993.</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bCs/>
          <w:sz w:val="24"/>
          <w:szCs w:val="24"/>
          <w:lang w:eastAsia="ru-RU"/>
        </w:rPr>
        <w:t>3.</w:t>
      </w:r>
      <w:r w:rsidRPr="00BD3A72">
        <w:rPr>
          <w:rFonts w:ascii="Times New Roman" w:eastAsia="Times New Roman" w:hAnsi="Times New Roman" w:cs="Times New Roman"/>
          <w:sz w:val="24"/>
          <w:szCs w:val="24"/>
          <w:lang w:eastAsia="ru-RU"/>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5. Градостроительный кодекс Российской Федерации от 29.12.2004 № 190-ФЗ (Российская газета, № 290, 30.12.2004).</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6. Федеральный закон от 29.12.2004 № 191-ФЗ «О введении в действие градостроительного кодекса Российской Федерации» (Российская газета, № 290, 30.12.2004).</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8. Федеральный закон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03.07.2006, № 27, ст. 2881; Российская газета, № 146, 07.07.2006; Парламентская газета, № 114, 13.07.2006).</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lastRenderedPageBreak/>
        <w:t>9. Федеральный закон от 23.11.2007 №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(Российская газета, № 265, 27.11.2007).</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10. Федеральный закон от 24.07.2007 № 221-ФЗ «О государственном кадастре недвижимости».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11. Федеральный закон от 29.07.1998 № 135-ФЗ «Об оценочной деятельности в Российской Федерации».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12. Федеральный закон от 21.12.2001 № 178-ФЗ «О приватизации государственного и муниципального имущества».</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13.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(Собрание законодательства Российской Федерации, 10.07.2006, № 28, ст. 3074; Российская газета, № 152, 14.07.2006).</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14. 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15. Областной закон от 22.07.2003 № 19-ЗС «О регулировании земельных отношений в Ростовской области» (Наше время, № 161, 30.07.2003).</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16. </w:t>
      </w:r>
      <w:proofErr w:type="gramStart"/>
      <w:r w:rsidRPr="00BD3A72">
        <w:rPr>
          <w:rFonts w:ascii="Times New Roman" w:eastAsia="Times New Roman" w:hAnsi="Times New Roman" w:cs="Times New Roman"/>
          <w:sz w:val="24"/>
          <w:szCs w:val="24"/>
          <w:lang w:eastAsia="ru-RU"/>
        </w:rPr>
        <w:t>Областной закон от 02.07.2012 № 546-ЗС «Об установлении порядка определения цены земельных участков, находящихся в государственной собственности Ростовской области или государственная собственность на которые не разграничена, их оплаты при продаже указанных земельных участков собственникам зданий, строений, сооружений»).</w:t>
      </w:r>
      <w:proofErr w:type="gramEnd"/>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p>
    <w:p w:rsidR="00BD3A72" w:rsidRPr="00BD3A72" w:rsidRDefault="00BD3A72" w:rsidP="00BD3A72">
      <w:pPr>
        <w:spacing w:after="0" w:line="240" w:lineRule="auto"/>
        <w:jc w:val="both"/>
        <w:rPr>
          <w:rFonts w:ascii="Times New Roman" w:eastAsia="Times New Roman" w:hAnsi="Times New Roman" w:cs="Times New Roman"/>
          <w:bCs/>
          <w:sz w:val="24"/>
          <w:szCs w:val="24"/>
          <w:lang w:eastAsia="ru-RU"/>
        </w:rPr>
      </w:pPr>
      <w:r w:rsidRPr="00BD3A72">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Pr="00BD3A72">
        <w:rPr>
          <w:rFonts w:ascii="Times New Roman" w:eastAsia="Times New Roman" w:hAnsi="Times New Roman" w:cs="Times New Roman"/>
          <w:bCs/>
          <w:sz w:val="24"/>
          <w:szCs w:val="24"/>
          <w:lang w:eastAsia="ru-RU"/>
        </w:rPr>
        <w:t>, которые должен предоставить заявитель самостоятельно.</w:t>
      </w:r>
    </w:p>
    <w:p w:rsidR="00BD3A72" w:rsidRPr="00BD3A72" w:rsidRDefault="00BD3A72" w:rsidP="00BD3A72">
      <w:pPr>
        <w:spacing w:after="0" w:line="240" w:lineRule="auto"/>
        <w:jc w:val="both"/>
        <w:rPr>
          <w:rFonts w:ascii="Times New Roman" w:eastAsia="Times New Roman" w:hAnsi="Times New Roman" w:cs="Times New Roman"/>
          <w:bCs/>
          <w:sz w:val="24"/>
          <w:szCs w:val="24"/>
          <w:lang w:eastAsia="ru-RU"/>
        </w:rPr>
      </w:pP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2.6.  Для предоставления муниципальной услуги в соответствии с нормативными правовыми актами заявитель </w:t>
      </w:r>
      <w:proofErr w:type="gramStart"/>
      <w:r w:rsidRPr="00BD3A72">
        <w:rPr>
          <w:rFonts w:ascii="Times New Roman" w:eastAsia="Times New Roman" w:hAnsi="Times New Roman" w:cs="Times New Roman"/>
          <w:sz w:val="24"/>
          <w:szCs w:val="24"/>
          <w:lang w:eastAsia="ru-RU"/>
        </w:rPr>
        <w:t>предоставляет следующие документы</w:t>
      </w:r>
      <w:proofErr w:type="gramEnd"/>
      <w:r w:rsidRPr="00BD3A72">
        <w:rPr>
          <w:rFonts w:ascii="Times New Roman" w:eastAsia="Times New Roman" w:hAnsi="Times New Roman" w:cs="Times New Roman"/>
          <w:sz w:val="24"/>
          <w:szCs w:val="24"/>
          <w:lang w:eastAsia="ru-RU"/>
        </w:rPr>
        <w:t>:</w:t>
      </w:r>
    </w:p>
    <w:p w:rsidR="00BD3A72" w:rsidRPr="00BD3A72" w:rsidRDefault="00BD3A72" w:rsidP="00BD3A72">
      <w:pPr>
        <w:keepLines/>
        <w:tabs>
          <w:tab w:val="left" w:pos="993"/>
          <w:tab w:val="left" w:pos="1276"/>
        </w:tabs>
        <w:suppressAutoHyphens/>
        <w:spacing w:after="0" w:line="240" w:lineRule="auto"/>
        <w:ind w:left="-8"/>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а) заявление об  </w:t>
      </w:r>
      <w:r w:rsidRPr="00BD3A72">
        <w:rPr>
          <w:rFonts w:ascii="Times New Roman" w:eastAsia="Times New Roman" w:hAnsi="Times New Roman" w:cs="Times New Roman"/>
          <w:bCs/>
          <w:sz w:val="24"/>
          <w:szCs w:val="24"/>
          <w:lang w:eastAsia="ru-RU"/>
        </w:rPr>
        <w:t>у</w:t>
      </w:r>
      <w:r w:rsidRPr="00BD3A72">
        <w:rPr>
          <w:rFonts w:ascii="Times New Roman" w:eastAsia="Times New Roman" w:hAnsi="Times New Roman" w:cs="Times New Roman"/>
          <w:sz w:val="24"/>
          <w:szCs w:val="24"/>
          <w:lang w:eastAsia="ru-RU"/>
        </w:rPr>
        <w:t>странении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r w:rsidRPr="00BD3A72">
        <w:rPr>
          <w:rFonts w:ascii="Times New Roman" w:eastAsia="Times New Roman" w:hAnsi="Times New Roman" w:cs="Times New Roman"/>
          <w:b/>
          <w:sz w:val="24"/>
          <w:szCs w:val="24"/>
          <w:lang w:eastAsia="ru-RU"/>
        </w:rPr>
        <w:t xml:space="preserve">  </w:t>
      </w:r>
      <w:r w:rsidRPr="00BD3A72">
        <w:rPr>
          <w:rFonts w:ascii="Times New Roman" w:eastAsia="Times New Roman" w:hAnsi="Times New Roman" w:cs="Times New Roman"/>
          <w:sz w:val="24"/>
          <w:szCs w:val="24"/>
          <w:lang w:eastAsia="ru-RU"/>
        </w:rPr>
        <w:t>(приложение № 1 к настоящему регламенту).</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D3A72" w:rsidRPr="00BD3A72" w:rsidRDefault="00BD3A72" w:rsidP="00BD3A72">
      <w:pPr>
        <w:spacing w:after="0" w:line="240" w:lineRule="auto"/>
        <w:jc w:val="both"/>
        <w:rPr>
          <w:rFonts w:ascii="Times New Roman" w:eastAsia="Times New Roman" w:hAnsi="Times New Roman" w:cs="Times New Roman"/>
          <w:color w:val="0000FF"/>
          <w:sz w:val="24"/>
          <w:szCs w:val="24"/>
          <w:u w:val="single"/>
          <w:lang w:eastAsia="ru-RU"/>
        </w:rPr>
      </w:pPr>
      <w:r w:rsidRPr="00BD3A72">
        <w:rPr>
          <w:rFonts w:ascii="Times New Roman" w:eastAsia="Times New Roman" w:hAnsi="Times New Roman" w:cs="Times New Roman"/>
          <w:sz w:val="24"/>
          <w:szCs w:val="24"/>
          <w:lang w:eastAsia="ru-RU"/>
        </w:rPr>
        <w:t xml:space="preserve">Форму заявления можно получить непосредственно в Администрации </w:t>
      </w:r>
      <w:proofErr w:type="spellStart"/>
      <w:r w:rsidR="005A6754">
        <w:rPr>
          <w:rFonts w:ascii="Times New Roman" w:eastAsia="Times New Roman" w:hAnsi="Times New Roman" w:cs="Times New Roman"/>
          <w:sz w:val="24"/>
          <w:szCs w:val="24"/>
          <w:lang w:eastAsia="ru-RU"/>
        </w:rPr>
        <w:t>Летницкого</w:t>
      </w:r>
      <w:proofErr w:type="spellEnd"/>
      <w:r w:rsidR="005A6754">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sz w:val="24"/>
          <w:szCs w:val="24"/>
          <w:lang w:eastAsia="ru-RU"/>
        </w:rPr>
        <w:t xml:space="preserve">сельского поселения, а также на официальном сайте в сети Интернет: </w:t>
      </w:r>
      <w:hyperlink r:id="rId9" w:history="1">
        <w:r w:rsidR="005A6754" w:rsidRPr="000B2737">
          <w:rPr>
            <w:rStyle w:val="a3"/>
            <w:rFonts w:ascii="Times New Roman" w:eastAsia="Times New Roman" w:hAnsi="Times New Roman" w:cs="Times New Roman"/>
            <w:sz w:val="24"/>
            <w:szCs w:val="24"/>
            <w:lang w:eastAsia="ru-RU"/>
          </w:rPr>
          <w:t>http://letnitskoesp.ru/</w:t>
        </w:r>
      </w:hyperlink>
    </w:p>
    <w:p w:rsidR="00BD3A72" w:rsidRPr="00BD3A72" w:rsidRDefault="00BD3A72" w:rsidP="00BD3A72">
      <w:pPr>
        <w:spacing w:after="0" w:line="240" w:lineRule="auto"/>
        <w:ind w:firstLine="567"/>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D3A72" w:rsidRPr="00BD3A72" w:rsidRDefault="00BD3A72" w:rsidP="00BD3A72">
      <w:pPr>
        <w:spacing w:after="0" w:line="240" w:lineRule="auto"/>
        <w:ind w:firstLine="567"/>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D3A72" w:rsidRPr="00BD3A72" w:rsidRDefault="00BD3A72" w:rsidP="00BD3A72">
      <w:pPr>
        <w:keepLines/>
        <w:tabs>
          <w:tab w:val="left" w:pos="993"/>
          <w:tab w:val="left" w:pos="1276"/>
        </w:tabs>
        <w:suppressAutoHyphens/>
        <w:spacing w:after="0" w:line="240" w:lineRule="auto"/>
        <w:ind w:left="-8"/>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2.7. Документами, необходимыми в соответствии с нормативными правовыми актами для предоставления муниципальной услуги </w:t>
      </w:r>
      <w:r w:rsidRPr="00BD3A72">
        <w:rPr>
          <w:rFonts w:ascii="Times New Roman" w:eastAsia="Times New Roman" w:hAnsi="Times New Roman" w:cs="Times New Roman"/>
          <w:b/>
          <w:sz w:val="24"/>
          <w:szCs w:val="24"/>
          <w:lang w:eastAsia="ru-RU"/>
        </w:rPr>
        <w:t>«</w:t>
      </w:r>
      <w:r w:rsidRPr="00BD3A72">
        <w:rPr>
          <w:rFonts w:ascii="Times New Roman" w:eastAsia="Times New Roman" w:hAnsi="Times New Roman" w:cs="Times New Roman"/>
          <w:sz w:val="24"/>
          <w:szCs w:val="24"/>
          <w:lang w:eastAsia="ru-RU"/>
        </w:rPr>
        <w:t xml:space="preserve">Устранение технических ошибок в правоустанавливающих документах о предоставлении земельного участка, принятых </w:t>
      </w:r>
      <w:r w:rsidR="005A6754">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sz w:val="24"/>
          <w:szCs w:val="24"/>
          <w:lang w:eastAsia="ru-RU"/>
        </w:rPr>
        <w:t xml:space="preserve"> органами местного самоуправления</w:t>
      </w:r>
      <w:r w:rsidRPr="00BD3A72">
        <w:rPr>
          <w:rFonts w:ascii="Times New Roman" w:eastAsia="Times New Roman" w:hAnsi="Times New Roman" w:cs="Times New Roman"/>
          <w:b/>
          <w:sz w:val="24"/>
          <w:szCs w:val="24"/>
          <w:lang w:eastAsia="ru-RU"/>
        </w:rPr>
        <w:t>»</w:t>
      </w:r>
      <w:r w:rsidRPr="00BD3A72">
        <w:rPr>
          <w:rFonts w:ascii="Times New Roman" w:eastAsia="Times New Roman" w:hAnsi="Times New Roman" w:cs="Times New Roman"/>
          <w:sz w:val="24"/>
          <w:szCs w:val="24"/>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BD3A72" w:rsidRPr="00BD3A72" w:rsidRDefault="00BD3A72" w:rsidP="00BD3A72">
      <w:pPr>
        <w:spacing w:after="0" w:line="240" w:lineRule="auto"/>
        <w:ind w:firstLine="567"/>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lastRenderedPageBreak/>
        <w:t>выписка из государственных реестров о юридическом лице или индивидуальном предпринимателе;</w:t>
      </w:r>
    </w:p>
    <w:p w:rsidR="00BD3A72" w:rsidRPr="00BD3A72" w:rsidRDefault="00BD3A72" w:rsidP="00BD3A72">
      <w:pPr>
        <w:spacing w:after="0" w:line="240" w:lineRule="auto"/>
        <w:ind w:firstLine="567"/>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выписка из Единого государственного реестра прав на недвижимое имущество о сделок с ним (далее – ЕГРП) о правах или </w:t>
      </w:r>
      <w:proofErr w:type="gramStart"/>
      <w:r w:rsidRPr="00BD3A72">
        <w:rPr>
          <w:rFonts w:ascii="Times New Roman" w:eastAsia="Times New Roman" w:hAnsi="Times New Roman" w:cs="Times New Roman"/>
          <w:sz w:val="24"/>
          <w:szCs w:val="24"/>
          <w:lang w:eastAsia="ru-RU"/>
        </w:rPr>
        <w:t>уведомление</w:t>
      </w:r>
      <w:proofErr w:type="gramEnd"/>
      <w:r w:rsidRPr="00BD3A72">
        <w:rPr>
          <w:rFonts w:ascii="Times New Roman" w:eastAsia="Times New Roman" w:hAnsi="Times New Roman" w:cs="Times New Roman"/>
          <w:sz w:val="24"/>
          <w:szCs w:val="24"/>
          <w:lang w:eastAsia="ru-RU"/>
        </w:rPr>
        <w:t xml:space="preserve"> об отсутствии в ЕГРП запрашиваемых сведений о зарегистрированных;</w:t>
      </w:r>
    </w:p>
    <w:p w:rsidR="00BD3A72" w:rsidRPr="00BD3A72" w:rsidRDefault="00BD3A72" w:rsidP="00BD3A72">
      <w:pPr>
        <w:spacing w:after="0" w:line="240" w:lineRule="auto"/>
        <w:ind w:firstLine="567"/>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В случае не представления заявителем указанных документов сектор земельных и имущественных отношений для принятия решения о предоставлении муниципальной услуги, самостоятельно запрашивает указанные документы от государственных органов власти. </w:t>
      </w:r>
      <w:proofErr w:type="gramStart"/>
      <w:r w:rsidRPr="00BD3A72">
        <w:rPr>
          <w:rFonts w:ascii="Times New Roman" w:eastAsia="Times New Roman" w:hAnsi="Times New Roman" w:cs="Times New Roman"/>
          <w:sz w:val="24"/>
          <w:szCs w:val="24"/>
          <w:lang w:eastAsia="ru-RU"/>
        </w:rPr>
        <w:t xml:space="preserve">Для принятия решения о предоставлении муниципальной услуги </w:t>
      </w:r>
      <w:r w:rsidRPr="00BD3A72">
        <w:rPr>
          <w:rFonts w:ascii="Times New Roman" w:eastAsia="Times New Roman" w:hAnsi="Times New Roman" w:cs="Times New Roman"/>
          <w:b/>
          <w:sz w:val="24"/>
          <w:szCs w:val="24"/>
          <w:lang w:eastAsia="ru-RU"/>
        </w:rPr>
        <w:t>«</w:t>
      </w:r>
      <w:r w:rsidRPr="00BD3A72">
        <w:rPr>
          <w:rFonts w:ascii="Times New Roman" w:eastAsia="Times New Roman" w:hAnsi="Times New Roman" w:cs="Times New Roman"/>
          <w:sz w:val="24"/>
          <w:szCs w:val="24"/>
          <w:lang w:eastAsia="ru-RU"/>
        </w:rPr>
        <w:t xml:space="preserve">Устранение технических ошибок в правоустанавливающих документах о предоставлении земельного участка, принятых </w:t>
      </w:r>
      <w:r w:rsidR="005A6754">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sz w:val="24"/>
          <w:szCs w:val="24"/>
          <w:lang w:eastAsia="ru-RU"/>
        </w:rPr>
        <w:t xml:space="preserve"> органами местного самоуправления</w:t>
      </w:r>
      <w:r w:rsidRPr="00BD3A72">
        <w:rPr>
          <w:rFonts w:ascii="Times New Roman" w:eastAsia="Times New Roman" w:hAnsi="Times New Roman" w:cs="Times New Roman"/>
          <w:b/>
          <w:sz w:val="24"/>
          <w:szCs w:val="24"/>
          <w:lang w:eastAsia="ru-RU"/>
        </w:rPr>
        <w:t>»</w:t>
      </w:r>
      <w:r w:rsidRPr="00BD3A72">
        <w:rPr>
          <w:rFonts w:ascii="Times New Roman" w:eastAsia="Times New Roman" w:hAnsi="Times New Roman" w:cs="Times New Roman"/>
          <w:sz w:val="24"/>
          <w:szCs w:val="24"/>
          <w:lang w:eastAsia="ru-RU"/>
        </w:rPr>
        <w:t>,</w:t>
      </w:r>
      <w:r w:rsidRPr="00BD3A72">
        <w:rPr>
          <w:rFonts w:ascii="Times New Roman" w:eastAsia="Times New Roman" w:hAnsi="Times New Roman" w:cs="Times New Roman"/>
          <w:b/>
          <w:sz w:val="24"/>
          <w:szCs w:val="24"/>
          <w:lang w:eastAsia="ru-RU"/>
        </w:rPr>
        <w:t xml:space="preserve"> </w:t>
      </w:r>
      <w:r w:rsidRPr="00BD3A72">
        <w:rPr>
          <w:rFonts w:ascii="Times New Roman" w:eastAsia="Times New Roman" w:hAnsi="Times New Roman" w:cs="Times New Roman"/>
          <w:sz w:val="24"/>
          <w:szCs w:val="24"/>
          <w:lang w:eastAsia="ru-RU"/>
        </w:rPr>
        <w:t xml:space="preserve"> сектор земельных и имущественных отношений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w:t>
      </w:r>
      <w:proofErr w:type="gramEnd"/>
      <w:r w:rsidRPr="00BD3A72">
        <w:rPr>
          <w:rFonts w:ascii="Times New Roman" w:eastAsia="Times New Roman" w:hAnsi="Times New Roman" w:cs="Times New Roman"/>
          <w:sz w:val="24"/>
          <w:szCs w:val="24"/>
          <w:lang w:eastAsia="ru-RU"/>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В соответствии с </w:t>
      </w:r>
      <w:hyperlink r:id="rId10" w:history="1">
        <w:r w:rsidRPr="00BD3A72">
          <w:rPr>
            <w:rFonts w:ascii="Times New Roman" w:eastAsia="Times New Roman" w:hAnsi="Times New Roman" w:cs="Times New Roman"/>
            <w:sz w:val="24"/>
            <w:szCs w:val="24"/>
            <w:lang w:eastAsia="ru-RU"/>
          </w:rPr>
          <w:t>пунктами 1</w:t>
        </w:r>
      </w:hyperlink>
      <w:r w:rsidRPr="00BD3A72">
        <w:rPr>
          <w:rFonts w:ascii="Times New Roman" w:eastAsia="Times New Roman" w:hAnsi="Times New Roman" w:cs="Times New Roman"/>
          <w:sz w:val="24"/>
          <w:szCs w:val="24"/>
          <w:lang w:eastAsia="ru-RU"/>
        </w:rPr>
        <w:t xml:space="preserve"> и </w:t>
      </w:r>
      <w:hyperlink r:id="rId11" w:history="1">
        <w:r w:rsidRPr="00BD3A72">
          <w:rPr>
            <w:rFonts w:ascii="Times New Roman" w:eastAsia="Times New Roman" w:hAnsi="Times New Roman" w:cs="Times New Roman"/>
            <w:sz w:val="24"/>
            <w:szCs w:val="24"/>
            <w:lang w:eastAsia="ru-RU"/>
          </w:rPr>
          <w:t>2 статьи 7</w:t>
        </w:r>
      </w:hyperlink>
      <w:r w:rsidRPr="00BD3A72">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2.8. Общие требования к оформлению документов, представляемых для предоставления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документы на русском языке, либо имеют заверенный перевод на русский язык;</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наименование заявителя, адрес, перечень планируемых работ должны быть написаны полностью, разборчивым почерком;</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исправления и подчистки в заявлении и документах не допускаются;</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roofErr w:type="gramStart"/>
      <w:r w:rsidRPr="00BD3A72">
        <w:rPr>
          <w:rFonts w:ascii="Times New Roman" w:eastAsia="Times New Roman" w:hAnsi="Times New Roman" w:cs="Times New Roman"/>
          <w:bCs/>
          <w:sz w:val="24"/>
          <w:szCs w:val="24"/>
          <w:lang w:eastAsia="ru-RU"/>
        </w:rPr>
        <w:t xml:space="preserve"> :</w:t>
      </w:r>
      <w:proofErr w:type="gramEnd"/>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документы представлены лицом, не имеющим соответствующих полномочий;</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lastRenderedPageBreak/>
        <w:t>- предоставление неполного перечня документов, определенных пунктом 2.6 настоящего регламента;</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документ поврежден, текст не поддается прочтению, содержит нецензурные или оскорбительные выражения;</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BD3A72" w:rsidRPr="00BD3A72" w:rsidRDefault="00BD3A72" w:rsidP="00BD3A72">
      <w:pPr>
        <w:spacing w:after="0" w:line="240" w:lineRule="auto"/>
        <w:jc w:val="both"/>
        <w:rPr>
          <w:rFonts w:ascii="Times New Roman" w:eastAsia="Times New Roman" w:hAnsi="Times New Roman" w:cs="Times New Roman"/>
          <w:color w:val="000000"/>
          <w:sz w:val="24"/>
          <w:szCs w:val="24"/>
          <w:lang w:eastAsia="ru-RU"/>
        </w:rPr>
      </w:pPr>
      <w:r w:rsidRPr="00BD3A72">
        <w:rPr>
          <w:rFonts w:ascii="Times New Roman" w:eastAsia="Times New Roman" w:hAnsi="Times New Roman" w:cs="Times New Roman"/>
          <w:sz w:val="24"/>
          <w:szCs w:val="24"/>
          <w:lang w:eastAsia="ru-RU"/>
        </w:rPr>
        <w:t>- в документах присутствуют подчистки, приписки, зачеркнутые слова и иные, не оговоренные в них исправления;</w:t>
      </w:r>
      <w:r w:rsidRPr="00BD3A72">
        <w:rPr>
          <w:rFonts w:ascii="Times New Roman" w:eastAsia="Times New Roman" w:hAnsi="Times New Roman" w:cs="Times New Roman"/>
          <w:color w:val="000000"/>
          <w:sz w:val="24"/>
          <w:szCs w:val="24"/>
          <w:lang w:eastAsia="ru-RU"/>
        </w:rPr>
        <w:t xml:space="preserve"> </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в случае обращения заказчика в нетрезвом виде.</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2.10. Основания для приостановления предоставления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в случае не предоставления необходимых документов для осуществления муниципальной услуги, предусмотренных п. 2.6. Административного регламента;</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в случае нарушения заказчиком способа получения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в случае отказа заказчиком предоставить сведения, необходимые для регистрации обращения в соответствии с Административным регламентом;</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 в случае нарушения в оформлении доверенности для заказа и  получения муниципальной услуги; </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Общий срок приостановления оказания муниципальной услуги составляет 10 календарных дней. В случае устранения  заявителем недочетов в установленный срок </w:t>
      </w:r>
      <w:proofErr w:type="gramStart"/>
      <w:r w:rsidRPr="00BD3A72">
        <w:rPr>
          <w:rFonts w:ascii="Times New Roman" w:eastAsia="Times New Roman" w:hAnsi="Times New Roman" w:cs="Times New Roman"/>
          <w:sz w:val="24"/>
          <w:szCs w:val="24"/>
          <w:lang w:eastAsia="ru-RU"/>
        </w:rPr>
        <w:t xml:space="preserve">( </w:t>
      </w:r>
      <w:proofErr w:type="gramEnd"/>
      <w:r w:rsidRPr="00BD3A72">
        <w:rPr>
          <w:rFonts w:ascii="Times New Roman" w:eastAsia="Times New Roman" w:hAnsi="Times New Roman" w:cs="Times New Roman"/>
          <w:sz w:val="24"/>
          <w:szCs w:val="24"/>
          <w:lang w:eastAsia="ru-RU"/>
        </w:rPr>
        <w:t>не более 10 дней), заявление считается поданным в день первоначального обращения в сектор земельных и имущественных отношений. Предоставление муниципальной услуги возобновляется с момента  устранения недочетов.</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2.11. Основания для отказа в предоставлении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в случае отсутствия в перечне выдаваемых справок (документов, информации) запрашиваемого варианта справки (документа, информации);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  в случае выполнения  одной и той же муниципальной услуги более трех раз и не получении ее заказчиком по его вине (имеется </w:t>
      </w:r>
      <w:proofErr w:type="gramStart"/>
      <w:r w:rsidRPr="00BD3A72">
        <w:rPr>
          <w:rFonts w:ascii="Times New Roman" w:eastAsia="Times New Roman" w:hAnsi="Times New Roman" w:cs="Times New Roman"/>
          <w:sz w:val="24"/>
          <w:szCs w:val="24"/>
          <w:lang w:eastAsia="ru-RU"/>
        </w:rPr>
        <w:t>ввиду</w:t>
      </w:r>
      <w:proofErr w:type="gramEnd"/>
      <w:r w:rsidRPr="00BD3A72">
        <w:rPr>
          <w:rFonts w:ascii="Times New Roman" w:eastAsia="Times New Roman" w:hAnsi="Times New Roman" w:cs="Times New Roman"/>
          <w:sz w:val="24"/>
          <w:szCs w:val="24"/>
          <w:lang w:eastAsia="ru-RU"/>
        </w:rPr>
        <w:t xml:space="preserve"> </w:t>
      </w:r>
      <w:proofErr w:type="gramStart"/>
      <w:r w:rsidRPr="00BD3A72">
        <w:rPr>
          <w:rFonts w:ascii="Times New Roman" w:eastAsia="Times New Roman" w:hAnsi="Times New Roman" w:cs="Times New Roman"/>
          <w:sz w:val="24"/>
          <w:szCs w:val="24"/>
          <w:lang w:eastAsia="ru-RU"/>
        </w:rPr>
        <w:t>отказ</w:t>
      </w:r>
      <w:proofErr w:type="gramEnd"/>
      <w:r w:rsidRPr="00BD3A72">
        <w:rPr>
          <w:rFonts w:ascii="Times New Roman" w:eastAsia="Times New Roman" w:hAnsi="Times New Roman" w:cs="Times New Roman"/>
          <w:sz w:val="24"/>
          <w:szCs w:val="24"/>
          <w:lang w:eastAsia="ru-RU"/>
        </w:rPr>
        <w:t xml:space="preserve"> в предоставлении одной и той же муниципальной услуги, а не остальных оказываемых услуг);</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в случае выявления работником  ложных сведений, предоставленных заказчиком при оформлении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 </w:t>
      </w:r>
      <w:r w:rsidR="005A6754" w:rsidRPr="00BD3A72">
        <w:rPr>
          <w:rFonts w:ascii="Times New Roman" w:eastAsia="Times New Roman" w:hAnsi="Times New Roman" w:cs="Times New Roman"/>
          <w:sz w:val="24"/>
          <w:szCs w:val="24"/>
          <w:lang w:eastAsia="ru-RU"/>
        </w:rPr>
        <w:t>не устранение</w:t>
      </w:r>
      <w:r w:rsidRPr="00BD3A72">
        <w:rPr>
          <w:rFonts w:ascii="Times New Roman" w:eastAsia="Times New Roman" w:hAnsi="Times New Roman" w:cs="Times New Roman"/>
          <w:sz w:val="24"/>
          <w:szCs w:val="24"/>
          <w:lang w:eastAsia="ru-RU"/>
        </w:rPr>
        <w:t xml:space="preserve"> недостатков,  явившихся основаниями для приостановления в установленный срок.</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Решение об отказе в предоставлении муниципальной услуги может быть обжаловано заявителем в судебном порядке.</w:t>
      </w:r>
    </w:p>
    <w:p w:rsidR="00BD3A72" w:rsidRPr="00BD3A72" w:rsidRDefault="00BD3A72" w:rsidP="00BD3A72">
      <w:pPr>
        <w:spacing w:after="0" w:line="240" w:lineRule="auto"/>
        <w:ind w:firstLine="567"/>
        <w:jc w:val="both"/>
        <w:rPr>
          <w:rFonts w:ascii="Times New Roman" w:eastAsia="Times New Roman" w:hAnsi="Times New Roman" w:cs="Times New Roman"/>
          <w:sz w:val="24"/>
          <w:szCs w:val="24"/>
          <w:lang w:eastAsia="ru-RU"/>
        </w:rPr>
      </w:pPr>
    </w:p>
    <w:p w:rsidR="00BD3A72" w:rsidRPr="00BD3A72" w:rsidRDefault="00BD3A72" w:rsidP="00BD3A72">
      <w:pPr>
        <w:spacing w:after="0" w:line="240" w:lineRule="auto"/>
        <w:ind w:firstLine="567"/>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2.12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D3A72" w:rsidRPr="00BD3A72" w:rsidRDefault="00BD3A72" w:rsidP="00BD3A72">
      <w:pPr>
        <w:spacing w:after="0" w:line="240" w:lineRule="auto"/>
        <w:ind w:firstLine="567"/>
        <w:jc w:val="both"/>
        <w:rPr>
          <w:rFonts w:ascii="Times New Roman" w:eastAsia="Times New Roman" w:hAnsi="Times New Roman" w:cs="Times New Roman"/>
          <w:color w:val="FF0000"/>
          <w:sz w:val="24"/>
          <w:szCs w:val="24"/>
          <w:lang w:eastAsia="ru-RU"/>
        </w:rPr>
      </w:pPr>
    </w:p>
    <w:p w:rsidR="00BD3A72" w:rsidRPr="00BD3A72" w:rsidRDefault="00BD3A72" w:rsidP="00BD3A72">
      <w:pPr>
        <w:spacing w:after="0" w:line="240" w:lineRule="auto"/>
        <w:ind w:firstLine="567"/>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p>
    <w:p w:rsidR="00BD3A72" w:rsidRPr="00BD3A72" w:rsidRDefault="00BD3A72" w:rsidP="00BD3A72">
      <w:pPr>
        <w:keepLines/>
        <w:tabs>
          <w:tab w:val="left" w:pos="993"/>
          <w:tab w:val="left" w:pos="1276"/>
        </w:tabs>
        <w:suppressAutoHyphens/>
        <w:spacing w:after="0" w:line="240" w:lineRule="auto"/>
        <w:ind w:left="-8"/>
        <w:jc w:val="both"/>
        <w:rPr>
          <w:rFonts w:ascii="Times New Roman" w:eastAsia="Times New Roman" w:hAnsi="Times New Roman" w:cs="Times New Roman"/>
          <w:bCs/>
          <w:sz w:val="24"/>
          <w:szCs w:val="24"/>
          <w:lang w:eastAsia="ru-RU"/>
        </w:rPr>
      </w:pPr>
      <w:r w:rsidRPr="00BD3A72">
        <w:rPr>
          <w:rFonts w:ascii="Times New Roman" w:eastAsia="Times New Roman" w:hAnsi="Times New Roman" w:cs="Times New Roman"/>
          <w:sz w:val="24"/>
          <w:szCs w:val="24"/>
          <w:lang w:eastAsia="ru-RU"/>
        </w:rPr>
        <w:lastRenderedPageBreak/>
        <w:t>2.13. Муниципальная услуга</w:t>
      </w:r>
      <w:r w:rsidRPr="00BD3A72">
        <w:rPr>
          <w:rFonts w:ascii="Times New Roman" w:eastAsia="Times New Roman" w:hAnsi="Times New Roman" w:cs="Times New Roman"/>
          <w:color w:val="FF0000"/>
          <w:sz w:val="24"/>
          <w:szCs w:val="24"/>
          <w:lang w:eastAsia="ru-RU"/>
        </w:rPr>
        <w:t xml:space="preserve"> </w:t>
      </w:r>
      <w:r w:rsidRPr="00BD3A72">
        <w:rPr>
          <w:rFonts w:ascii="Times New Roman" w:eastAsia="Times New Roman" w:hAnsi="Times New Roman" w:cs="Times New Roman"/>
          <w:sz w:val="24"/>
          <w:szCs w:val="24"/>
          <w:lang w:eastAsia="ru-RU"/>
        </w:rPr>
        <w:t>муниципальной услуги</w:t>
      </w:r>
      <w:r w:rsidRPr="00BD3A72">
        <w:rPr>
          <w:rFonts w:ascii="Times New Roman" w:eastAsia="Times New Roman" w:hAnsi="Times New Roman" w:cs="Times New Roman"/>
          <w:color w:val="FF0000"/>
          <w:sz w:val="24"/>
          <w:szCs w:val="24"/>
          <w:lang w:eastAsia="ru-RU"/>
        </w:rPr>
        <w:t xml:space="preserve"> </w:t>
      </w:r>
      <w:r w:rsidRPr="00BD3A72">
        <w:rPr>
          <w:rFonts w:ascii="Times New Roman" w:eastAsia="Times New Roman" w:hAnsi="Times New Roman" w:cs="Times New Roman"/>
          <w:b/>
          <w:sz w:val="24"/>
          <w:szCs w:val="24"/>
          <w:lang w:eastAsia="ru-RU"/>
        </w:rPr>
        <w:t>«</w:t>
      </w:r>
      <w:r w:rsidRPr="00BD3A72">
        <w:rPr>
          <w:rFonts w:ascii="Times New Roman" w:eastAsia="Times New Roman" w:hAnsi="Times New Roman" w:cs="Times New Roman"/>
          <w:sz w:val="24"/>
          <w:szCs w:val="24"/>
          <w:lang w:eastAsia="ru-RU"/>
        </w:rPr>
        <w:t xml:space="preserve">Устранение технических ошибок в правоустанавливающих документах о предоставлении земельного участка, принятых </w:t>
      </w:r>
      <w:r w:rsidR="005A6754">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sz w:val="24"/>
          <w:szCs w:val="24"/>
          <w:lang w:eastAsia="ru-RU"/>
        </w:rPr>
        <w:t xml:space="preserve"> органами местного самоуправления</w:t>
      </w:r>
      <w:r w:rsidRPr="00BD3A72">
        <w:rPr>
          <w:rFonts w:ascii="Times New Roman" w:eastAsia="Times New Roman" w:hAnsi="Times New Roman" w:cs="Times New Roman"/>
          <w:b/>
          <w:sz w:val="24"/>
          <w:szCs w:val="24"/>
          <w:lang w:eastAsia="ru-RU"/>
        </w:rPr>
        <w:t xml:space="preserve">» </w:t>
      </w:r>
      <w:r w:rsidRPr="00BD3A72">
        <w:rPr>
          <w:rFonts w:ascii="Times New Roman" w:eastAsia="Times New Roman" w:hAnsi="Times New Roman" w:cs="Times New Roman"/>
          <w:sz w:val="24"/>
          <w:szCs w:val="24"/>
          <w:lang w:eastAsia="ru-RU"/>
        </w:rPr>
        <w:t xml:space="preserve"> предоставляется без взимания государственной пошлины или иной платы.</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2.14. </w:t>
      </w:r>
      <w:r w:rsidRPr="00BD3A72">
        <w:rPr>
          <w:rFonts w:ascii="Times New Roman" w:eastAsia="Times New Roman" w:hAnsi="Times New Roman" w:cs="Times New Roman"/>
          <w:sz w:val="24"/>
          <w:szCs w:val="24"/>
          <w:lang w:eastAsia="ru-RU"/>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D3A72" w:rsidRPr="00BD3A72" w:rsidRDefault="00BD3A72" w:rsidP="00BD3A7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должен превышать 30 минут.</w:t>
      </w:r>
    </w:p>
    <w:p w:rsidR="00BD3A72" w:rsidRPr="00BD3A72" w:rsidRDefault="00BD3A72" w:rsidP="00BD3A7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30 минут.</w:t>
      </w:r>
    </w:p>
    <w:p w:rsidR="00BD3A72" w:rsidRPr="00BD3A72" w:rsidRDefault="00BD3A72" w:rsidP="00BD3A72">
      <w:pPr>
        <w:spacing w:after="0" w:line="240" w:lineRule="auto"/>
        <w:jc w:val="both"/>
        <w:rPr>
          <w:rFonts w:ascii="Times New Roman" w:eastAsia="Times New Roman" w:hAnsi="Times New Roman" w:cs="Times New Roman"/>
          <w:bCs/>
          <w:sz w:val="24"/>
          <w:szCs w:val="24"/>
          <w:lang w:eastAsia="ru-RU"/>
        </w:rPr>
      </w:pPr>
    </w:p>
    <w:p w:rsidR="00BD3A72" w:rsidRPr="00BD3A72" w:rsidRDefault="00BD3A72" w:rsidP="00BD3A7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2.15. Срок регистрации заявления заявителя о предоставлении муниципальной услуги.</w:t>
      </w:r>
    </w:p>
    <w:p w:rsidR="00BD3A72" w:rsidRPr="00BD3A72" w:rsidRDefault="00BD3A72" w:rsidP="00BD3A7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Срок регистрации заявления заинтересованного лица составляет не более двух рабочих дней.</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color w:val="000000"/>
          <w:sz w:val="24"/>
          <w:szCs w:val="24"/>
          <w:lang w:eastAsia="ru-RU"/>
        </w:rPr>
        <w:t xml:space="preserve">2.16. </w:t>
      </w:r>
      <w:r w:rsidRPr="00BD3A72">
        <w:rPr>
          <w:rFonts w:ascii="Times New Roman" w:eastAsia="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BD3A72">
        <w:rPr>
          <w:rFonts w:ascii="Times New Roman" w:eastAsia="Times New Roman" w:hAnsi="Times New Roman" w:cs="Times New Roman"/>
          <w:sz w:val="24"/>
          <w:szCs w:val="24"/>
          <w:lang w:eastAsia="ru-RU"/>
        </w:rPr>
        <w:t>.</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Помещения Администрации</w:t>
      </w:r>
      <w:r w:rsidR="005A6754">
        <w:rPr>
          <w:rFonts w:ascii="Times New Roman" w:eastAsia="Times New Roman" w:hAnsi="Times New Roman" w:cs="Times New Roman"/>
          <w:sz w:val="24"/>
          <w:szCs w:val="24"/>
          <w:lang w:eastAsia="ru-RU"/>
        </w:rPr>
        <w:t xml:space="preserve"> </w:t>
      </w:r>
      <w:proofErr w:type="spellStart"/>
      <w:r w:rsidR="005A6754">
        <w:rPr>
          <w:rFonts w:ascii="Times New Roman" w:eastAsia="Times New Roman" w:hAnsi="Times New Roman" w:cs="Times New Roman"/>
          <w:sz w:val="24"/>
          <w:szCs w:val="24"/>
          <w:lang w:eastAsia="ru-RU"/>
        </w:rPr>
        <w:t>Летницкого</w:t>
      </w:r>
      <w:proofErr w:type="spellEnd"/>
      <w:r w:rsidRPr="00BD3A72">
        <w:rPr>
          <w:rFonts w:ascii="Times New Roman" w:eastAsia="Times New Roman" w:hAnsi="Times New Roman" w:cs="Times New Roman"/>
          <w:sz w:val="24"/>
          <w:szCs w:val="24"/>
          <w:lang w:eastAsia="ru-RU"/>
        </w:rPr>
        <w:t xml:space="preserve"> сельского 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Присутственные места оборудованы противопожарной системой и средствами пожаротушения.</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w:t>
      </w:r>
      <w:proofErr w:type="spellStart"/>
      <w:r w:rsidRPr="00BD3A72">
        <w:rPr>
          <w:rFonts w:ascii="Times New Roman" w:eastAsia="Times New Roman" w:hAnsi="Times New Roman" w:cs="Times New Roman"/>
          <w:sz w:val="24"/>
          <w:szCs w:val="24"/>
          <w:lang w:eastAsia="ru-RU"/>
        </w:rPr>
        <w:t>т.ч</w:t>
      </w:r>
      <w:proofErr w:type="spellEnd"/>
      <w:r w:rsidRPr="00BD3A72">
        <w:rPr>
          <w:rFonts w:ascii="Times New Roman" w:eastAsia="Times New Roman" w:hAnsi="Times New Roman" w:cs="Times New Roman"/>
          <w:sz w:val="24"/>
          <w:szCs w:val="24"/>
          <w:lang w:eastAsia="ru-RU"/>
        </w:rPr>
        <w:t>. запросов (заявлений).</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Прием заявителя осуществляется в кабинете. Кабинет должен быть оборудован информационной табличкой с указанием:</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номера кабинета;</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ФИО и должности специалиста, осуществляющего предоставление муниципальной функции.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BD3A72" w:rsidRPr="00BD3A72" w:rsidRDefault="00BD3A72" w:rsidP="00BD3A72">
      <w:pPr>
        <w:spacing w:after="0" w:line="240" w:lineRule="auto"/>
        <w:jc w:val="both"/>
        <w:rPr>
          <w:rFonts w:ascii="Times New Roman" w:eastAsia="Times New Roman" w:hAnsi="Times New Roman" w:cs="Times New Roman"/>
          <w:sz w:val="24"/>
          <w:szCs w:val="24"/>
        </w:rPr>
      </w:pPr>
      <w:r w:rsidRPr="00BD3A72">
        <w:rPr>
          <w:rFonts w:ascii="Times New Roman" w:eastAsia="Times New Roman" w:hAnsi="Times New Roman" w:cs="Times New Roman"/>
          <w:sz w:val="24"/>
          <w:szCs w:val="24"/>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BD3A72">
          <w:rPr>
            <w:rFonts w:ascii="Times New Roman" w:eastAsia="Times New Roman" w:hAnsi="Times New Roman" w:cs="Times New Roman"/>
            <w:sz w:val="24"/>
            <w:szCs w:val="24"/>
          </w:rPr>
          <w:t>1,5 м</w:t>
        </w:r>
      </w:smartTag>
      <w:r w:rsidRPr="00BD3A72">
        <w:rPr>
          <w:rFonts w:ascii="Times New Roman" w:eastAsia="Times New Roman" w:hAnsi="Times New Roman" w:cs="Times New Roman"/>
          <w:sz w:val="24"/>
          <w:szCs w:val="24"/>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BD3A72" w:rsidRPr="00BD3A72" w:rsidRDefault="00BD3A72" w:rsidP="00BD3A72">
      <w:pPr>
        <w:spacing w:after="0" w:line="240" w:lineRule="auto"/>
        <w:jc w:val="both"/>
        <w:rPr>
          <w:rFonts w:ascii="Times New Roman" w:eastAsia="Times New Roman" w:hAnsi="Times New Roman" w:cs="Times New Roman"/>
          <w:sz w:val="24"/>
          <w:szCs w:val="24"/>
        </w:rPr>
      </w:pPr>
      <w:r w:rsidRPr="00BD3A72">
        <w:rPr>
          <w:rFonts w:ascii="Times New Roman" w:eastAsia="Times New Roman" w:hAnsi="Times New Roman" w:cs="Times New Roman"/>
          <w:sz w:val="24"/>
          <w:szCs w:val="24"/>
        </w:rPr>
        <w:t>- текст настоящего Административного регламента;</w:t>
      </w:r>
    </w:p>
    <w:p w:rsidR="00BD3A72" w:rsidRPr="00BD3A72" w:rsidRDefault="00BD3A72" w:rsidP="00BD3A72">
      <w:pPr>
        <w:spacing w:after="0" w:line="240" w:lineRule="auto"/>
        <w:jc w:val="both"/>
        <w:rPr>
          <w:rFonts w:ascii="Times New Roman" w:eastAsia="Times New Roman" w:hAnsi="Times New Roman" w:cs="Times New Roman"/>
          <w:sz w:val="24"/>
          <w:szCs w:val="24"/>
        </w:rPr>
      </w:pPr>
      <w:r w:rsidRPr="00BD3A72">
        <w:rPr>
          <w:rFonts w:ascii="Times New Roman" w:eastAsia="Times New Roman" w:hAnsi="Times New Roman" w:cs="Times New Roman"/>
          <w:sz w:val="24"/>
          <w:szCs w:val="24"/>
        </w:rPr>
        <w:t>- информация о порядке предоставления муниципальной услуги (адрес</w:t>
      </w:r>
      <w:proofErr w:type="gramStart"/>
      <w:r w:rsidRPr="00BD3A72">
        <w:rPr>
          <w:rFonts w:ascii="Times New Roman" w:eastAsia="Times New Roman" w:hAnsi="Times New Roman" w:cs="Times New Roman"/>
          <w:sz w:val="24"/>
          <w:szCs w:val="24"/>
        </w:rPr>
        <w:t xml:space="preserve"> </w:t>
      </w:r>
      <w:r w:rsidRPr="00BD3A72">
        <w:rPr>
          <w:rFonts w:ascii="Times New Roman" w:eastAsia="Times New Roman" w:hAnsi="Times New Roman" w:cs="Times New Roman"/>
          <w:sz w:val="24"/>
          <w:szCs w:val="24"/>
          <w:lang w:eastAsia="ru-RU"/>
        </w:rPr>
        <w:t>,</w:t>
      </w:r>
      <w:proofErr w:type="gramEnd"/>
      <w:r w:rsidRPr="00BD3A72">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sz w:val="24"/>
          <w:szCs w:val="24"/>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BD3A72" w:rsidRPr="00BD3A72" w:rsidRDefault="00BD3A72" w:rsidP="00BD3A72">
      <w:pPr>
        <w:spacing w:after="0" w:line="240" w:lineRule="auto"/>
        <w:jc w:val="both"/>
        <w:rPr>
          <w:rFonts w:ascii="Times New Roman" w:eastAsia="Times New Roman" w:hAnsi="Times New Roman" w:cs="Times New Roman"/>
          <w:sz w:val="24"/>
          <w:szCs w:val="24"/>
        </w:rPr>
      </w:pPr>
      <w:r w:rsidRPr="00BD3A72">
        <w:rPr>
          <w:rFonts w:ascii="Times New Roman" w:eastAsia="Times New Roman" w:hAnsi="Times New Roman" w:cs="Times New Roman"/>
          <w:sz w:val="24"/>
          <w:szCs w:val="24"/>
        </w:rPr>
        <w:t>- перечень документов, необходимых для предоставления муниципальной услуги и предоставляемых заявителем;</w:t>
      </w:r>
    </w:p>
    <w:p w:rsidR="00BD3A72" w:rsidRPr="00BD3A72" w:rsidRDefault="00BD3A72" w:rsidP="00BD3A72">
      <w:pPr>
        <w:spacing w:after="0" w:line="240" w:lineRule="auto"/>
        <w:jc w:val="both"/>
        <w:rPr>
          <w:rFonts w:ascii="Times New Roman" w:eastAsia="Times New Roman" w:hAnsi="Times New Roman" w:cs="Times New Roman"/>
          <w:sz w:val="24"/>
          <w:szCs w:val="24"/>
        </w:rPr>
      </w:pPr>
      <w:r w:rsidRPr="00BD3A72">
        <w:rPr>
          <w:rFonts w:ascii="Times New Roman" w:eastAsia="Times New Roman" w:hAnsi="Times New Roman" w:cs="Times New Roman"/>
          <w:sz w:val="24"/>
          <w:szCs w:val="24"/>
        </w:rPr>
        <w:lastRenderedPageBreak/>
        <w:t>- образцы заполнения заявлений (запросов) и других документов, подаваемых заявителями;</w:t>
      </w:r>
    </w:p>
    <w:p w:rsidR="00BD3A72" w:rsidRPr="00BD3A72" w:rsidRDefault="00BD3A72" w:rsidP="00BD3A72">
      <w:pPr>
        <w:spacing w:after="0" w:line="240" w:lineRule="auto"/>
        <w:jc w:val="both"/>
        <w:rPr>
          <w:rFonts w:ascii="Times New Roman" w:eastAsia="Times New Roman" w:hAnsi="Times New Roman" w:cs="Times New Roman"/>
          <w:sz w:val="24"/>
          <w:szCs w:val="24"/>
        </w:rPr>
      </w:pPr>
      <w:r w:rsidRPr="00BD3A72">
        <w:rPr>
          <w:rFonts w:ascii="Times New Roman" w:eastAsia="Times New Roman" w:hAnsi="Times New Roman" w:cs="Times New Roman"/>
          <w:sz w:val="24"/>
          <w:szCs w:val="24"/>
        </w:rPr>
        <w:t>- формы заявлений (запросов) в количестве не менее 10 экз.</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2.17. Показатели качества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2.18.  Показатели доступности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w:t>
      </w:r>
      <w:proofErr w:type="gramStart"/>
      <w:r w:rsidRPr="00BD3A72">
        <w:rPr>
          <w:rFonts w:ascii="Times New Roman" w:eastAsia="Times New Roman" w:hAnsi="Times New Roman" w:cs="Times New Roman"/>
          <w:sz w:val="24"/>
          <w:szCs w:val="24"/>
          <w:lang w:eastAsia="ru-RU"/>
        </w:rPr>
        <w:t xml:space="preserve"> .</w:t>
      </w:r>
      <w:proofErr w:type="gramEnd"/>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б) Муниципальная услуга предоставляется бесплатно.</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color w:val="000000"/>
          <w:sz w:val="24"/>
          <w:szCs w:val="24"/>
          <w:lang w:eastAsia="ru-RU"/>
        </w:rPr>
        <w:t>в</w:t>
      </w:r>
      <w:r w:rsidRPr="00BD3A72">
        <w:rPr>
          <w:rFonts w:ascii="Times New Roman" w:eastAsia="Times New Roman" w:hAnsi="Times New Roman" w:cs="Times New Roman"/>
          <w:sz w:val="24"/>
          <w:szCs w:val="24"/>
          <w:lang w:eastAsia="ru-RU"/>
        </w:rPr>
        <w:t>) Создание надлежащих условий для доступа в здание Администрации лиц с ограниченными возможностями здоровья.</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bookmarkStart w:id="2" w:name="_Toc206489263"/>
      <w:r w:rsidRPr="00BD3A72">
        <w:rPr>
          <w:rFonts w:ascii="Times New Roman" w:eastAsia="Times New Roman" w:hAnsi="Times New Roman" w:cs="Times New Roman"/>
          <w:sz w:val="24"/>
          <w:szCs w:val="24"/>
          <w:lang w:eastAsia="ru-RU"/>
        </w:rPr>
        <w:t>3.</w:t>
      </w:r>
      <w:r w:rsidRPr="00BD3A72">
        <w:rPr>
          <w:rFonts w:ascii="Times New Roman" w:eastAsia="Times New Roman" w:hAnsi="Times New Roman" w:cs="Times New Roman"/>
          <w:b/>
          <w:sz w:val="24"/>
          <w:szCs w:val="24"/>
          <w:lang w:eastAsia="ru-RU"/>
        </w:rPr>
        <w:t xml:space="preserve"> </w:t>
      </w:r>
      <w:r w:rsidRPr="00BD3A72">
        <w:rPr>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p>
    <w:p w:rsidR="00BD3A72" w:rsidRPr="00BD3A72" w:rsidRDefault="00BD3A72" w:rsidP="00BD3A72">
      <w:pPr>
        <w:keepLines/>
        <w:tabs>
          <w:tab w:val="left" w:pos="993"/>
          <w:tab w:val="left" w:pos="1276"/>
        </w:tabs>
        <w:suppressAutoHyphens/>
        <w:spacing w:after="0" w:line="240" w:lineRule="auto"/>
        <w:ind w:left="-8"/>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Исчерпывающий перечень административных процедур по муниципальной услуге </w:t>
      </w:r>
      <w:r w:rsidRPr="00BD3A72">
        <w:rPr>
          <w:rFonts w:ascii="Times New Roman" w:eastAsia="Times New Roman" w:hAnsi="Times New Roman" w:cs="Times New Roman"/>
          <w:b/>
          <w:sz w:val="24"/>
          <w:szCs w:val="24"/>
          <w:lang w:eastAsia="ru-RU"/>
        </w:rPr>
        <w:t>«</w:t>
      </w:r>
      <w:r w:rsidRPr="00BD3A72">
        <w:rPr>
          <w:rFonts w:ascii="Times New Roman" w:eastAsia="Times New Roman" w:hAnsi="Times New Roman" w:cs="Times New Roman"/>
          <w:sz w:val="24"/>
          <w:szCs w:val="24"/>
          <w:lang w:eastAsia="ru-RU"/>
        </w:rPr>
        <w:t xml:space="preserve">Устранение технических ошибок в правоустанавливающих документах о предоставлении земельного участка, принятых </w:t>
      </w:r>
      <w:r w:rsidR="000E5FB3">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sz w:val="24"/>
          <w:szCs w:val="24"/>
          <w:lang w:eastAsia="ru-RU"/>
        </w:rPr>
        <w:t xml:space="preserve"> органами местного самоуправления</w:t>
      </w:r>
      <w:r w:rsidRPr="00BD3A72">
        <w:rPr>
          <w:rFonts w:ascii="Times New Roman" w:eastAsia="Times New Roman" w:hAnsi="Times New Roman" w:cs="Times New Roman"/>
          <w:b/>
          <w:sz w:val="24"/>
          <w:szCs w:val="24"/>
          <w:lang w:eastAsia="ru-RU"/>
        </w:rPr>
        <w:t>»</w:t>
      </w:r>
      <w:r w:rsidRPr="00BD3A72">
        <w:rPr>
          <w:rFonts w:ascii="Times New Roman" w:eastAsia="Times New Roman" w:hAnsi="Times New Roman" w:cs="Times New Roman"/>
          <w:sz w:val="24"/>
          <w:szCs w:val="24"/>
          <w:lang w:eastAsia="ru-RU"/>
        </w:rPr>
        <w:t xml:space="preserve">:  </w:t>
      </w:r>
    </w:p>
    <w:p w:rsidR="00BD3A72" w:rsidRPr="00BD3A72" w:rsidRDefault="00BD3A72" w:rsidP="00BD3A72">
      <w:pPr>
        <w:spacing w:after="0" w:line="240" w:lineRule="auto"/>
        <w:ind w:firstLine="567"/>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Организация предоставления муниципальной услуги включает в себя следующие административные процедуры:</w:t>
      </w:r>
    </w:p>
    <w:p w:rsidR="00BD3A72" w:rsidRPr="00BD3A72" w:rsidRDefault="00BD3A72" w:rsidP="00BD3A72">
      <w:pPr>
        <w:keepLines/>
        <w:tabs>
          <w:tab w:val="left" w:pos="993"/>
          <w:tab w:val="left" w:pos="1276"/>
        </w:tabs>
        <w:suppressAutoHyphens/>
        <w:spacing w:after="0" w:line="240" w:lineRule="auto"/>
        <w:ind w:left="-8"/>
        <w:jc w:val="both"/>
        <w:rPr>
          <w:rFonts w:ascii="Times New Roman" w:eastAsia="Times New Roman" w:hAnsi="Times New Roman" w:cs="Times New Roman"/>
          <w:b/>
          <w:sz w:val="24"/>
          <w:szCs w:val="24"/>
          <w:lang w:eastAsia="ru-RU"/>
        </w:rPr>
      </w:pPr>
      <w:r w:rsidRPr="00BD3A72">
        <w:rPr>
          <w:rFonts w:ascii="Times New Roman" w:eastAsia="Times New Roman" w:hAnsi="Times New Roman" w:cs="Times New Roman"/>
          <w:sz w:val="24"/>
          <w:szCs w:val="24"/>
          <w:lang w:eastAsia="ru-RU"/>
        </w:rPr>
        <w:t>а) рассмотрение заявления об устранении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p>
    <w:p w:rsidR="00BD3A72" w:rsidRPr="00BD3A72" w:rsidRDefault="00BD3A72" w:rsidP="00BD3A72">
      <w:pPr>
        <w:spacing w:after="0" w:line="240" w:lineRule="auto"/>
        <w:ind w:firstLine="567"/>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б) запрос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BD3A72" w:rsidRPr="00BD3A72" w:rsidRDefault="00BD3A72" w:rsidP="00BD3A72">
      <w:pPr>
        <w:keepLines/>
        <w:tabs>
          <w:tab w:val="left" w:pos="993"/>
          <w:tab w:val="left" w:pos="1276"/>
        </w:tabs>
        <w:suppressAutoHyphens/>
        <w:spacing w:after="0" w:line="240" w:lineRule="auto"/>
        <w:ind w:left="-8"/>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в) принятие решения об устранении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 либо об отказе;</w:t>
      </w:r>
    </w:p>
    <w:p w:rsidR="00BD3A72" w:rsidRPr="00BD3A72" w:rsidRDefault="00BD3A72" w:rsidP="00BD3A72">
      <w:pPr>
        <w:spacing w:after="0" w:line="240" w:lineRule="auto"/>
        <w:ind w:firstLine="567"/>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г) направление заявителю результата предоставления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color w:val="FF0000"/>
          <w:sz w:val="24"/>
          <w:szCs w:val="24"/>
          <w:lang w:eastAsia="ru-RU"/>
        </w:rPr>
      </w:pP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4. Блок-схема предоставления муниципальной услуги представлена в </w:t>
      </w:r>
      <w:hyperlink r:id="rId12" w:history="1">
        <w:r w:rsidRPr="00BD3A72">
          <w:rPr>
            <w:rFonts w:ascii="Times New Roman" w:eastAsia="Times New Roman" w:hAnsi="Times New Roman" w:cs="Times New Roman"/>
            <w:sz w:val="24"/>
            <w:szCs w:val="24"/>
            <w:lang w:eastAsia="ru-RU"/>
          </w:rPr>
          <w:t xml:space="preserve">приложении № </w:t>
        </w:r>
      </w:hyperlink>
      <w:r w:rsidRPr="00BD3A72">
        <w:rPr>
          <w:rFonts w:ascii="Times New Roman" w:eastAsia="Times New Roman" w:hAnsi="Times New Roman" w:cs="Times New Roman"/>
          <w:sz w:val="24"/>
          <w:szCs w:val="24"/>
          <w:lang w:eastAsia="ru-RU"/>
        </w:rPr>
        <w:t>2 к Административному регламенту.</w:t>
      </w:r>
    </w:p>
    <w:p w:rsidR="00BD3A72" w:rsidRPr="00BD3A72" w:rsidRDefault="00BD3A72" w:rsidP="00BD3A72">
      <w:pPr>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lang w:eastAsia="ru-RU"/>
        </w:rPr>
      </w:pPr>
    </w:p>
    <w:p w:rsidR="00BD3A72" w:rsidRPr="00BD3A72" w:rsidRDefault="00BD3A72" w:rsidP="00BD3A7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D3A72">
        <w:rPr>
          <w:rFonts w:ascii="Times New Roman" w:eastAsia="Times New Roman" w:hAnsi="Times New Roman" w:cs="Times New Roman"/>
          <w:sz w:val="24"/>
          <w:szCs w:val="24"/>
          <w:lang w:eastAsia="ru-RU"/>
        </w:rPr>
        <w:t>5.</w:t>
      </w:r>
      <w:r w:rsidRPr="00BD3A72">
        <w:rPr>
          <w:rFonts w:ascii="Times New Roman" w:eastAsia="Times New Roman" w:hAnsi="Times New Roman" w:cs="Times New Roman"/>
          <w:b/>
          <w:color w:val="FF0000"/>
          <w:sz w:val="24"/>
          <w:szCs w:val="24"/>
          <w:lang w:eastAsia="ru-RU"/>
        </w:rPr>
        <w:t xml:space="preserve"> </w:t>
      </w:r>
      <w:r w:rsidRPr="00BD3A72">
        <w:rPr>
          <w:rFonts w:ascii="Times New Roman" w:eastAsia="Times New Roman" w:hAnsi="Times New Roman" w:cs="Times New Roman"/>
          <w:bCs/>
          <w:sz w:val="24"/>
          <w:szCs w:val="24"/>
          <w:lang w:eastAsia="ru-RU"/>
        </w:rPr>
        <w:t>Описание каждой административной процедуры.</w:t>
      </w:r>
    </w:p>
    <w:p w:rsidR="00BD3A72" w:rsidRPr="00BD3A72" w:rsidRDefault="00BD3A72" w:rsidP="00BD3A72">
      <w:pPr>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lang w:eastAsia="ru-RU"/>
        </w:rPr>
      </w:pPr>
    </w:p>
    <w:p w:rsidR="00BD3A72" w:rsidRPr="00BD3A72" w:rsidRDefault="00BD3A72" w:rsidP="00BD3A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Граждане и юридические лица обращаются  с </w:t>
      </w:r>
      <w:hyperlink r:id="rId13" w:history="1">
        <w:r w:rsidRPr="00BD3A72">
          <w:rPr>
            <w:rFonts w:ascii="Times New Roman" w:eastAsia="Times New Roman" w:hAnsi="Times New Roman" w:cs="Times New Roman"/>
            <w:sz w:val="24"/>
            <w:szCs w:val="24"/>
            <w:lang w:eastAsia="ru-RU"/>
          </w:rPr>
          <w:t>заявлением</w:t>
        </w:r>
      </w:hyperlink>
      <w:r w:rsidRPr="00BD3A72">
        <w:rPr>
          <w:rFonts w:ascii="Times New Roman" w:eastAsia="Times New Roman" w:hAnsi="Times New Roman" w:cs="Times New Roman"/>
          <w:sz w:val="24"/>
          <w:szCs w:val="24"/>
          <w:lang w:eastAsia="ru-RU"/>
        </w:rPr>
        <w:t xml:space="preserve"> об устранении технических ошибок в правоустанавливающих документах о предоставлении земельного участка, принятых </w:t>
      </w:r>
      <w:r w:rsidR="000E5FB3">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sz w:val="24"/>
          <w:szCs w:val="24"/>
          <w:lang w:eastAsia="ru-RU"/>
        </w:rPr>
        <w:t xml:space="preserve"> органами местного самоуправления, по форме согласно приложению № 1 к настоящему Административному регламенту (далее – заявление). К заявлению прилагаются:</w:t>
      </w:r>
    </w:p>
    <w:p w:rsidR="00BD3A72" w:rsidRPr="00BD3A72" w:rsidRDefault="00BD3A72" w:rsidP="00BD3A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копия документа, удостоверяющего личность (для физических лиц);</w:t>
      </w:r>
    </w:p>
    <w:p w:rsidR="00BD3A72" w:rsidRPr="00BD3A72" w:rsidRDefault="00BD3A72" w:rsidP="00BD3A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lastRenderedPageBreak/>
        <w:t>копия документа, удостоверяющего права (полномочия) представителя заявителя, если с заявлением обращается представитель заявителя;</w:t>
      </w:r>
    </w:p>
    <w:p w:rsidR="00BD3A72" w:rsidRPr="00BD3A72" w:rsidRDefault="00BD3A72" w:rsidP="00BD3A7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иные документы, перечень которых установлен федеральным органом </w:t>
      </w:r>
      <w:r w:rsidRPr="00BD3A72">
        <w:rPr>
          <w:rFonts w:ascii="Times New Roman" w:eastAsia="Times New Roman" w:hAnsi="Times New Roman" w:cs="Times New Roman"/>
          <w:spacing w:val="-4"/>
          <w:sz w:val="24"/>
          <w:szCs w:val="24"/>
          <w:lang w:eastAsia="ru-RU"/>
        </w:rPr>
        <w:t>исполнительной власти, осуществляющим функции по выработке государственной</w:t>
      </w:r>
      <w:r w:rsidRPr="00BD3A72">
        <w:rPr>
          <w:rFonts w:ascii="Times New Roman" w:eastAsia="Times New Roman" w:hAnsi="Times New Roman" w:cs="Times New Roman"/>
          <w:sz w:val="24"/>
          <w:szCs w:val="24"/>
          <w:lang w:eastAsia="ru-RU"/>
        </w:rPr>
        <w:t xml:space="preserve"> политики и нормативно-правовому регулированию в сфере земельных отношений.</w:t>
      </w:r>
    </w:p>
    <w:p w:rsidR="00BD3A72" w:rsidRPr="00BD3A72" w:rsidRDefault="00BD3A72" w:rsidP="00BD3A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D3A72">
        <w:rPr>
          <w:rFonts w:ascii="Times New Roman" w:eastAsia="Times New Roman" w:hAnsi="Times New Roman" w:cs="Times New Roman"/>
          <w:sz w:val="24"/>
          <w:szCs w:val="24"/>
          <w:lang w:eastAsia="ru-RU"/>
        </w:rPr>
        <w:t xml:space="preserve">Для принятия решения об устранении технических ошибок в правоустанавливающих документах о предоставлении земельного участка, принятых </w:t>
      </w:r>
      <w:r w:rsidR="000E5FB3">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sz w:val="24"/>
          <w:szCs w:val="24"/>
          <w:lang w:eastAsia="ru-RU"/>
        </w:rPr>
        <w:t xml:space="preserve"> органами местного самоуправления, </w:t>
      </w:r>
      <w:r w:rsidR="000E5FB3">
        <w:rPr>
          <w:rFonts w:ascii="Times New Roman" w:eastAsia="Times New Roman" w:hAnsi="Times New Roman" w:cs="Times New Roman"/>
          <w:sz w:val="24"/>
          <w:szCs w:val="24"/>
          <w:lang w:eastAsia="ru-RU"/>
        </w:rPr>
        <w:t xml:space="preserve"> Администрация</w:t>
      </w:r>
      <w:r w:rsidRPr="00BD3A72">
        <w:rPr>
          <w:rFonts w:ascii="Times New Roman" w:eastAsia="Times New Roman" w:hAnsi="Times New Roman" w:cs="Times New Roman"/>
          <w:sz w:val="24"/>
          <w:szCs w:val="24"/>
          <w:lang w:eastAsia="ru-RU"/>
        </w:rPr>
        <w:t xml:space="preserve">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w:t>
      </w:r>
      <w:proofErr w:type="gramEnd"/>
      <w:r w:rsidRPr="00BD3A72">
        <w:rPr>
          <w:rFonts w:ascii="Times New Roman" w:eastAsia="Times New Roman" w:hAnsi="Times New Roman" w:cs="Times New Roman"/>
          <w:sz w:val="24"/>
          <w:szCs w:val="24"/>
          <w:lang w:eastAsia="ru-RU"/>
        </w:rPr>
        <w:t xml:space="preserve">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 </w:t>
      </w:r>
    </w:p>
    <w:p w:rsidR="00BD3A72" w:rsidRPr="00BD3A72" w:rsidRDefault="00BD3A72" w:rsidP="00BD3A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Максимальный срок выполнения данного действия составляет 5 рабочих дней.</w:t>
      </w:r>
    </w:p>
    <w:p w:rsidR="00BD3A72" w:rsidRPr="00BD3A72" w:rsidRDefault="00BD3A72" w:rsidP="00BD3A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В случае установления несоответствия действующему законодательству представленных с заявлением документов по основанию п.2.10. заявителю в 3-дневный срок с момента принятия решения о приостановке направляется </w:t>
      </w:r>
      <w:proofErr w:type="gramStart"/>
      <w:r w:rsidRPr="00BD3A72">
        <w:rPr>
          <w:rFonts w:ascii="Times New Roman" w:eastAsia="Times New Roman" w:hAnsi="Times New Roman" w:cs="Times New Roman"/>
          <w:sz w:val="24"/>
          <w:szCs w:val="24"/>
          <w:lang w:eastAsia="ru-RU"/>
        </w:rPr>
        <w:t>уведомление</w:t>
      </w:r>
      <w:proofErr w:type="gramEnd"/>
      <w:r w:rsidRPr="00BD3A72">
        <w:rPr>
          <w:rFonts w:ascii="Times New Roman" w:eastAsia="Times New Roman" w:hAnsi="Times New Roman" w:cs="Times New Roman"/>
          <w:sz w:val="24"/>
          <w:szCs w:val="24"/>
          <w:lang w:eastAsia="ru-RU"/>
        </w:rPr>
        <w:t xml:space="preserve"> о необходимости представления документов в соответствии с действующим законодательством в течение 10 дней. </w:t>
      </w:r>
    </w:p>
    <w:p w:rsidR="00BD3A72" w:rsidRPr="00BD3A72" w:rsidRDefault="00BD3A72" w:rsidP="00BD3A72">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BD3A72">
        <w:rPr>
          <w:rFonts w:ascii="Times New Roman" w:eastAsia="Times New Roman" w:hAnsi="Times New Roman" w:cs="Times New Roman"/>
          <w:sz w:val="24"/>
          <w:szCs w:val="24"/>
          <w:lang w:eastAsia="ru-RU"/>
        </w:rPr>
        <w:t xml:space="preserve">Сектор земельных и имущественных отношений  в 30-дневный срок со дня представления заявления при отсутствии оснований  для отказа принимает решение об устранении технических ошибок в правоустанавливающих документах о предоставлении земельного участка, принятых </w:t>
      </w:r>
      <w:r w:rsidR="000E5FB3">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sz w:val="24"/>
          <w:szCs w:val="24"/>
          <w:lang w:eastAsia="ru-RU"/>
        </w:rPr>
        <w:t xml:space="preserve"> органами местного самоуправления.</w:t>
      </w:r>
    </w:p>
    <w:p w:rsidR="00BD3A72" w:rsidRPr="00BD3A72" w:rsidRDefault="00BD3A72" w:rsidP="00BD3A72">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BD3A72">
        <w:rPr>
          <w:rFonts w:ascii="Times New Roman" w:eastAsia="Times New Roman" w:hAnsi="Times New Roman" w:cs="Times New Roman"/>
          <w:sz w:val="24"/>
          <w:szCs w:val="24"/>
          <w:lang w:eastAsia="ru-RU"/>
        </w:rPr>
        <w:t xml:space="preserve">Процедура предоставления муниципальной услуги завершается </w:t>
      </w:r>
      <w:bookmarkEnd w:id="2"/>
      <w:r w:rsidRPr="00BD3A72">
        <w:rPr>
          <w:rFonts w:ascii="Times New Roman" w:eastAsia="Times New Roman" w:hAnsi="Times New Roman" w:cs="Times New Roman"/>
          <w:sz w:val="24"/>
          <w:szCs w:val="24"/>
          <w:lang w:eastAsia="ru-RU"/>
        </w:rPr>
        <w:t xml:space="preserve">устранением  технических ошибок в правоустанавливающих документах о предоставлении земельного участка, принятых </w:t>
      </w:r>
      <w:r w:rsidR="000E5FB3">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sz w:val="24"/>
          <w:szCs w:val="24"/>
          <w:lang w:eastAsia="ru-RU"/>
        </w:rPr>
        <w:t xml:space="preserve"> органами местного самоуправления или отказом.</w:t>
      </w:r>
    </w:p>
    <w:p w:rsidR="00BD3A72" w:rsidRPr="00BD3A72" w:rsidRDefault="00BD3A72" w:rsidP="00BD3A72">
      <w:pPr>
        <w:tabs>
          <w:tab w:val="left" w:pos="1260"/>
        </w:tabs>
        <w:spacing w:after="0" w:line="240" w:lineRule="auto"/>
        <w:ind w:firstLine="567"/>
        <w:jc w:val="both"/>
        <w:rPr>
          <w:rFonts w:ascii="Times New Roman" w:eastAsia="Times New Roman" w:hAnsi="Times New Roman" w:cs="Times New Roman"/>
          <w:sz w:val="24"/>
          <w:szCs w:val="24"/>
          <w:lang w:eastAsia="ru-RU"/>
        </w:rPr>
      </w:pP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bCs/>
          <w:sz w:val="24"/>
          <w:szCs w:val="24"/>
        </w:rPr>
        <w:t xml:space="preserve">6. </w:t>
      </w:r>
      <w:r w:rsidRPr="00BD3A72">
        <w:rPr>
          <w:rFonts w:ascii="Times New Roman" w:eastAsia="Times New Roman" w:hAnsi="Times New Roman" w:cs="Times New Roman"/>
          <w:sz w:val="24"/>
          <w:szCs w:val="24"/>
          <w:lang w:eastAsia="ru-RU"/>
        </w:rPr>
        <w:t xml:space="preserve">Порядок и формы </w:t>
      </w:r>
      <w:proofErr w:type="gramStart"/>
      <w:r w:rsidRPr="00BD3A72">
        <w:rPr>
          <w:rFonts w:ascii="Times New Roman" w:eastAsia="Times New Roman" w:hAnsi="Times New Roman" w:cs="Times New Roman"/>
          <w:sz w:val="24"/>
          <w:szCs w:val="24"/>
          <w:lang w:eastAsia="ru-RU"/>
        </w:rPr>
        <w:t>контроля за</w:t>
      </w:r>
      <w:proofErr w:type="gramEnd"/>
      <w:r w:rsidRPr="00BD3A72">
        <w:rPr>
          <w:rFonts w:ascii="Times New Roman" w:eastAsia="Times New Roman" w:hAnsi="Times New Roman" w:cs="Times New Roman"/>
          <w:sz w:val="24"/>
          <w:szCs w:val="24"/>
          <w:lang w:eastAsia="ru-RU"/>
        </w:rPr>
        <w:t xml:space="preserve"> оказанием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6.1. </w:t>
      </w:r>
      <w:proofErr w:type="gramStart"/>
      <w:r w:rsidRPr="00BD3A72">
        <w:rPr>
          <w:rFonts w:ascii="Times New Roman" w:eastAsia="Times New Roman" w:hAnsi="Times New Roman" w:cs="Times New Roman"/>
          <w:sz w:val="24"/>
          <w:szCs w:val="24"/>
          <w:lang w:eastAsia="ru-RU"/>
        </w:rPr>
        <w:t>Контроль за</w:t>
      </w:r>
      <w:proofErr w:type="gramEnd"/>
      <w:r w:rsidRPr="00BD3A72">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Административного регламента, осуществляется главой </w:t>
      </w:r>
      <w:r w:rsidR="000E5FB3">
        <w:rPr>
          <w:rFonts w:ascii="Times New Roman" w:eastAsia="Times New Roman" w:hAnsi="Times New Roman" w:cs="Times New Roman"/>
          <w:sz w:val="24"/>
          <w:szCs w:val="24"/>
          <w:lang w:eastAsia="ru-RU"/>
        </w:rPr>
        <w:t xml:space="preserve"> </w:t>
      </w:r>
      <w:proofErr w:type="spellStart"/>
      <w:r w:rsidR="000E5FB3">
        <w:rPr>
          <w:rFonts w:ascii="Times New Roman" w:eastAsia="Times New Roman" w:hAnsi="Times New Roman" w:cs="Times New Roman"/>
          <w:sz w:val="24"/>
          <w:szCs w:val="24"/>
          <w:lang w:eastAsia="ru-RU"/>
        </w:rPr>
        <w:t>Летницкого</w:t>
      </w:r>
      <w:proofErr w:type="spellEnd"/>
      <w:r w:rsidRPr="00BD3A72">
        <w:rPr>
          <w:rFonts w:ascii="Times New Roman" w:eastAsia="Times New Roman" w:hAnsi="Times New Roman" w:cs="Times New Roman"/>
          <w:sz w:val="24"/>
          <w:szCs w:val="24"/>
          <w:lang w:eastAsia="ru-RU"/>
        </w:rPr>
        <w:t xml:space="preserve"> сельского поселения.</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6.3. </w:t>
      </w:r>
      <w:proofErr w:type="gramStart"/>
      <w:r w:rsidRPr="00BD3A72">
        <w:rPr>
          <w:rFonts w:ascii="Times New Roman" w:eastAsia="Times New Roman" w:hAnsi="Times New Roman" w:cs="Times New Roman"/>
          <w:sz w:val="24"/>
          <w:szCs w:val="24"/>
          <w:lang w:eastAsia="ru-RU"/>
        </w:rPr>
        <w:t>Контроль за</w:t>
      </w:r>
      <w:proofErr w:type="gramEnd"/>
      <w:r w:rsidRPr="00BD3A72">
        <w:rPr>
          <w:rFonts w:ascii="Times New Roman" w:eastAsia="Times New Roman" w:hAnsi="Times New Roman" w:cs="Times New Roman"/>
          <w:sz w:val="24"/>
          <w:szCs w:val="24"/>
          <w:lang w:eastAsia="ru-RU"/>
        </w:rPr>
        <w:t xml:space="preserve"> исполнением Административного регламента по предоставлению услуги осуществляется путем проведения:</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proofErr w:type="spellStart"/>
      <w:r w:rsidR="000E5FB3">
        <w:rPr>
          <w:rFonts w:ascii="Times New Roman" w:eastAsia="Times New Roman" w:hAnsi="Times New Roman" w:cs="Times New Roman"/>
          <w:sz w:val="24"/>
          <w:szCs w:val="24"/>
          <w:lang w:eastAsia="ru-RU"/>
        </w:rPr>
        <w:t>Летницкого</w:t>
      </w:r>
      <w:proofErr w:type="spellEnd"/>
      <w:r w:rsidRPr="00BD3A72">
        <w:rPr>
          <w:rFonts w:ascii="Times New Roman" w:eastAsia="Times New Roman" w:hAnsi="Times New Roman" w:cs="Times New Roman"/>
          <w:sz w:val="24"/>
          <w:szCs w:val="24"/>
          <w:lang w:eastAsia="ru-RU"/>
        </w:rPr>
        <w:t xml:space="preserve">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lastRenderedPageBreak/>
        <w:t xml:space="preserve">6.4. 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BD3A72">
        <w:rPr>
          <w:rFonts w:ascii="Times New Roman" w:eastAsia="Times New Roman" w:hAnsi="Times New Roman" w:cs="Times New Roman"/>
          <w:sz w:val="24"/>
          <w:szCs w:val="24"/>
          <w:lang w:eastAsia="ru-RU"/>
        </w:rPr>
        <w:t>за</w:t>
      </w:r>
      <w:proofErr w:type="gramEnd"/>
      <w:r w:rsidRPr="00BD3A72">
        <w:rPr>
          <w:rFonts w:ascii="Times New Roman" w:eastAsia="Times New Roman" w:hAnsi="Times New Roman" w:cs="Times New Roman"/>
          <w:sz w:val="24"/>
          <w:szCs w:val="24"/>
          <w:lang w:eastAsia="ru-RU"/>
        </w:rPr>
        <w:t xml:space="preserve">: </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сохранность находящихся на рассмотрении документов,</w:t>
      </w:r>
    </w:p>
    <w:p w:rsidR="00BD3A72" w:rsidRPr="00BD3A72" w:rsidRDefault="00BD3A72" w:rsidP="00BD3A72">
      <w:pPr>
        <w:spacing w:after="0" w:line="240" w:lineRule="auto"/>
        <w:jc w:val="both"/>
        <w:rPr>
          <w:rFonts w:ascii="Times New Roman" w:eastAsia="Times New Roman" w:hAnsi="Times New Roman" w:cs="Times New Roman"/>
          <w:color w:val="000000"/>
          <w:sz w:val="24"/>
          <w:szCs w:val="24"/>
          <w:lang w:eastAsia="ru-RU"/>
        </w:rPr>
      </w:pPr>
      <w:r w:rsidRPr="00BD3A72">
        <w:rPr>
          <w:rFonts w:ascii="Times New Roman" w:eastAsia="Times New Roman" w:hAnsi="Times New Roman" w:cs="Times New Roman"/>
          <w:color w:val="000000"/>
          <w:sz w:val="24"/>
          <w:szCs w:val="24"/>
          <w:lang w:eastAsia="ru-RU"/>
        </w:rPr>
        <w:t xml:space="preserve">- </w:t>
      </w:r>
      <w:r w:rsidRPr="00BD3A72">
        <w:rPr>
          <w:rFonts w:ascii="Times New Roman" w:eastAsia="Times New Roman" w:hAnsi="Times New Roman" w:cs="Times New Roman"/>
          <w:sz w:val="24"/>
          <w:szCs w:val="24"/>
          <w:lang w:eastAsia="ru-RU"/>
        </w:rPr>
        <w:t>за достоверность вносимых в эти документы сведений,</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за соблюдение порядка оформления и выдачи документов в соответствии с частью 5 настоящего Административного регламента,</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за соответствие результатов рассмотрения заявлений требованиям законодательства Российской Федерации.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6.6.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6.7. Персональная ответственность должностных лиц закрепляется в их должностных инструкциях.</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7. Досудебный порядок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7.1. Заявитель может обратиться с жалобой, в том числе в следующих случаях:</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2) нарушение срока предоставления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w:t>
      </w:r>
      <w:proofErr w:type="gramStart"/>
      <w:r w:rsidRPr="00BD3A72">
        <w:rPr>
          <w:rFonts w:ascii="Times New Roman" w:eastAsia="Times New Roman" w:hAnsi="Times New Roman" w:cs="Times New Roman"/>
          <w:sz w:val="24"/>
          <w:szCs w:val="24"/>
          <w:lang w:eastAsia="ru-RU"/>
        </w:rPr>
        <w:t xml:space="preserve"> ,</w:t>
      </w:r>
      <w:proofErr w:type="gramEnd"/>
      <w:r w:rsidRPr="00BD3A72">
        <w:rPr>
          <w:rFonts w:ascii="Times New Roman" w:eastAsia="Times New Roman" w:hAnsi="Times New Roman" w:cs="Times New Roman"/>
          <w:sz w:val="24"/>
          <w:szCs w:val="24"/>
          <w:lang w:eastAsia="ru-RU"/>
        </w:rPr>
        <w:t xml:space="preserve"> муниципальными правовыми актами для предоставления муниципальной услуги;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proofErr w:type="gramStart"/>
      <w:r w:rsidRPr="00BD3A7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proofErr w:type="gramStart"/>
      <w:r w:rsidRPr="00BD3A7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lastRenderedPageBreak/>
        <w:t xml:space="preserve">7.2. Жалоба подается в письменной форме на бумажном носителе, в электронной форме в Администрацию </w:t>
      </w:r>
      <w:proofErr w:type="spellStart"/>
      <w:r w:rsidR="000E5FB3">
        <w:rPr>
          <w:rFonts w:ascii="Times New Roman" w:eastAsia="Times New Roman" w:hAnsi="Times New Roman" w:cs="Times New Roman"/>
          <w:sz w:val="24"/>
          <w:szCs w:val="24"/>
          <w:lang w:eastAsia="ru-RU"/>
        </w:rPr>
        <w:t>Летницкого</w:t>
      </w:r>
      <w:proofErr w:type="spellEnd"/>
      <w:r w:rsidRPr="00BD3A72">
        <w:rPr>
          <w:rFonts w:ascii="Times New Roman" w:eastAsia="Times New Roman" w:hAnsi="Times New Roman" w:cs="Times New Roman"/>
          <w:sz w:val="24"/>
          <w:szCs w:val="24"/>
          <w:lang w:eastAsia="ru-RU"/>
        </w:rPr>
        <w:t xml:space="preserve"> сельского поселения. Жалоба может быть направлена по почте, с использованием официального сайта Администрации </w:t>
      </w:r>
      <w:hyperlink r:id="rId14" w:history="1">
        <w:r w:rsidR="000E5FB3" w:rsidRPr="000B2737">
          <w:rPr>
            <w:rStyle w:val="a3"/>
            <w:rFonts w:ascii="Times New Roman" w:eastAsia="Times New Roman" w:hAnsi="Times New Roman" w:cs="Times New Roman"/>
            <w:sz w:val="24"/>
            <w:szCs w:val="24"/>
            <w:lang w:eastAsia="ru-RU"/>
          </w:rPr>
          <w:t>http://letnitskoesp.ru/</w:t>
        </w:r>
      </w:hyperlink>
      <w:r w:rsidRPr="00BD3A72">
        <w:rPr>
          <w:rFonts w:ascii="Times New Roman" w:eastAsia="Times New Roman" w:hAnsi="Times New Roman" w:cs="Times New Roman"/>
          <w:sz w:val="24"/>
          <w:szCs w:val="24"/>
          <w:lang w:eastAsia="ru-RU"/>
        </w:rPr>
        <w:t>,   а также может быть принята при личном приеме заявителя.</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Жалоба должна содержать:</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proofErr w:type="gramStart"/>
      <w:r w:rsidRPr="00BD3A72">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7.3. </w:t>
      </w:r>
      <w:proofErr w:type="gramStart"/>
      <w:r w:rsidRPr="00BD3A72">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7.4. По результатам рассмотрения жалобы орган, предоставляющий муниципальную услугу, принимает одно из следующих решений:</w:t>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proofErr w:type="gramStart"/>
      <w:r w:rsidRPr="00BD3A72">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BD3A72" w:rsidRPr="00BD3A72" w:rsidRDefault="00BD3A72" w:rsidP="00BD3A72">
      <w:pPr>
        <w:tabs>
          <w:tab w:val="left" w:pos="6615"/>
        </w:tabs>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2) отказывает в удовлетворении жалобы.</w:t>
      </w:r>
      <w:r w:rsidRPr="00BD3A72">
        <w:rPr>
          <w:rFonts w:ascii="Times New Roman" w:eastAsia="Times New Roman" w:hAnsi="Times New Roman" w:cs="Times New Roman"/>
          <w:sz w:val="24"/>
          <w:szCs w:val="24"/>
          <w:lang w:eastAsia="ru-RU"/>
        </w:rPr>
        <w:tab/>
      </w:r>
    </w:p>
    <w:p w:rsidR="00BD3A72" w:rsidRPr="00BD3A72" w:rsidRDefault="00BD3A72" w:rsidP="00BD3A72">
      <w:pPr>
        <w:spacing w:after="0" w:line="240" w:lineRule="auto"/>
        <w:jc w:val="both"/>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7.5. Не позднее дня, следующего за днем принятия одного из указанных  в п.7.4. Административного регламента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A72" w:rsidRPr="00BD3A72" w:rsidRDefault="00BD3A72" w:rsidP="00BD3A72">
      <w:pPr>
        <w:spacing w:after="0" w:line="240" w:lineRule="auto"/>
        <w:jc w:val="both"/>
        <w:rPr>
          <w:rFonts w:ascii="Times New Roman" w:eastAsia="Times New Roman" w:hAnsi="Times New Roman" w:cs="Times New Roman"/>
          <w:b/>
          <w:sz w:val="24"/>
          <w:szCs w:val="24"/>
          <w:lang w:eastAsia="ru-RU"/>
        </w:rPr>
      </w:pPr>
      <w:r w:rsidRPr="00BD3A72">
        <w:rPr>
          <w:rFonts w:ascii="Times New Roman" w:eastAsia="Times New Roman" w:hAnsi="Times New Roman" w:cs="Times New Roman"/>
          <w:sz w:val="24"/>
          <w:szCs w:val="24"/>
          <w:lang w:eastAsia="ru-RU"/>
        </w:rPr>
        <w:t xml:space="preserve">7.6. В случае установления в ходе или по результатам </w:t>
      </w:r>
      <w:proofErr w:type="gramStart"/>
      <w:r w:rsidRPr="00BD3A7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D3A72">
        <w:rPr>
          <w:rFonts w:ascii="Times New Roman" w:eastAsia="Times New Roman" w:hAnsi="Times New Roman" w:cs="Times New Roman"/>
          <w:sz w:val="24"/>
          <w:szCs w:val="24"/>
          <w:lang w:eastAsia="ru-RU"/>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BD3A72" w:rsidRPr="00BD3A72" w:rsidRDefault="00BD3A72" w:rsidP="00BD3A72">
      <w:pPr>
        <w:spacing w:after="0" w:line="287" w:lineRule="auto"/>
        <w:jc w:val="right"/>
        <w:rPr>
          <w:rFonts w:ascii="Times New Roman" w:eastAsia="Times New Roman" w:hAnsi="Times New Roman" w:cs="Times New Roman"/>
          <w:b/>
          <w:bCs/>
          <w:color w:val="FF0000"/>
          <w:sz w:val="24"/>
          <w:szCs w:val="24"/>
          <w:lang w:eastAsia="ru-RU"/>
        </w:rPr>
      </w:pPr>
    </w:p>
    <w:p w:rsidR="00BD3A72" w:rsidRPr="00BD3A72" w:rsidRDefault="00BD3A72" w:rsidP="00BD3A72">
      <w:pPr>
        <w:spacing w:after="0" w:line="287" w:lineRule="auto"/>
        <w:jc w:val="right"/>
        <w:rPr>
          <w:rFonts w:ascii="Times New Roman" w:eastAsia="Times New Roman" w:hAnsi="Times New Roman" w:cs="Times New Roman"/>
          <w:b/>
          <w:bCs/>
          <w:color w:val="FF0000"/>
          <w:sz w:val="24"/>
          <w:szCs w:val="24"/>
          <w:lang w:eastAsia="ru-RU"/>
        </w:rPr>
      </w:pPr>
    </w:p>
    <w:p w:rsidR="00BD3A72" w:rsidRPr="00BD3A72" w:rsidRDefault="00BD3A72" w:rsidP="00BD3A72">
      <w:pPr>
        <w:spacing w:after="0" w:line="287" w:lineRule="auto"/>
        <w:jc w:val="right"/>
        <w:rPr>
          <w:rFonts w:ascii="Times New Roman" w:eastAsia="Times New Roman" w:hAnsi="Times New Roman" w:cs="Times New Roman"/>
          <w:b/>
          <w:bCs/>
          <w:color w:val="FF0000"/>
          <w:sz w:val="24"/>
          <w:szCs w:val="24"/>
          <w:lang w:eastAsia="ru-RU"/>
        </w:rPr>
      </w:pPr>
    </w:p>
    <w:p w:rsidR="00BD3A72" w:rsidRPr="00BD3A72" w:rsidRDefault="00BD3A72" w:rsidP="00BD3A72">
      <w:pPr>
        <w:spacing w:after="0" w:line="287" w:lineRule="auto"/>
        <w:jc w:val="right"/>
        <w:rPr>
          <w:rFonts w:ascii="Times New Roman" w:eastAsia="Times New Roman" w:hAnsi="Times New Roman" w:cs="Times New Roman"/>
          <w:b/>
          <w:bCs/>
          <w:color w:val="FF0000"/>
          <w:sz w:val="24"/>
          <w:szCs w:val="24"/>
          <w:lang w:eastAsia="ru-RU"/>
        </w:rPr>
      </w:pPr>
    </w:p>
    <w:p w:rsidR="00BD3A72" w:rsidRPr="00BD3A72" w:rsidRDefault="00BD3A72" w:rsidP="00BD3A72">
      <w:pPr>
        <w:spacing w:after="0" w:line="287" w:lineRule="auto"/>
        <w:jc w:val="right"/>
        <w:rPr>
          <w:rFonts w:ascii="Times New Roman" w:eastAsia="Times New Roman" w:hAnsi="Times New Roman" w:cs="Times New Roman"/>
          <w:b/>
          <w:bCs/>
          <w:color w:val="FF0000"/>
          <w:sz w:val="24"/>
          <w:szCs w:val="24"/>
          <w:lang w:eastAsia="ru-RU"/>
        </w:rPr>
      </w:pPr>
    </w:p>
    <w:p w:rsidR="00BD3A72" w:rsidRPr="00BD3A72" w:rsidRDefault="00BD3A72" w:rsidP="00BD3A72">
      <w:pPr>
        <w:spacing w:after="0" w:line="287" w:lineRule="auto"/>
        <w:jc w:val="right"/>
        <w:rPr>
          <w:rFonts w:ascii="Times New Roman" w:eastAsia="Times New Roman" w:hAnsi="Times New Roman" w:cs="Times New Roman"/>
          <w:b/>
          <w:bCs/>
          <w:color w:val="FF0000"/>
          <w:sz w:val="24"/>
          <w:szCs w:val="24"/>
          <w:lang w:eastAsia="ru-RU"/>
        </w:rPr>
      </w:pPr>
    </w:p>
    <w:p w:rsidR="00BD3A72" w:rsidRPr="00BD3A72" w:rsidRDefault="00BD3A72" w:rsidP="00BD3A72">
      <w:pPr>
        <w:spacing w:after="0" w:line="287" w:lineRule="auto"/>
        <w:jc w:val="right"/>
        <w:rPr>
          <w:rFonts w:ascii="Times New Roman" w:eastAsia="Times New Roman" w:hAnsi="Times New Roman" w:cs="Times New Roman"/>
          <w:b/>
          <w:bCs/>
          <w:color w:val="FF0000"/>
          <w:sz w:val="24"/>
          <w:szCs w:val="24"/>
          <w:lang w:eastAsia="ru-RU"/>
        </w:rPr>
      </w:pPr>
    </w:p>
    <w:p w:rsidR="00BD3A72" w:rsidRPr="00BD3A72" w:rsidRDefault="00BD3A72" w:rsidP="00BD3A72">
      <w:pPr>
        <w:spacing w:after="0" w:line="287" w:lineRule="auto"/>
        <w:jc w:val="right"/>
        <w:rPr>
          <w:rFonts w:ascii="Times New Roman" w:eastAsia="Times New Roman" w:hAnsi="Times New Roman" w:cs="Times New Roman"/>
          <w:bCs/>
          <w:sz w:val="24"/>
          <w:szCs w:val="24"/>
          <w:lang w:eastAsia="ru-RU"/>
        </w:rPr>
      </w:pPr>
      <w:r w:rsidRPr="00BD3A72">
        <w:rPr>
          <w:rFonts w:ascii="Times New Roman" w:eastAsia="Times New Roman" w:hAnsi="Times New Roman" w:cs="Times New Roman"/>
          <w:bCs/>
          <w:sz w:val="24"/>
          <w:szCs w:val="24"/>
          <w:lang w:eastAsia="ru-RU"/>
        </w:rPr>
        <w:lastRenderedPageBreak/>
        <w:t>Приложение №1</w:t>
      </w:r>
    </w:p>
    <w:p w:rsidR="00BD3A72" w:rsidRPr="00BD3A72" w:rsidRDefault="00BD3A72" w:rsidP="00BD3A72">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к Административному регламенту </w:t>
      </w:r>
    </w:p>
    <w:p w:rsidR="00BD3A72" w:rsidRPr="00BD3A72" w:rsidRDefault="00BD3A72" w:rsidP="00BD3A72">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                         Главе </w:t>
      </w:r>
      <w:proofErr w:type="spellStart"/>
      <w:r w:rsidR="000E5FB3">
        <w:rPr>
          <w:rFonts w:ascii="Times New Roman" w:eastAsia="Times New Roman" w:hAnsi="Times New Roman" w:cs="Times New Roman"/>
          <w:sz w:val="24"/>
          <w:szCs w:val="24"/>
          <w:lang w:eastAsia="ru-RU"/>
        </w:rPr>
        <w:t>Летницкого</w:t>
      </w:r>
      <w:proofErr w:type="spellEnd"/>
      <w:r w:rsidRPr="00BD3A72">
        <w:rPr>
          <w:rFonts w:ascii="Times New Roman" w:eastAsia="Times New Roman" w:hAnsi="Times New Roman" w:cs="Times New Roman"/>
          <w:sz w:val="24"/>
          <w:szCs w:val="24"/>
          <w:lang w:eastAsia="ru-RU"/>
        </w:rPr>
        <w:t xml:space="preserve">  </w:t>
      </w:r>
    </w:p>
    <w:p w:rsidR="00BD3A72" w:rsidRPr="00BD3A72" w:rsidRDefault="00BD3A72" w:rsidP="00BD3A72">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                         </w:t>
      </w:r>
      <w:r w:rsidR="000E5FB3">
        <w:rPr>
          <w:rFonts w:ascii="Times New Roman" w:eastAsia="Times New Roman" w:hAnsi="Times New Roman" w:cs="Times New Roman"/>
          <w:sz w:val="24"/>
          <w:szCs w:val="24"/>
          <w:lang w:eastAsia="ru-RU"/>
        </w:rPr>
        <w:t>с</w:t>
      </w:r>
      <w:r w:rsidRPr="00BD3A72">
        <w:rPr>
          <w:rFonts w:ascii="Times New Roman" w:eastAsia="Times New Roman" w:hAnsi="Times New Roman" w:cs="Times New Roman"/>
          <w:sz w:val="24"/>
          <w:szCs w:val="24"/>
          <w:lang w:eastAsia="ru-RU"/>
        </w:rPr>
        <w:t>ельского</w:t>
      </w:r>
      <w:r w:rsidR="000E5FB3">
        <w:rPr>
          <w:rFonts w:ascii="Times New Roman" w:eastAsia="Times New Roman" w:hAnsi="Times New Roman" w:cs="Times New Roman"/>
          <w:sz w:val="24"/>
          <w:szCs w:val="24"/>
          <w:lang w:eastAsia="ru-RU"/>
        </w:rPr>
        <w:t xml:space="preserve"> поселения</w:t>
      </w:r>
      <w:r w:rsidRPr="00BD3A72">
        <w:rPr>
          <w:rFonts w:ascii="Times New Roman" w:eastAsia="Times New Roman" w:hAnsi="Times New Roman" w:cs="Times New Roman"/>
          <w:sz w:val="24"/>
          <w:szCs w:val="24"/>
          <w:lang w:eastAsia="ru-RU"/>
        </w:rPr>
        <w:t xml:space="preserve">     </w:t>
      </w:r>
      <w:r w:rsidR="000E5FB3">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sz w:val="24"/>
          <w:szCs w:val="24"/>
          <w:lang w:eastAsia="ru-RU"/>
        </w:rPr>
        <w:t xml:space="preserve">                         </w:t>
      </w:r>
    </w:p>
    <w:p w:rsidR="00BD3A72" w:rsidRPr="00BD3A72" w:rsidRDefault="00BD3A72" w:rsidP="00BD3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                                                                                                    </w:t>
      </w:r>
      <w:r w:rsidR="000E5FB3">
        <w:rPr>
          <w:rFonts w:ascii="Times New Roman" w:eastAsia="Times New Roman" w:hAnsi="Times New Roman" w:cs="Times New Roman"/>
          <w:sz w:val="24"/>
          <w:szCs w:val="24"/>
          <w:lang w:eastAsia="ru-RU"/>
        </w:rPr>
        <w:t xml:space="preserve"> </w:t>
      </w:r>
    </w:p>
    <w:p w:rsidR="00BD3A72" w:rsidRPr="00BD3A72" w:rsidRDefault="00BD3A72" w:rsidP="00BD3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ЗАЯВЛЕНИЕ</w:t>
      </w:r>
    </w:p>
    <w:p w:rsidR="00BD3A72" w:rsidRPr="00BD3A72" w:rsidRDefault="00BD3A72" w:rsidP="00BD3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3A72" w:rsidRPr="00BD3A72" w:rsidRDefault="00BD3A72" w:rsidP="00BD3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об устранении  технических ошибок в правоустанавливающих документах о предоставлении земельного участка, принятых </w:t>
      </w:r>
      <w:r w:rsidR="000E5FB3">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sz w:val="24"/>
          <w:szCs w:val="24"/>
          <w:lang w:eastAsia="ru-RU"/>
        </w:rPr>
        <w:t xml:space="preserve"> органами местного самоуправления</w:t>
      </w:r>
    </w:p>
    <w:p w:rsidR="00BD3A72" w:rsidRPr="00BD3A72" w:rsidRDefault="00BD3A72" w:rsidP="00BD3A72">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rsidR="00BD3A72" w:rsidRPr="00BD3A72" w:rsidRDefault="00BD3A72" w:rsidP="00BD3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3A72" w:rsidRPr="00BD3A72" w:rsidRDefault="00BD3A72" w:rsidP="00BD3A7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D3A72">
        <w:rPr>
          <w:rFonts w:ascii="Times New Roman" w:eastAsia="Times New Roman" w:hAnsi="Times New Roman" w:cs="Times New Roman"/>
          <w:noProof/>
          <w:sz w:val="24"/>
          <w:szCs w:val="24"/>
          <w:lang w:eastAsia="ru-RU"/>
        </w:rPr>
        <w:t>От_________________________________________________________________________</w:t>
      </w:r>
    </w:p>
    <w:p w:rsidR="00BD3A72" w:rsidRPr="00BD3A72" w:rsidRDefault="00BD3A72" w:rsidP="00BD3A72">
      <w:pPr>
        <w:spacing w:after="0" w:line="240" w:lineRule="auto"/>
        <w:jc w:val="center"/>
        <w:rPr>
          <w:rFonts w:ascii="Times New Roman" w:eastAsia="Times New Roman" w:hAnsi="Times New Roman" w:cs="Times New Roman"/>
          <w:sz w:val="24"/>
          <w:szCs w:val="24"/>
          <w:lang w:eastAsia="ru-RU"/>
        </w:rPr>
      </w:pPr>
      <w:proofErr w:type="gramStart"/>
      <w:r w:rsidRPr="00BD3A72">
        <w:rPr>
          <w:rFonts w:ascii="Times New Roman" w:eastAsia="Times New Roman" w:hAnsi="Times New Roman" w:cs="Times New Roman"/>
          <w:noProof/>
          <w:sz w:val="24"/>
          <w:szCs w:val="24"/>
          <w:lang w:eastAsia="ru-RU"/>
        </w:rPr>
        <w:t>(</w:t>
      </w:r>
      <w:r w:rsidRPr="00BD3A72">
        <w:rPr>
          <w:rFonts w:ascii="Times New Roman" w:eastAsia="Times New Roman" w:hAnsi="Times New Roman" w:cs="Times New Roman"/>
          <w:sz w:val="24"/>
          <w:szCs w:val="24"/>
          <w:lang w:eastAsia="ru-RU"/>
        </w:rPr>
        <w:t xml:space="preserve">для юридических лиц – полное наименование, организационно-правовая форма, </w:t>
      </w:r>
      <w:proofErr w:type="gramEnd"/>
    </w:p>
    <w:p w:rsidR="00BD3A72" w:rsidRPr="00BD3A72" w:rsidRDefault="00BD3A72" w:rsidP="00BD3A72">
      <w:pPr>
        <w:spacing w:after="0" w:line="240" w:lineRule="auto"/>
        <w:jc w:val="center"/>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_______________________________________________________________________________ сведения о государственной регистрации в ЕГРЮЛ или ЕГРИП, ИНН; </w:t>
      </w:r>
    </w:p>
    <w:p w:rsidR="00BD3A72" w:rsidRPr="00BD3A72" w:rsidRDefault="00BD3A72" w:rsidP="00BD3A72">
      <w:pPr>
        <w:spacing w:after="0" w:line="240" w:lineRule="auto"/>
        <w:jc w:val="center"/>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br/>
        <w:t xml:space="preserve">_________________________________________________________________________ </w:t>
      </w:r>
    </w:p>
    <w:p w:rsidR="00BD3A72" w:rsidRPr="00BD3A72" w:rsidRDefault="00BD3A72" w:rsidP="00BD3A72">
      <w:pPr>
        <w:spacing w:after="0" w:line="240" w:lineRule="auto"/>
        <w:jc w:val="center"/>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для физических лиц </w:t>
      </w:r>
      <w:proofErr w:type="gramStart"/>
      <w:r w:rsidRPr="00BD3A72">
        <w:rPr>
          <w:rFonts w:ascii="Times New Roman" w:eastAsia="Times New Roman" w:hAnsi="Times New Roman" w:cs="Times New Roman"/>
          <w:sz w:val="24"/>
          <w:szCs w:val="24"/>
          <w:lang w:eastAsia="ru-RU"/>
        </w:rPr>
        <w:t>–ф</w:t>
      </w:r>
      <w:proofErr w:type="gramEnd"/>
      <w:r w:rsidRPr="00BD3A72">
        <w:rPr>
          <w:rFonts w:ascii="Times New Roman" w:eastAsia="Times New Roman" w:hAnsi="Times New Roman" w:cs="Times New Roman"/>
          <w:sz w:val="24"/>
          <w:szCs w:val="24"/>
          <w:lang w:eastAsia="ru-RU"/>
        </w:rPr>
        <w:t>амилия, имя, отчество (последнее – при наличии), паспортные данные, ИНН)</w:t>
      </w:r>
    </w:p>
    <w:p w:rsidR="00BD3A72" w:rsidRPr="00BD3A72" w:rsidRDefault="00BD3A72" w:rsidP="00BD3A72">
      <w:pPr>
        <w:spacing w:after="0" w:line="240" w:lineRule="auto"/>
        <w:jc w:val="center"/>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_____________________________________________________________(далее – заявитель)</w:t>
      </w:r>
    </w:p>
    <w:p w:rsidR="00BD3A72" w:rsidRPr="00BD3A72" w:rsidRDefault="00BD3A72" w:rsidP="00BD3A72">
      <w:pPr>
        <w:autoSpaceDE w:val="0"/>
        <w:autoSpaceDN w:val="0"/>
        <w:adjustRightInd w:val="0"/>
        <w:spacing w:after="0" w:line="240" w:lineRule="auto"/>
        <w:ind w:firstLine="709"/>
        <w:rPr>
          <w:rFonts w:ascii="Times New Roman" w:eastAsia="Times New Roman" w:hAnsi="Times New Roman" w:cs="Times New Roman"/>
          <w:noProof/>
          <w:sz w:val="24"/>
          <w:szCs w:val="24"/>
          <w:lang w:eastAsia="ru-RU"/>
        </w:rPr>
      </w:pPr>
    </w:p>
    <w:p w:rsidR="00BD3A72" w:rsidRPr="00BD3A72" w:rsidRDefault="00BD3A72" w:rsidP="00BD3A7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D3A72">
        <w:rPr>
          <w:rFonts w:ascii="Times New Roman" w:eastAsia="Times New Roman" w:hAnsi="Times New Roman" w:cs="Times New Roman"/>
          <w:noProof/>
          <w:sz w:val="24"/>
          <w:szCs w:val="24"/>
          <w:lang w:eastAsia="ru-RU"/>
        </w:rPr>
        <w:t>Адрес заявителя (ей): _____________________________________________________.</w:t>
      </w:r>
    </w:p>
    <w:p w:rsidR="00BD3A72" w:rsidRPr="00BD3A72" w:rsidRDefault="00BD3A72" w:rsidP="00BD3A72">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BD3A72">
        <w:rPr>
          <w:rFonts w:ascii="Times New Roman" w:eastAsia="Times New Roman" w:hAnsi="Times New Roman" w:cs="Times New Roman"/>
          <w:noProof/>
          <w:sz w:val="24"/>
          <w:szCs w:val="24"/>
          <w:lang w:eastAsia="ru-RU"/>
        </w:rPr>
        <w:t>(местонахождение юридического лица; место регистрации физического лица)</w:t>
      </w:r>
    </w:p>
    <w:p w:rsidR="00BD3A72" w:rsidRPr="00BD3A72" w:rsidRDefault="00BD3A72" w:rsidP="00BD3A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3A72" w:rsidRPr="00BD3A72" w:rsidRDefault="00BD3A72" w:rsidP="00BD3A7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D3A72">
        <w:rPr>
          <w:rFonts w:ascii="Times New Roman" w:eastAsia="Times New Roman" w:hAnsi="Times New Roman" w:cs="Times New Roman"/>
          <w:noProof/>
          <w:sz w:val="24"/>
          <w:szCs w:val="24"/>
          <w:lang w:eastAsia="ru-RU"/>
        </w:rPr>
        <w:t>Телефон (факс) заявителя (ей) ______________________________________</w:t>
      </w:r>
    </w:p>
    <w:p w:rsidR="00BD3A72" w:rsidRPr="00BD3A72" w:rsidRDefault="00BD3A72" w:rsidP="00BD3A7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D3A72">
        <w:rPr>
          <w:rFonts w:ascii="Times New Roman" w:eastAsia="Times New Roman" w:hAnsi="Times New Roman" w:cs="Times New Roman"/>
          <w:noProof/>
          <w:sz w:val="24"/>
          <w:szCs w:val="24"/>
          <w:lang w:eastAsia="ru-RU"/>
        </w:rPr>
        <w:t>Прошу(сим) устранить  техническую ошибку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 ______________________________________________________________</w:t>
      </w:r>
    </w:p>
    <w:p w:rsidR="00BD3A72" w:rsidRPr="00BD3A72" w:rsidRDefault="00BD3A72" w:rsidP="00BD3A72">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BD3A72">
        <w:rPr>
          <w:rFonts w:ascii="Times New Roman" w:eastAsia="Times New Roman" w:hAnsi="Times New Roman" w:cs="Times New Roman"/>
          <w:noProof/>
          <w:sz w:val="24"/>
          <w:szCs w:val="24"/>
          <w:lang w:eastAsia="ru-RU"/>
        </w:rPr>
        <w:t xml:space="preserve">                                      название, номер, дата выдачи, выдавший орган ____________________________________________________________________________________ </w:t>
      </w:r>
    </w:p>
    <w:p w:rsidR="00BD3A72" w:rsidRPr="00BD3A72" w:rsidRDefault="00BD3A72" w:rsidP="00BD3A72">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BD3A72">
        <w:rPr>
          <w:rFonts w:ascii="Times New Roman" w:eastAsia="Times New Roman" w:hAnsi="Times New Roman" w:cs="Times New Roman"/>
          <w:noProof/>
          <w:sz w:val="24"/>
          <w:szCs w:val="24"/>
          <w:lang w:eastAsia="ru-RU"/>
        </w:rPr>
        <w:t xml:space="preserve">            наименование объекта,            адрес     </w:t>
      </w:r>
    </w:p>
    <w:p w:rsidR="00BD3A72" w:rsidRPr="00BD3A72" w:rsidRDefault="00BD3A72" w:rsidP="00BD3A72">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BD3A72">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noProof/>
          <w:sz w:val="24"/>
          <w:szCs w:val="24"/>
          <w:lang w:eastAsia="ru-RU"/>
        </w:rPr>
        <w:t>площадью ___________ кв.м., кадастровый номер ____________________,</w:t>
      </w:r>
      <w:r w:rsidRPr="00BD3A72">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noProof/>
          <w:sz w:val="24"/>
          <w:szCs w:val="24"/>
          <w:lang w:eastAsia="ru-RU"/>
        </w:rPr>
        <w:t xml:space="preserve"> принадлежащие заявителю</w:t>
      </w:r>
      <w:r w:rsidRPr="00BD3A72">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noProof/>
          <w:sz w:val="24"/>
          <w:szCs w:val="24"/>
          <w:lang w:eastAsia="ru-RU"/>
        </w:rPr>
        <w:t xml:space="preserve">на праве __________________________________________________________________ </w:t>
      </w:r>
    </w:p>
    <w:p w:rsidR="00BD3A72" w:rsidRPr="00BD3A72" w:rsidRDefault="00BD3A72" w:rsidP="00BD3A72">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BD3A72">
        <w:rPr>
          <w:rFonts w:ascii="Times New Roman" w:eastAsia="Times New Roman" w:hAnsi="Times New Roman" w:cs="Times New Roman"/>
          <w:noProof/>
          <w:sz w:val="24"/>
          <w:szCs w:val="24"/>
          <w:lang w:eastAsia="ru-RU"/>
        </w:rPr>
        <w:t xml:space="preserve">            (собственности, пользования, хозяйственного ведения,оперативного управления) </w:t>
      </w:r>
    </w:p>
    <w:p w:rsidR="00BD3A72" w:rsidRPr="00BD3A72" w:rsidRDefault="00BD3A72" w:rsidP="00BD3A7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D3A72">
        <w:rPr>
          <w:rFonts w:ascii="Times New Roman" w:eastAsia="Times New Roman" w:hAnsi="Times New Roman" w:cs="Times New Roman"/>
          <w:noProof/>
          <w:sz w:val="24"/>
          <w:szCs w:val="24"/>
          <w:lang w:eastAsia="ru-RU"/>
        </w:rPr>
        <w:t>Право, на котором заявитель</w:t>
      </w:r>
      <w:r w:rsidRPr="00BD3A72">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noProof/>
          <w:sz w:val="24"/>
          <w:szCs w:val="24"/>
          <w:lang w:eastAsia="ru-RU"/>
        </w:rPr>
        <w:t>использует объект недвижимости _____________________________________________________________________________________</w:t>
      </w:r>
    </w:p>
    <w:p w:rsidR="00BD3A72" w:rsidRPr="00BD3A72" w:rsidRDefault="00BD3A72" w:rsidP="00BD3A72">
      <w:pPr>
        <w:autoSpaceDE w:val="0"/>
        <w:autoSpaceDN w:val="0"/>
        <w:adjustRightInd w:val="0"/>
        <w:spacing w:after="0" w:line="240" w:lineRule="auto"/>
        <w:rPr>
          <w:rFonts w:ascii="Times New Roman" w:eastAsia="Times New Roman" w:hAnsi="Times New Roman" w:cs="Times New Roman"/>
          <w:noProof/>
          <w:sz w:val="24"/>
          <w:szCs w:val="24"/>
          <w:lang w:eastAsia="ru-RU"/>
        </w:rPr>
      </w:pPr>
    </w:p>
    <w:p w:rsidR="00BD3A72" w:rsidRPr="00BD3A72" w:rsidRDefault="00BD3A72" w:rsidP="00BD3A72">
      <w:pPr>
        <w:autoSpaceDE w:val="0"/>
        <w:autoSpaceDN w:val="0"/>
        <w:adjustRightInd w:val="0"/>
        <w:spacing w:after="0" w:line="240" w:lineRule="auto"/>
        <w:rPr>
          <w:rFonts w:ascii="Times New Roman" w:eastAsia="Times New Roman" w:hAnsi="Times New Roman" w:cs="Times New Roman"/>
          <w:sz w:val="24"/>
          <w:szCs w:val="24"/>
          <w:lang w:eastAsia="ru-RU"/>
        </w:rPr>
      </w:pPr>
      <w:r w:rsidRPr="00BD3A72">
        <w:rPr>
          <w:rFonts w:ascii="Times New Roman" w:eastAsia="Times New Roman" w:hAnsi="Times New Roman" w:cs="Times New Roman"/>
          <w:noProof/>
          <w:sz w:val="24"/>
          <w:szCs w:val="24"/>
          <w:lang w:eastAsia="ru-RU"/>
        </w:rPr>
        <w:t xml:space="preserve">Заявитель: _______________________________________    </w:t>
      </w:r>
      <w:r w:rsidRPr="00BD3A72">
        <w:rPr>
          <w:rFonts w:ascii="Times New Roman" w:eastAsia="Times New Roman" w:hAnsi="Times New Roman" w:cs="Times New Roman"/>
          <w:noProof/>
          <w:sz w:val="24"/>
          <w:szCs w:val="24"/>
          <w:lang w:eastAsia="ru-RU"/>
        </w:rPr>
        <w:tab/>
      </w:r>
      <w:r w:rsidRPr="00BD3A72">
        <w:rPr>
          <w:rFonts w:ascii="Times New Roman" w:eastAsia="Times New Roman" w:hAnsi="Times New Roman" w:cs="Times New Roman"/>
          <w:noProof/>
          <w:sz w:val="24"/>
          <w:szCs w:val="24"/>
          <w:lang w:eastAsia="ru-RU"/>
        </w:rPr>
        <w:tab/>
        <w:t xml:space="preserve"> _______________</w:t>
      </w:r>
    </w:p>
    <w:p w:rsidR="00BD3A72" w:rsidRPr="00BD3A72" w:rsidRDefault="00BD3A72" w:rsidP="00BD3A72">
      <w:pPr>
        <w:autoSpaceDE w:val="0"/>
        <w:autoSpaceDN w:val="0"/>
        <w:adjustRightInd w:val="0"/>
        <w:spacing w:after="0" w:line="240" w:lineRule="auto"/>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                    </w:t>
      </w:r>
      <w:proofErr w:type="gramStart"/>
      <w:r w:rsidRPr="00BD3A72">
        <w:rPr>
          <w:rFonts w:ascii="Times New Roman" w:eastAsia="Times New Roman" w:hAnsi="Times New Roman" w:cs="Times New Roman"/>
          <w:noProof/>
          <w:sz w:val="24"/>
          <w:szCs w:val="24"/>
          <w:lang w:eastAsia="ru-RU"/>
        </w:rPr>
        <w:t>(Ф.И.О., должность представителя                                                (подпись)</w:t>
      </w:r>
      <w:proofErr w:type="gramEnd"/>
    </w:p>
    <w:p w:rsidR="00BD3A72" w:rsidRPr="00BD3A72" w:rsidRDefault="00BD3A72" w:rsidP="00BD3A72">
      <w:pPr>
        <w:autoSpaceDE w:val="0"/>
        <w:autoSpaceDN w:val="0"/>
        <w:adjustRightInd w:val="0"/>
        <w:spacing w:after="0" w:line="240" w:lineRule="auto"/>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noProof/>
          <w:sz w:val="24"/>
          <w:szCs w:val="24"/>
          <w:lang w:eastAsia="ru-RU"/>
        </w:rPr>
        <w:t xml:space="preserve">юридического лица; </w:t>
      </w:r>
    </w:p>
    <w:p w:rsidR="00BD3A72" w:rsidRPr="00BD3A72" w:rsidRDefault="00BD3A72" w:rsidP="00BD3A72">
      <w:pPr>
        <w:autoSpaceDE w:val="0"/>
        <w:autoSpaceDN w:val="0"/>
        <w:adjustRightInd w:val="0"/>
        <w:spacing w:after="0" w:line="240" w:lineRule="auto"/>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                     </w:t>
      </w:r>
      <w:proofErr w:type="gramStart"/>
      <w:r w:rsidRPr="00BD3A72">
        <w:rPr>
          <w:rFonts w:ascii="Times New Roman" w:eastAsia="Times New Roman" w:hAnsi="Times New Roman" w:cs="Times New Roman"/>
          <w:noProof/>
          <w:sz w:val="24"/>
          <w:szCs w:val="24"/>
          <w:lang w:eastAsia="ru-RU"/>
        </w:rPr>
        <w:t>Ф.И.О. физического лица)</w:t>
      </w:r>
      <w:proofErr w:type="gramEnd"/>
    </w:p>
    <w:p w:rsidR="00BD3A72" w:rsidRPr="00BD3A72" w:rsidRDefault="00BD3A72" w:rsidP="00BD3A72">
      <w:pPr>
        <w:autoSpaceDE w:val="0"/>
        <w:autoSpaceDN w:val="0"/>
        <w:adjustRightInd w:val="0"/>
        <w:spacing w:after="0" w:line="240" w:lineRule="auto"/>
        <w:rPr>
          <w:rFonts w:ascii="Times New Roman" w:eastAsia="Times New Roman" w:hAnsi="Times New Roman" w:cs="Times New Roman"/>
          <w:noProof/>
          <w:sz w:val="24"/>
          <w:szCs w:val="24"/>
          <w:lang w:eastAsia="ru-RU"/>
        </w:rPr>
      </w:pPr>
    </w:p>
    <w:p w:rsidR="00BD3A72" w:rsidRPr="00BD3A72" w:rsidRDefault="00BD3A72" w:rsidP="00BD3A72">
      <w:pPr>
        <w:autoSpaceDE w:val="0"/>
        <w:autoSpaceDN w:val="0"/>
        <w:adjustRightInd w:val="0"/>
        <w:spacing w:after="0" w:line="240" w:lineRule="auto"/>
        <w:rPr>
          <w:rFonts w:ascii="Times New Roman" w:eastAsia="Times New Roman" w:hAnsi="Times New Roman" w:cs="Times New Roman"/>
          <w:sz w:val="24"/>
          <w:szCs w:val="24"/>
          <w:lang w:eastAsia="ru-RU"/>
        </w:rPr>
      </w:pPr>
      <w:r w:rsidRPr="00BD3A72">
        <w:rPr>
          <w:rFonts w:ascii="Times New Roman" w:eastAsia="Times New Roman" w:hAnsi="Times New Roman" w:cs="Times New Roman"/>
          <w:noProof/>
          <w:sz w:val="24"/>
          <w:szCs w:val="24"/>
          <w:lang w:eastAsia="ru-RU"/>
        </w:rPr>
        <w:t>Дата</w:t>
      </w:r>
    </w:p>
    <w:p w:rsidR="00BD3A72" w:rsidRPr="00BD3A72" w:rsidRDefault="00BD3A72" w:rsidP="00BD3A72">
      <w:pPr>
        <w:autoSpaceDE w:val="0"/>
        <w:autoSpaceDN w:val="0"/>
        <w:adjustRightInd w:val="0"/>
        <w:spacing w:after="0" w:line="240" w:lineRule="auto"/>
        <w:rPr>
          <w:rFonts w:ascii="Times New Roman" w:eastAsia="Times New Roman" w:hAnsi="Times New Roman" w:cs="Times New Roman"/>
          <w:noProof/>
          <w:sz w:val="24"/>
          <w:szCs w:val="24"/>
          <w:lang w:eastAsia="ru-RU"/>
        </w:rPr>
      </w:pPr>
    </w:p>
    <w:p w:rsidR="00BD3A72" w:rsidRDefault="000E5FB3" w:rsidP="000E5FB3">
      <w:pPr>
        <w:autoSpaceDE w:val="0"/>
        <w:autoSpaceDN w:val="0"/>
        <w:adjustRightInd w:val="0"/>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М.П.</w:t>
      </w:r>
    </w:p>
    <w:p w:rsidR="000E5FB3" w:rsidRDefault="000E5FB3" w:rsidP="000E5FB3">
      <w:pPr>
        <w:autoSpaceDE w:val="0"/>
        <w:autoSpaceDN w:val="0"/>
        <w:adjustRightInd w:val="0"/>
        <w:spacing w:after="0" w:line="240" w:lineRule="auto"/>
        <w:rPr>
          <w:rFonts w:ascii="Times New Roman" w:eastAsia="Times New Roman" w:hAnsi="Times New Roman" w:cs="Times New Roman"/>
          <w:noProof/>
          <w:sz w:val="24"/>
          <w:szCs w:val="24"/>
          <w:lang w:eastAsia="ru-RU"/>
        </w:rPr>
      </w:pPr>
    </w:p>
    <w:p w:rsidR="00BD3A72" w:rsidRDefault="00BD3A72" w:rsidP="00BD3A72">
      <w:pPr>
        <w:spacing w:after="0" w:line="240" w:lineRule="auto"/>
        <w:ind w:left="5041"/>
        <w:jc w:val="right"/>
        <w:rPr>
          <w:rFonts w:ascii="Times New Roman" w:eastAsia="Times New Roman" w:hAnsi="Times New Roman" w:cs="Times New Roman"/>
          <w:sz w:val="24"/>
          <w:szCs w:val="24"/>
          <w:lang w:eastAsia="ru-RU"/>
        </w:rPr>
      </w:pPr>
    </w:p>
    <w:p w:rsidR="00BD3A72" w:rsidRPr="00BD3A72" w:rsidRDefault="00BD3A72" w:rsidP="00BD3A72">
      <w:pPr>
        <w:spacing w:after="0" w:line="240" w:lineRule="auto"/>
        <w:ind w:left="5041"/>
        <w:jc w:val="right"/>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Приложение № 2</w:t>
      </w:r>
    </w:p>
    <w:p w:rsidR="00BD3A72" w:rsidRPr="00BD3A72" w:rsidRDefault="00BD3A72" w:rsidP="00BD3A72">
      <w:pPr>
        <w:spacing w:after="0" w:line="240" w:lineRule="auto"/>
        <w:ind w:left="5040"/>
        <w:jc w:val="right"/>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к Административному регламенту</w:t>
      </w:r>
    </w:p>
    <w:p w:rsidR="00BD3A72" w:rsidRPr="00BD3A72" w:rsidRDefault="00BD3A72" w:rsidP="00BD3A72">
      <w:pPr>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BD3A72">
        <w:rPr>
          <w:rFonts w:ascii="Times New Roman" w:eastAsia="Times New Roman" w:hAnsi="Times New Roman" w:cs="Times New Roman"/>
          <w:bCs/>
          <w:sz w:val="24"/>
          <w:szCs w:val="24"/>
          <w:lang w:eastAsia="ru-RU"/>
        </w:rPr>
        <w:t>БЛОК – СХЕМА</w:t>
      </w:r>
    </w:p>
    <w:p w:rsidR="00BD3A72" w:rsidRPr="00BD3A72" w:rsidRDefault="00BD3A72" w:rsidP="00BD3A7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A72">
        <w:rPr>
          <w:rFonts w:ascii="Times New Roman" w:eastAsia="Times New Roman" w:hAnsi="Times New Roman" w:cs="Times New Roman"/>
          <w:sz w:val="24"/>
          <w:szCs w:val="24"/>
          <w:lang w:eastAsia="ru-RU"/>
        </w:rPr>
        <w:t xml:space="preserve">общей структуры по предоставлению муниципальной услуги </w:t>
      </w:r>
    </w:p>
    <w:p w:rsidR="00F95415" w:rsidRDefault="00BD3A72" w:rsidP="00BD3A72">
      <w:r w:rsidRPr="00BD3A72">
        <w:rPr>
          <w:rFonts w:ascii="Times New Roman" w:eastAsia="Times New Roman" w:hAnsi="Times New Roman" w:cs="Times New Roman"/>
          <w:b/>
          <w:sz w:val="24"/>
          <w:szCs w:val="24"/>
          <w:lang w:eastAsia="ru-RU"/>
        </w:rPr>
        <w:t>«</w:t>
      </w:r>
      <w:r w:rsidRPr="00BD3A72">
        <w:rPr>
          <w:rFonts w:ascii="Times New Roman" w:eastAsia="Times New Roman" w:hAnsi="Times New Roman" w:cs="Times New Roman"/>
          <w:sz w:val="24"/>
          <w:szCs w:val="24"/>
          <w:lang w:eastAsia="ru-RU"/>
        </w:rPr>
        <w:t xml:space="preserve">Устранение технических ошибок в правоустанавливающих документах о предоставлении земельного участка, принятых </w:t>
      </w:r>
      <w:r w:rsidR="000E5FB3">
        <w:rPr>
          <w:rFonts w:ascii="Times New Roman" w:eastAsia="Times New Roman" w:hAnsi="Times New Roman" w:cs="Times New Roman"/>
          <w:sz w:val="24"/>
          <w:szCs w:val="24"/>
          <w:lang w:eastAsia="ru-RU"/>
        </w:rPr>
        <w:t xml:space="preserve"> </w:t>
      </w:r>
      <w:r w:rsidRPr="00BD3A72">
        <w:rPr>
          <w:rFonts w:ascii="Times New Roman" w:eastAsia="Times New Roman" w:hAnsi="Times New Roman" w:cs="Times New Roman"/>
          <w:sz w:val="24"/>
          <w:szCs w:val="24"/>
          <w:lang w:eastAsia="ru-RU"/>
        </w:rPr>
        <w:t xml:space="preserve"> органами местного самоуправления</w:t>
      </w:r>
      <w:r w:rsidRPr="00BD3A72">
        <w:rPr>
          <w:rFonts w:ascii="Times New Roman" w:eastAsia="Times New Roman" w:hAnsi="Times New Roman" w:cs="Times New Roman"/>
          <w:b/>
          <w:sz w:val="24"/>
          <w:szCs w:val="24"/>
          <w:lang w:eastAsia="ru-RU"/>
        </w:rPr>
        <w:t xml:space="preserve">» </w:t>
      </w:r>
      <w:r w:rsidRPr="00BD3A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6"/>
          <w:szCs w:val="20"/>
          <w:lang w:eastAsia="ru-RU"/>
        </w:rPr>
        <mc:AlternateContent>
          <mc:Choice Requires="wpc">
            <w:drawing>
              <wp:inline distT="0" distB="0" distL="0" distR="0">
                <wp:extent cx="5940425" cy="7470857"/>
                <wp:effectExtent l="0" t="0" r="0" b="73025"/>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3265334" y="1143153"/>
                            <a:ext cx="114732" cy="113364"/>
                          </a:xfrm>
                          <a:prstGeom prst="downArrow">
                            <a:avLst>
                              <a:gd name="adj1" fmla="val 50000"/>
                              <a:gd name="adj2" fmla="val 257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5"/>
                        <wps:cNvSpPr>
                          <a:spLocks noChangeArrowheads="1"/>
                        </wps:cNvSpPr>
                        <wps:spPr bwMode="auto">
                          <a:xfrm>
                            <a:off x="3265334" y="1600572"/>
                            <a:ext cx="113907" cy="1094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6"/>
                        <wps:cNvSpPr>
                          <a:spLocks noChangeArrowheads="1"/>
                        </wps:cNvSpPr>
                        <wps:spPr bwMode="auto">
                          <a:xfrm>
                            <a:off x="3265334" y="2057992"/>
                            <a:ext cx="113082" cy="222764"/>
                          </a:xfrm>
                          <a:prstGeom prst="downArrow">
                            <a:avLst>
                              <a:gd name="adj1" fmla="val 50000"/>
                              <a:gd name="adj2" fmla="val 512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a:off x="751126" y="2966489"/>
                            <a:ext cx="114732" cy="341677"/>
                          </a:xfrm>
                          <a:prstGeom prst="downArrow">
                            <a:avLst>
                              <a:gd name="adj1" fmla="val 50000"/>
                              <a:gd name="adj2" fmla="val 775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8"/>
                        <wps:cNvSpPr>
                          <a:spLocks noChangeArrowheads="1"/>
                        </wps:cNvSpPr>
                        <wps:spPr bwMode="auto">
                          <a:xfrm>
                            <a:off x="3382543" y="4684389"/>
                            <a:ext cx="114732" cy="229106"/>
                          </a:xfrm>
                          <a:prstGeom prst="downArrow">
                            <a:avLst>
                              <a:gd name="adj1" fmla="val 50000"/>
                              <a:gd name="adj2" fmla="val 519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Oval 9"/>
                        <wps:cNvSpPr>
                          <a:spLocks noChangeArrowheads="1"/>
                        </wps:cNvSpPr>
                        <wps:spPr bwMode="auto">
                          <a:xfrm>
                            <a:off x="321911" y="2458333"/>
                            <a:ext cx="831191" cy="524011"/>
                          </a:xfrm>
                          <a:prstGeom prst="ellipse">
                            <a:avLst/>
                          </a:prstGeom>
                          <a:solidFill>
                            <a:srgbClr val="FFFFFF"/>
                          </a:solidFill>
                          <a:ln w="9525">
                            <a:solidFill>
                              <a:srgbClr val="000000"/>
                            </a:solidFill>
                            <a:round/>
                            <a:headEnd/>
                            <a:tailEnd/>
                          </a:ln>
                        </wps:spPr>
                        <wps:txbx>
                          <w:txbxContent>
                            <w:p w:rsidR="00BD3A72" w:rsidRDefault="00BD3A72" w:rsidP="00BD3A72">
                              <w:pPr>
                                <w:ind w:hanging="142"/>
                                <w:rPr>
                                  <w:sz w:val="20"/>
                                  <w:szCs w:val="18"/>
                                </w:rPr>
                              </w:pPr>
                              <w:r>
                                <w:rPr>
                                  <w:sz w:val="20"/>
                                  <w:szCs w:val="18"/>
                                </w:rPr>
                                <w:t xml:space="preserve">          </w:t>
                              </w:r>
                            </w:p>
                            <w:p w:rsidR="00BD3A72" w:rsidRPr="00E03AB4" w:rsidRDefault="00BD3A72" w:rsidP="00BD3A72">
                              <w:pPr>
                                <w:ind w:hanging="142"/>
                                <w:rPr>
                                  <w:sz w:val="20"/>
                                  <w:szCs w:val="18"/>
                                </w:rPr>
                              </w:pPr>
                              <w:r>
                                <w:rPr>
                                  <w:sz w:val="20"/>
                                  <w:szCs w:val="18"/>
                                </w:rPr>
                                <w:t xml:space="preserve">           </w:t>
                              </w:r>
                              <w:r w:rsidRPr="00E03AB4">
                                <w:rPr>
                                  <w:sz w:val="24"/>
                                  <w:szCs w:val="18"/>
                                </w:rPr>
                                <w:t>Да</w:t>
                              </w:r>
                            </w:p>
                          </w:txbxContent>
                        </wps:txbx>
                        <wps:bodyPr rot="0" vert="horz" wrap="square" lIns="91440" tIns="45720" rIns="91440" bIns="45720" anchor="t" anchorCtr="0" upright="1">
                          <a:noAutofit/>
                        </wps:bodyPr>
                      </wps:wsp>
                      <wps:wsp>
                        <wps:cNvPr id="7" name="Oval 10"/>
                        <wps:cNvSpPr>
                          <a:spLocks noChangeArrowheads="1"/>
                        </wps:cNvSpPr>
                        <wps:spPr bwMode="auto">
                          <a:xfrm>
                            <a:off x="2998726" y="4225384"/>
                            <a:ext cx="858430" cy="459005"/>
                          </a:xfrm>
                          <a:prstGeom prst="ellipse">
                            <a:avLst/>
                          </a:prstGeom>
                          <a:solidFill>
                            <a:srgbClr val="FFFFFF"/>
                          </a:solidFill>
                          <a:ln w="9525">
                            <a:solidFill>
                              <a:srgbClr val="000000"/>
                            </a:solidFill>
                            <a:round/>
                            <a:headEnd/>
                            <a:tailEnd/>
                          </a:ln>
                        </wps:spPr>
                        <wps:txbx>
                          <w:txbxContent>
                            <w:p w:rsidR="00BD3A72" w:rsidRPr="00E03AB4" w:rsidRDefault="00BD3A72" w:rsidP="00BD3A72">
                              <w:pPr>
                                <w:rPr>
                                  <w:sz w:val="24"/>
                                  <w:szCs w:val="18"/>
                                </w:rPr>
                              </w:pPr>
                              <w:r>
                                <w:rPr>
                                  <w:sz w:val="24"/>
                                  <w:szCs w:val="18"/>
                                </w:rPr>
                                <w:t xml:space="preserve">   </w:t>
                              </w:r>
                              <w:r w:rsidRPr="00E03AB4">
                                <w:rPr>
                                  <w:sz w:val="24"/>
                                  <w:szCs w:val="18"/>
                                </w:rPr>
                                <w:t>Нет</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865858" y="685733"/>
                            <a:ext cx="4914510" cy="459798"/>
                          </a:xfrm>
                          <a:prstGeom prst="rect">
                            <a:avLst/>
                          </a:prstGeom>
                          <a:solidFill>
                            <a:srgbClr val="FFFFFF"/>
                          </a:solidFill>
                          <a:ln w="9525">
                            <a:solidFill>
                              <a:srgbClr val="000000"/>
                            </a:solidFill>
                            <a:miter lim="800000"/>
                            <a:headEnd/>
                            <a:tailEnd/>
                          </a:ln>
                        </wps:spPr>
                        <wps:txbx>
                          <w:txbxContent>
                            <w:p w:rsidR="00BD3A72" w:rsidRPr="00791C7C" w:rsidRDefault="00BD3A72" w:rsidP="00BD3A72">
                              <w:pPr>
                                <w:jc w:val="center"/>
                                <w:rPr>
                                  <w:color w:val="FF0000"/>
                                  <w:sz w:val="10"/>
                                  <w:szCs w:val="10"/>
                                </w:rPr>
                              </w:pPr>
                            </w:p>
                            <w:p w:rsidR="00BD3A72" w:rsidRPr="00A12F4C" w:rsidRDefault="00BD3A72" w:rsidP="00BD3A72">
                              <w:pPr>
                                <w:jc w:val="center"/>
                                <w:rPr>
                                  <w:sz w:val="20"/>
                                </w:rPr>
                              </w:pPr>
                              <w:r w:rsidRPr="00A12F4C">
                                <w:rPr>
                                  <w:sz w:val="20"/>
                                </w:rPr>
                                <w:t>Прием и регистрация заявления с документами</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865858" y="1257309"/>
                            <a:ext cx="4914510" cy="344056"/>
                          </a:xfrm>
                          <a:prstGeom prst="rect">
                            <a:avLst/>
                          </a:prstGeom>
                          <a:solidFill>
                            <a:srgbClr val="FFFFFF"/>
                          </a:solidFill>
                          <a:ln w="9525">
                            <a:solidFill>
                              <a:srgbClr val="000000"/>
                            </a:solidFill>
                            <a:miter lim="800000"/>
                            <a:headEnd/>
                            <a:tailEnd/>
                          </a:ln>
                        </wps:spPr>
                        <wps:txbx>
                          <w:txbxContent>
                            <w:p w:rsidR="00BD3A72" w:rsidRPr="000E5FB3" w:rsidRDefault="00BD3A72" w:rsidP="00BD3A72">
                              <w:pPr>
                                <w:jc w:val="center"/>
                                <w:rPr>
                                  <w:sz w:val="16"/>
                                  <w:szCs w:val="16"/>
                                </w:rPr>
                              </w:pPr>
                              <w:r w:rsidRPr="000E5FB3">
                                <w:rPr>
                                  <w:sz w:val="16"/>
                                  <w:szCs w:val="16"/>
                                </w:rPr>
                                <w:t>Проверка комплектности представленных с заявлением документов и наличия оснований для отказа в предоставлени</w:t>
                              </w:r>
                              <w:r w:rsidR="000E5FB3">
                                <w:rPr>
                                  <w:sz w:val="16"/>
                                  <w:szCs w:val="16"/>
                                </w:rPr>
                                <w:t>и муниципальной</w:t>
                              </w:r>
                              <w:r w:rsidRPr="000E5FB3">
                                <w:rPr>
                                  <w:sz w:val="16"/>
                                  <w:szCs w:val="16"/>
                                </w:rPr>
                                <w:t xml:space="preserve"> услуги</w:t>
                              </w:r>
                            </w:p>
                            <w:p w:rsidR="00BD3A72" w:rsidRPr="006D4B27" w:rsidRDefault="00BD3A72" w:rsidP="00BD3A72"/>
                          </w:txbxContent>
                        </wps:txbx>
                        <wps:bodyPr rot="0" vert="horz" wrap="square" lIns="91440" tIns="45720" rIns="91440" bIns="45720" anchor="t" anchorCtr="0" upright="1">
                          <a:noAutofit/>
                        </wps:bodyPr>
                      </wps:wsp>
                      <wps:wsp>
                        <wps:cNvPr id="10" name="AutoShape 13"/>
                        <wps:cNvSpPr>
                          <a:spLocks noChangeArrowheads="1"/>
                        </wps:cNvSpPr>
                        <wps:spPr bwMode="auto">
                          <a:xfrm>
                            <a:off x="799825" y="0"/>
                            <a:ext cx="4887271" cy="685733"/>
                          </a:xfrm>
                          <a:prstGeom prst="roundRect">
                            <a:avLst>
                              <a:gd name="adj" fmla="val 16667"/>
                            </a:avLst>
                          </a:prstGeom>
                          <a:solidFill>
                            <a:srgbClr val="FFFFFF"/>
                          </a:solidFill>
                          <a:ln w="9525">
                            <a:solidFill>
                              <a:srgbClr val="000000"/>
                            </a:solidFill>
                            <a:round/>
                            <a:headEnd/>
                            <a:tailEnd/>
                          </a:ln>
                        </wps:spPr>
                        <wps:txbx>
                          <w:txbxContent>
                            <w:p w:rsidR="00BD3A72" w:rsidRPr="00C76B2C" w:rsidRDefault="00BD3A72" w:rsidP="00BD3A72">
                              <w:pPr>
                                <w:jc w:val="center"/>
                                <w:rPr>
                                  <w:sz w:val="18"/>
                                  <w:szCs w:val="18"/>
                                </w:rPr>
                              </w:pPr>
                              <w:r w:rsidRPr="00C76B2C">
                                <w:rPr>
                                  <w:sz w:val="18"/>
                                  <w:szCs w:val="18"/>
                                </w:rPr>
                                <w:t>Начало предоставления муниципальной услуги:</w:t>
                              </w:r>
                            </w:p>
                            <w:p w:rsidR="00BD3A72" w:rsidRPr="00C76B2C" w:rsidRDefault="00BD3A72" w:rsidP="00BD3A72">
                              <w:pPr>
                                <w:jc w:val="center"/>
                                <w:rPr>
                                  <w:sz w:val="18"/>
                                  <w:szCs w:val="18"/>
                                </w:rPr>
                              </w:pPr>
                              <w:r w:rsidRPr="00C76B2C">
                                <w:rPr>
                                  <w:sz w:val="18"/>
                                  <w:szCs w:val="18"/>
                                </w:rPr>
                                <w:t xml:space="preserve">обращение заинтересованного лица (получателя муниципальной услуги) </w:t>
                              </w:r>
                            </w:p>
                            <w:p w:rsidR="00BD3A72" w:rsidRPr="00C76B2C" w:rsidRDefault="00BD3A72" w:rsidP="00BD3A72">
                              <w:pPr>
                                <w:jc w:val="center"/>
                                <w:rPr>
                                  <w:sz w:val="18"/>
                                  <w:szCs w:val="18"/>
                                </w:rPr>
                              </w:pPr>
                              <w:r>
                                <w:rPr>
                                  <w:sz w:val="18"/>
                                  <w:szCs w:val="18"/>
                                </w:rPr>
                                <w:t xml:space="preserve">в сектор земельных и имущественных отношений, </w:t>
                              </w:r>
                              <w:r w:rsidRPr="00C76B2C">
                                <w:rPr>
                                  <w:sz w:val="18"/>
                                  <w:szCs w:val="18"/>
                                </w:rPr>
                                <w:t xml:space="preserve"> Многофункциональный центр </w:t>
                              </w:r>
                              <w:proofErr w:type="spellStart"/>
                              <w:r w:rsidRPr="00C76B2C">
                                <w:rPr>
                                  <w:sz w:val="18"/>
                                  <w:szCs w:val="18"/>
                                </w:rPr>
                                <w:t>Сальского</w:t>
                              </w:r>
                              <w:proofErr w:type="spellEnd"/>
                              <w:r w:rsidRPr="00C76B2C">
                                <w:rPr>
                                  <w:sz w:val="18"/>
                                  <w:szCs w:val="18"/>
                                </w:rPr>
                                <w:t xml:space="preserve"> района</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865858" y="1714729"/>
                            <a:ext cx="4914510" cy="343263"/>
                          </a:xfrm>
                          <a:prstGeom prst="rect">
                            <a:avLst/>
                          </a:prstGeom>
                          <a:solidFill>
                            <a:srgbClr val="FFFFFF"/>
                          </a:solidFill>
                          <a:ln w="9525">
                            <a:solidFill>
                              <a:srgbClr val="000000"/>
                            </a:solidFill>
                            <a:miter lim="800000"/>
                            <a:headEnd/>
                            <a:tailEnd/>
                          </a:ln>
                        </wps:spPr>
                        <wps:txbx>
                          <w:txbxContent>
                            <w:p w:rsidR="00BD3A72" w:rsidRPr="00A12F4C" w:rsidRDefault="00BD3A72" w:rsidP="00BD3A72">
                              <w:pPr>
                                <w:jc w:val="center"/>
                                <w:rPr>
                                  <w:sz w:val="20"/>
                                </w:rPr>
                              </w:pPr>
                              <w:r w:rsidRPr="00A12F4C">
                                <w:rPr>
                                  <w:sz w:val="20"/>
                                </w:rPr>
                                <w:t>Получение необходимых документов от уполномоченного органа</w:t>
                              </w:r>
                            </w:p>
                            <w:p w:rsidR="00BD3A72" w:rsidRPr="006D4B27" w:rsidRDefault="00BD3A72" w:rsidP="00BD3A72"/>
                          </w:txbxContent>
                        </wps:txbx>
                        <wps:bodyPr rot="0" vert="horz" wrap="square" lIns="91440" tIns="45720" rIns="91440" bIns="45720" anchor="t" anchorCtr="0" upright="1">
                          <a:noAutofit/>
                        </wps:bodyPr>
                      </wps:wsp>
                      <wps:wsp>
                        <wps:cNvPr id="12" name="AutoShape 15"/>
                        <wps:cNvSpPr>
                          <a:spLocks noChangeArrowheads="1"/>
                        </wps:cNvSpPr>
                        <wps:spPr bwMode="auto">
                          <a:xfrm>
                            <a:off x="2181567" y="2280756"/>
                            <a:ext cx="2172487" cy="1027410"/>
                          </a:xfrm>
                          <a:prstGeom prst="flowChartDecision">
                            <a:avLst/>
                          </a:prstGeom>
                          <a:solidFill>
                            <a:srgbClr val="FFFFFF"/>
                          </a:solidFill>
                          <a:ln w="9525">
                            <a:solidFill>
                              <a:srgbClr val="000000"/>
                            </a:solidFill>
                            <a:miter lim="800000"/>
                            <a:headEnd/>
                            <a:tailEnd/>
                          </a:ln>
                        </wps:spPr>
                        <wps:txbx>
                          <w:txbxContent>
                            <w:p w:rsidR="00BD3A72" w:rsidRPr="00A12F4C" w:rsidRDefault="00BD3A72" w:rsidP="00BD3A72">
                              <w:pPr>
                                <w:jc w:val="center"/>
                                <w:rPr>
                                  <w:sz w:val="16"/>
                                  <w:szCs w:val="16"/>
                                </w:rPr>
                              </w:pPr>
                              <w:r w:rsidRPr="00A12F4C">
                                <w:rPr>
                                  <w:sz w:val="16"/>
                                  <w:szCs w:val="16"/>
                                </w:rPr>
                                <w:t>Наличие оснований</w:t>
                              </w:r>
                            </w:p>
                            <w:p w:rsidR="00BD3A72" w:rsidRPr="00B664DE" w:rsidRDefault="00BD3A72" w:rsidP="00BD3A72">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wps:txbx>
                        <wps:bodyPr rot="0" vert="horz" wrap="square" lIns="91440" tIns="45720" rIns="91440" bIns="45720" anchor="t" anchorCtr="0" upright="1">
                          <a:noAutofit/>
                        </wps:bodyPr>
                      </wps:wsp>
                      <wps:wsp>
                        <wps:cNvPr id="13" name="AutoShape 16"/>
                        <wps:cNvSpPr>
                          <a:spLocks noChangeArrowheads="1"/>
                        </wps:cNvSpPr>
                        <wps:spPr bwMode="auto">
                          <a:xfrm rot="5400000">
                            <a:off x="1630973" y="2369839"/>
                            <a:ext cx="118120" cy="866684"/>
                          </a:xfrm>
                          <a:prstGeom prst="downArrow">
                            <a:avLst>
                              <a:gd name="adj1" fmla="val 50000"/>
                              <a:gd name="adj2" fmla="val 1761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7"/>
                        <wps:cNvSpPr>
                          <a:spLocks noChangeArrowheads="1"/>
                        </wps:cNvSpPr>
                        <wps:spPr bwMode="auto">
                          <a:xfrm>
                            <a:off x="1898450" y="5870350"/>
                            <a:ext cx="3429592" cy="913254"/>
                          </a:xfrm>
                          <a:prstGeom prst="rect">
                            <a:avLst/>
                          </a:prstGeom>
                          <a:solidFill>
                            <a:srgbClr val="FFFFFF"/>
                          </a:solidFill>
                          <a:ln w="9525">
                            <a:solidFill>
                              <a:srgbClr val="000000"/>
                            </a:solidFill>
                            <a:miter lim="800000"/>
                            <a:headEnd/>
                            <a:tailEnd/>
                          </a:ln>
                        </wps:spPr>
                        <wps:txbx>
                          <w:txbxContent>
                            <w:p w:rsidR="00BD3A72" w:rsidRPr="00A12F4C" w:rsidRDefault="00BD3A72" w:rsidP="00BD3A72">
                              <w:pPr>
                                <w:jc w:val="center"/>
                                <w:rPr>
                                  <w:sz w:val="18"/>
                                  <w:szCs w:val="18"/>
                                </w:rPr>
                              </w:pPr>
                              <w:r>
                                <w:rPr>
                                  <w:sz w:val="20"/>
                                </w:rPr>
                                <w:t>устранение</w:t>
                              </w:r>
                              <w:r w:rsidRPr="00FF67EB">
                                <w:rPr>
                                  <w:sz w:val="20"/>
                                </w:rPr>
                                <w:t xml:space="preserve"> технических ошибок в правоустанавливающих документах о предоставлении земельного участка</w:t>
                              </w:r>
                              <w:r w:rsidRPr="00F82B82">
                                <w:t xml:space="preserve"> </w:t>
                              </w:r>
                            </w:p>
                            <w:p w:rsidR="00BD3A72" w:rsidRDefault="00BD3A72" w:rsidP="00BD3A72"/>
                          </w:txbxContent>
                        </wps:txbx>
                        <wps:bodyPr rot="0" vert="horz" wrap="square" lIns="91440" tIns="45720" rIns="91440" bIns="45720" anchor="t" anchorCtr="0" upright="1">
                          <a:noAutofit/>
                        </wps:bodyPr>
                      </wps:wsp>
                      <wps:wsp>
                        <wps:cNvPr id="15" name="AutoShape 18"/>
                        <wps:cNvSpPr>
                          <a:spLocks noChangeArrowheads="1"/>
                        </wps:cNvSpPr>
                        <wps:spPr bwMode="auto">
                          <a:xfrm>
                            <a:off x="3200127" y="3314508"/>
                            <a:ext cx="118859" cy="910875"/>
                          </a:xfrm>
                          <a:prstGeom prst="downArrow">
                            <a:avLst>
                              <a:gd name="adj1" fmla="val 50000"/>
                              <a:gd name="adj2" fmla="val 1994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9"/>
                        <wps:cNvSpPr>
                          <a:spLocks noChangeArrowheads="1"/>
                        </wps:cNvSpPr>
                        <wps:spPr bwMode="auto">
                          <a:xfrm>
                            <a:off x="1153102" y="7017466"/>
                            <a:ext cx="4685870" cy="512120"/>
                          </a:xfrm>
                          <a:prstGeom prst="roundRect">
                            <a:avLst>
                              <a:gd name="adj" fmla="val 16667"/>
                            </a:avLst>
                          </a:prstGeom>
                          <a:solidFill>
                            <a:srgbClr val="FFFFFF"/>
                          </a:solidFill>
                          <a:ln w="9525">
                            <a:solidFill>
                              <a:srgbClr val="000000"/>
                            </a:solidFill>
                            <a:round/>
                            <a:headEnd/>
                            <a:tailEnd/>
                          </a:ln>
                        </wps:spPr>
                        <wps:txbx>
                          <w:txbxContent>
                            <w:p w:rsidR="00BD3A72" w:rsidRPr="00C76B2C" w:rsidRDefault="00BD3A72" w:rsidP="00BD3A72">
                              <w:pPr>
                                <w:jc w:val="center"/>
                                <w:rPr>
                                  <w:sz w:val="16"/>
                                  <w:szCs w:val="16"/>
                                </w:rPr>
                              </w:pPr>
                              <w:r w:rsidRPr="00C76B2C">
                                <w:rPr>
                                  <w:sz w:val="16"/>
                                  <w:szCs w:val="16"/>
                                </w:rPr>
                                <w:t>Завершение предоставления государственной услуги:</w:t>
                              </w:r>
                            </w:p>
                            <w:p w:rsidR="00BD3A72" w:rsidRPr="00C76B2C" w:rsidRDefault="00BD3A72" w:rsidP="00BD3A72">
                              <w:pPr>
                                <w:jc w:val="center"/>
                                <w:rPr>
                                  <w:sz w:val="16"/>
                                  <w:szCs w:val="16"/>
                                </w:rPr>
                              </w:pPr>
                              <w:r w:rsidRPr="00C76B2C">
                                <w:rPr>
                                  <w:sz w:val="16"/>
                                  <w:szCs w:val="16"/>
                                </w:rPr>
                                <w:t>Направление или выдача заявителю документов подтверждающих</w:t>
                              </w:r>
                              <w:r w:rsidR="000E5FB3">
                                <w:rPr>
                                  <w:sz w:val="16"/>
                                  <w:szCs w:val="16"/>
                                </w:rPr>
                                <w:t xml:space="preserve"> устранение технических ошибок </w:t>
                              </w:r>
                              <w:r w:rsidRPr="00C76B2C">
                                <w:rPr>
                                  <w:sz w:val="16"/>
                                  <w:szCs w:val="16"/>
                                </w:rPr>
                                <w:t xml:space="preserve"> правоустанавливающих </w:t>
                              </w:r>
                              <w:proofErr w:type="gramStart"/>
                              <w:r w:rsidRPr="00C76B2C">
                                <w:rPr>
                                  <w:sz w:val="16"/>
                                  <w:szCs w:val="16"/>
                                </w:rPr>
                                <w:t>документах</w:t>
                              </w:r>
                              <w:proofErr w:type="gramEnd"/>
                              <w:r w:rsidRPr="00C76B2C">
                                <w:rPr>
                                  <w:sz w:val="16"/>
                                  <w:szCs w:val="16"/>
                                </w:rPr>
                                <w:t xml:space="preserve"> о предоставлении земельного участка </w:t>
                              </w:r>
                            </w:p>
                            <w:p w:rsidR="00BD3A72" w:rsidRPr="00A12F4C" w:rsidRDefault="00BD3A72" w:rsidP="00BD3A72">
                              <w:pPr>
                                <w:jc w:val="center"/>
                                <w:rPr>
                                  <w:sz w:val="18"/>
                                  <w:szCs w:val="18"/>
                                </w:rPr>
                              </w:pPr>
                            </w:p>
                          </w:txbxContent>
                        </wps:txbx>
                        <wps:bodyPr rot="0" vert="horz" wrap="square" lIns="91440" tIns="45720" rIns="91440" bIns="45720" anchor="t" anchorCtr="0" upright="1">
                          <a:noAutofit/>
                        </wps:bodyPr>
                      </wps:wsp>
                      <wps:wsp>
                        <wps:cNvPr id="17" name="AutoShape 20"/>
                        <wps:cNvSpPr>
                          <a:spLocks noChangeArrowheads="1"/>
                        </wps:cNvSpPr>
                        <wps:spPr bwMode="auto">
                          <a:xfrm>
                            <a:off x="3378416" y="5642037"/>
                            <a:ext cx="115558" cy="228313"/>
                          </a:xfrm>
                          <a:prstGeom prst="downArrow">
                            <a:avLst>
                              <a:gd name="adj1" fmla="val 50000"/>
                              <a:gd name="adj2" fmla="val 51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21"/>
                        <wps:cNvSpPr>
                          <a:spLocks noChangeArrowheads="1"/>
                        </wps:cNvSpPr>
                        <wps:spPr bwMode="auto">
                          <a:xfrm>
                            <a:off x="3381718" y="6787568"/>
                            <a:ext cx="115558" cy="229899"/>
                          </a:xfrm>
                          <a:prstGeom prst="downArrow">
                            <a:avLst>
                              <a:gd name="adj1" fmla="val 50000"/>
                              <a:gd name="adj2" fmla="val 517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22"/>
                        <wps:cNvSpPr>
                          <a:spLocks noChangeArrowheads="1"/>
                        </wps:cNvSpPr>
                        <wps:spPr bwMode="auto">
                          <a:xfrm>
                            <a:off x="3265334" y="571576"/>
                            <a:ext cx="113907" cy="113364"/>
                          </a:xfrm>
                          <a:prstGeom prst="downArrow">
                            <a:avLst>
                              <a:gd name="adj1" fmla="val 50000"/>
                              <a:gd name="adj2" fmla="val 259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3"/>
                        <wps:cNvSpPr>
                          <a:spLocks noChangeArrowheads="1"/>
                        </wps:cNvSpPr>
                        <wps:spPr bwMode="auto">
                          <a:xfrm>
                            <a:off x="1898450" y="4913495"/>
                            <a:ext cx="3429592" cy="728542"/>
                          </a:xfrm>
                          <a:prstGeom prst="rect">
                            <a:avLst/>
                          </a:prstGeom>
                          <a:solidFill>
                            <a:srgbClr val="FFFFFF"/>
                          </a:solidFill>
                          <a:ln w="9525">
                            <a:solidFill>
                              <a:srgbClr val="000000"/>
                            </a:solidFill>
                            <a:miter lim="800000"/>
                            <a:headEnd/>
                            <a:tailEnd/>
                          </a:ln>
                        </wps:spPr>
                        <wps:txbx>
                          <w:txbxContent>
                            <w:p w:rsidR="00BD3A72" w:rsidRDefault="00BD3A72" w:rsidP="00BD3A72">
                              <w:pPr>
                                <w:jc w:val="center"/>
                              </w:pPr>
                              <w:r w:rsidRPr="00A12F4C">
                                <w:rPr>
                                  <w:sz w:val="20"/>
                                </w:rPr>
                                <w:t>Принятие решения о</w:t>
                              </w:r>
                              <w:r>
                                <w:rPr>
                                  <w:sz w:val="20"/>
                                </w:rPr>
                                <w:t>б</w:t>
                              </w:r>
                              <w:r w:rsidRPr="00A12F4C">
                                <w:rPr>
                                  <w:sz w:val="20"/>
                                </w:rPr>
                                <w:t xml:space="preserve"> </w:t>
                              </w:r>
                              <w:r>
                                <w:rPr>
                                  <w:sz w:val="20"/>
                                </w:rPr>
                                <w:t>устранении</w:t>
                              </w:r>
                              <w:r w:rsidRPr="00FF67EB">
                                <w:rPr>
                                  <w:sz w:val="20"/>
                                </w:rPr>
                                <w:t xml:space="preserve"> технических ошибок в правоустанавливающих документах о предоставлении земельного участка</w:t>
                              </w:r>
                              <w:r w:rsidRPr="00F82B82">
                                <w:t xml:space="preserve"> </w:t>
                              </w:r>
                            </w:p>
                            <w:p w:rsidR="00BD3A72" w:rsidRDefault="00BD3A72" w:rsidP="00BD3A72"/>
                          </w:txbxContent>
                        </wps:txbx>
                        <wps:bodyPr rot="0" vert="horz" wrap="square" lIns="91440" tIns="45720" rIns="91440" bIns="45720" anchor="t" anchorCtr="0" upright="1">
                          <a:noAutofit/>
                        </wps:bodyPr>
                      </wps:wsp>
                      <wps:wsp>
                        <wps:cNvPr id="21" name="AutoShape 24"/>
                        <wps:cNvSpPr>
                          <a:spLocks noChangeArrowheads="1"/>
                        </wps:cNvSpPr>
                        <wps:spPr bwMode="auto">
                          <a:xfrm>
                            <a:off x="44572" y="5837847"/>
                            <a:ext cx="1628540" cy="677805"/>
                          </a:xfrm>
                          <a:prstGeom prst="flowChartAlternateProcess">
                            <a:avLst/>
                          </a:prstGeom>
                          <a:solidFill>
                            <a:srgbClr val="FFFFFF"/>
                          </a:solidFill>
                          <a:ln w="9525">
                            <a:solidFill>
                              <a:srgbClr val="000000"/>
                            </a:solidFill>
                            <a:miter lim="800000"/>
                            <a:headEnd/>
                            <a:tailEnd/>
                          </a:ln>
                        </wps:spPr>
                        <wps:txbx>
                          <w:txbxContent>
                            <w:p w:rsidR="00BD3A72" w:rsidRPr="00A12F4C" w:rsidRDefault="00BD3A72" w:rsidP="00BD3A72">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BD3A72" w:rsidRPr="00A12F4C" w:rsidRDefault="00BD3A72" w:rsidP="00BD3A72"/>
                          </w:txbxContent>
                        </wps:txbx>
                        <wps:bodyPr rot="0" vert="horz" wrap="square" lIns="91440" tIns="45720" rIns="91440" bIns="45720" anchor="t" anchorCtr="0" upright="1">
                          <a:noAutofit/>
                        </wps:bodyPr>
                      </wps:wsp>
                      <wps:wsp>
                        <wps:cNvPr id="22" name="AutoShape 25"/>
                        <wps:cNvSpPr>
                          <a:spLocks noChangeArrowheads="1"/>
                        </wps:cNvSpPr>
                        <wps:spPr bwMode="auto">
                          <a:xfrm>
                            <a:off x="0" y="3324814"/>
                            <a:ext cx="1628540" cy="784035"/>
                          </a:xfrm>
                          <a:prstGeom prst="flowChartAlternateProcess">
                            <a:avLst/>
                          </a:prstGeom>
                          <a:solidFill>
                            <a:srgbClr val="FFFFFF"/>
                          </a:solidFill>
                          <a:ln w="9525">
                            <a:solidFill>
                              <a:srgbClr val="000000"/>
                            </a:solidFill>
                            <a:miter lim="800000"/>
                            <a:headEnd/>
                            <a:tailEnd/>
                          </a:ln>
                        </wps:spPr>
                        <wps:txbx>
                          <w:txbxContent>
                            <w:p w:rsidR="00BD3A72" w:rsidRPr="00A12F4C" w:rsidRDefault="00BD3A72" w:rsidP="00BD3A72">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BD3A72" w:rsidRPr="00A12F4C" w:rsidRDefault="00BD3A72" w:rsidP="00BD3A72"/>
                          </w:txbxContent>
                        </wps:txbx>
                        <wps:bodyPr rot="0" vert="horz" wrap="square" lIns="91440" tIns="45720" rIns="91440" bIns="45720" anchor="t" anchorCtr="0" upright="1">
                          <a:noAutofit/>
                        </wps:bodyPr>
                      </wps:wsp>
                      <wps:wsp>
                        <wps:cNvPr id="23" name="AutoShape 26"/>
                        <wps:cNvSpPr>
                          <a:spLocks noChangeArrowheads="1"/>
                        </wps:cNvSpPr>
                        <wps:spPr bwMode="auto">
                          <a:xfrm>
                            <a:off x="1898450" y="3325607"/>
                            <a:ext cx="1181992" cy="899777"/>
                          </a:xfrm>
                          <a:prstGeom prst="flowChartAlternateProcess">
                            <a:avLst/>
                          </a:prstGeom>
                          <a:solidFill>
                            <a:srgbClr val="FFFFFF"/>
                          </a:solidFill>
                          <a:ln w="9525">
                            <a:solidFill>
                              <a:srgbClr val="000000"/>
                            </a:solidFill>
                            <a:miter lim="800000"/>
                            <a:headEnd/>
                            <a:tailEnd/>
                          </a:ln>
                        </wps:spPr>
                        <wps:txbx>
                          <w:txbxContent>
                            <w:p w:rsidR="00BD3A72" w:rsidRPr="000E5FB3" w:rsidRDefault="00BD3A72" w:rsidP="00BD3A72">
                              <w:pPr>
                                <w:rPr>
                                  <w:sz w:val="16"/>
                                  <w:szCs w:val="16"/>
                                </w:rPr>
                              </w:pPr>
                              <w:r w:rsidRPr="000E5FB3">
                                <w:rPr>
                                  <w:sz w:val="16"/>
                                  <w:szCs w:val="16"/>
                                </w:rPr>
                                <w:t xml:space="preserve">Устранение причин приостановки муниципальной услуги </w:t>
                              </w:r>
                            </w:p>
                            <w:p w:rsidR="00BD3A72" w:rsidRPr="00A12F4C" w:rsidRDefault="00BD3A72" w:rsidP="00BD3A72"/>
                          </w:txbxContent>
                        </wps:txbx>
                        <wps:bodyPr rot="0" vert="horz" wrap="square" lIns="91440" tIns="45720" rIns="91440" bIns="45720" anchor="t" anchorCtr="0" upright="1">
                          <a:noAutofit/>
                        </wps:bodyPr>
                      </wps:wsp>
                      <wps:wsp>
                        <wps:cNvPr id="24" name="AutoShape 27"/>
                        <wps:cNvSpPr>
                          <a:spLocks noChangeArrowheads="1"/>
                        </wps:cNvSpPr>
                        <wps:spPr bwMode="auto">
                          <a:xfrm>
                            <a:off x="2295474" y="4225384"/>
                            <a:ext cx="114732" cy="688111"/>
                          </a:xfrm>
                          <a:prstGeom prst="downArrow">
                            <a:avLst>
                              <a:gd name="adj1" fmla="val 50000"/>
                              <a:gd name="adj2" fmla="val 1561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28"/>
                        <wps:cNvSpPr>
                          <a:spLocks noChangeArrowheads="1"/>
                        </wps:cNvSpPr>
                        <wps:spPr bwMode="auto">
                          <a:xfrm>
                            <a:off x="1673112" y="3642709"/>
                            <a:ext cx="225338" cy="198189"/>
                          </a:xfrm>
                          <a:prstGeom prst="rightArrow">
                            <a:avLst>
                              <a:gd name="adj1" fmla="val 50000"/>
                              <a:gd name="adj2" fmla="val 273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29"/>
                        <wps:cNvSpPr>
                          <a:spLocks noChangeArrowheads="1"/>
                        </wps:cNvSpPr>
                        <wps:spPr bwMode="auto">
                          <a:xfrm>
                            <a:off x="751126" y="4108849"/>
                            <a:ext cx="115558" cy="341677"/>
                          </a:xfrm>
                          <a:prstGeom prst="downArrow">
                            <a:avLst>
                              <a:gd name="adj1" fmla="val 50000"/>
                              <a:gd name="adj2" fmla="val 769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30"/>
                        <wps:cNvSpPr>
                          <a:spLocks noChangeArrowheads="1"/>
                        </wps:cNvSpPr>
                        <wps:spPr bwMode="auto">
                          <a:xfrm>
                            <a:off x="237719" y="4450526"/>
                            <a:ext cx="1181166" cy="899777"/>
                          </a:xfrm>
                          <a:prstGeom prst="flowChartAlternateProcess">
                            <a:avLst/>
                          </a:prstGeom>
                          <a:solidFill>
                            <a:srgbClr val="FFFFFF"/>
                          </a:solidFill>
                          <a:ln w="9525">
                            <a:solidFill>
                              <a:srgbClr val="000000"/>
                            </a:solidFill>
                            <a:miter lim="800000"/>
                            <a:headEnd/>
                            <a:tailEnd/>
                          </a:ln>
                        </wps:spPr>
                        <wps:txbx>
                          <w:txbxContent>
                            <w:p w:rsidR="00BD3A72" w:rsidRPr="000E5FB3" w:rsidRDefault="00BD3A72" w:rsidP="00BD3A72">
                              <w:pPr>
                                <w:rPr>
                                  <w:sz w:val="16"/>
                                  <w:szCs w:val="16"/>
                                </w:rPr>
                              </w:pPr>
                              <w:proofErr w:type="spellStart"/>
                              <w:r w:rsidRPr="000E5FB3">
                                <w:rPr>
                                  <w:sz w:val="16"/>
                                  <w:szCs w:val="16"/>
                                </w:rPr>
                                <w:t>Неустранение</w:t>
                              </w:r>
                              <w:proofErr w:type="spellEnd"/>
                              <w:r w:rsidRPr="000E5FB3">
                                <w:rPr>
                                  <w:sz w:val="16"/>
                                  <w:szCs w:val="16"/>
                                </w:rPr>
                                <w:t xml:space="preserve"> причин приостановки муниципальной услуги </w:t>
                              </w:r>
                            </w:p>
                            <w:p w:rsidR="00BD3A72" w:rsidRPr="00A12F4C" w:rsidRDefault="00BD3A72" w:rsidP="00BD3A72"/>
                          </w:txbxContent>
                        </wps:txbx>
                        <wps:bodyPr rot="0" vert="horz" wrap="square" lIns="91440" tIns="45720" rIns="91440" bIns="45720" anchor="t" anchorCtr="0" upright="1">
                          <a:noAutofit/>
                        </wps:bodyPr>
                      </wps:wsp>
                      <wps:wsp>
                        <wps:cNvPr id="28" name="AutoShape 31"/>
                        <wps:cNvSpPr>
                          <a:spLocks noChangeArrowheads="1"/>
                        </wps:cNvSpPr>
                        <wps:spPr bwMode="auto">
                          <a:xfrm>
                            <a:off x="751126" y="5350303"/>
                            <a:ext cx="115558" cy="487544"/>
                          </a:xfrm>
                          <a:prstGeom prst="downArrow">
                            <a:avLst>
                              <a:gd name="adj1" fmla="val 50000"/>
                              <a:gd name="adj2" fmla="val 1098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9" o:spid="_x0000_s1026" editas="canvas" style="width:467.75pt;height:588.25pt;mso-position-horizontal-relative:char;mso-position-vertical-relative:line" coordsize="59404,74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74707;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32653;top:11431;width:1147;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029" type="#_x0000_t67" style="position:absolute;left:32653;top:16005;width:1139;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030" type="#_x0000_t67" style="position:absolute;left:32653;top:20579;width:1131;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031" type="#_x0000_t67" style="position:absolute;left:7511;top:29664;width:1147;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032" type="#_x0000_t67" style="position:absolute;left:33825;top:46843;width:1147;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033" style="position:absolute;left:3219;top:24583;width:8312;height: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BD3A72" w:rsidRDefault="00BD3A72" w:rsidP="00BD3A72">
                        <w:pPr>
                          <w:ind w:hanging="142"/>
                          <w:rPr>
                            <w:sz w:val="20"/>
                            <w:szCs w:val="18"/>
                          </w:rPr>
                        </w:pPr>
                        <w:r>
                          <w:rPr>
                            <w:sz w:val="20"/>
                            <w:szCs w:val="18"/>
                          </w:rPr>
                          <w:t xml:space="preserve">          </w:t>
                        </w:r>
                      </w:p>
                      <w:p w:rsidR="00BD3A72" w:rsidRPr="00E03AB4" w:rsidRDefault="00BD3A72" w:rsidP="00BD3A72">
                        <w:pPr>
                          <w:ind w:hanging="142"/>
                          <w:rPr>
                            <w:sz w:val="20"/>
                            <w:szCs w:val="18"/>
                          </w:rPr>
                        </w:pPr>
                        <w:r>
                          <w:rPr>
                            <w:sz w:val="20"/>
                            <w:szCs w:val="18"/>
                          </w:rPr>
                          <w:t xml:space="preserve">           </w:t>
                        </w:r>
                        <w:r w:rsidRPr="00E03AB4">
                          <w:rPr>
                            <w:sz w:val="24"/>
                            <w:szCs w:val="18"/>
                          </w:rPr>
                          <w:t>Да</w:t>
                        </w:r>
                      </w:p>
                    </w:txbxContent>
                  </v:textbox>
                </v:oval>
                <v:oval id="Oval 10" o:spid="_x0000_s1034" style="position:absolute;left:29987;top:42253;width:8584;height:4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BD3A72" w:rsidRPr="00E03AB4" w:rsidRDefault="00BD3A72" w:rsidP="00BD3A72">
                        <w:pPr>
                          <w:rPr>
                            <w:sz w:val="24"/>
                            <w:szCs w:val="18"/>
                          </w:rPr>
                        </w:pPr>
                        <w:r>
                          <w:rPr>
                            <w:sz w:val="24"/>
                            <w:szCs w:val="18"/>
                          </w:rPr>
                          <w:t xml:space="preserve">   </w:t>
                        </w:r>
                        <w:r w:rsidRPr="00E03AB4">
                          <w:rPr>
                            <w:sz w:val="24"/>
                            <w:szCs w:val="18"/>
                          </w:rPr>
                          <w:t>Нет</w:t>
                        </w:r>
                      </w:p>
                    </w:txbxContent>
                  </v:textbox>
                </v:oval>
                <v:rect id="Rectangle 11" o:spid="_x0000_s1035" style="position:absolute;left:8658;top:6857;width:49145;height: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D3A72" w:rsidRPr="00791C7C" w:rsidRDefault="00BD3A72" w:rsidP="00BD3A72">
                        <w:pPr>
                          <w:jc w:val="center"/>
                          <w:rPr>
                            <w:color w:val="FF0000"/>
                            <w:sz w:val="10"/>
                            <w:szCs w:val="10"/>
                          </w:rPr>
                        </w:pPr>
                      </w:p>
                      <w:p w:rsidR="00BD3A72" w:rsidRPr="00A12F4C" w:rsidRDefault="00BD3A72" w:rsidP="00BD3A72">
                        <w:pPr>
                          <w:jc w:val="center"/>
                          <w:rPr>
                            <w:sz w:val="20"/>
                          </w:rPr>
                        </w:pPr>
                        <w:r w:rsidRPr="00A12F4C">
                          <w:rPr>
                            <w:sz w:val="20"/>
                          </w:rPr>
                          <w:t>Прием и регистрация заявления с документами</w:t>
                        </w:r>
                      </w:p>
                    </w:txbxContent>
                  </v:textbox>
                </v:rect>
                <v:rect id="Rectangle 12" o:spid="_x0000_s1036" style="position:absolute;left:8658;top:12573;width:49145;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D3A72" w:rsidRPr="000E5FB3" w:rsidRDefault="00BD3A72" w:rsidP="00BD3A72">
                        <w:pPr>
                          <w:jc w:val="center"/>
                          <w:rPr>
                            <w:sz w:val="16"/>
                            <w:szCs w:val="16"/>
                          </w:rPr>
                        </w:pPr>
                        <w:r w:rsidRPr="000E5FB3">
                          <w:rPr>
                            <w:sz w:val="16"/>
                            <w:szCs w:val="16"/>
                          </w:rPr>
                          <w:t>Проверка комплектности представленных с заявлением документов и наличия оснований для отказа в предоставлени</w:t>
                        </w:r>
                        <w:r w:rsidR="000E5FB3">
                          <w:rPr>
                            <w:sz w:val="16"/>
                            <w:szCs w:val="16"/>
                          </w:rPr>
                          <w:t>и муниципальной</w:t>
                        </w:r>
                        <w:r w:rsidRPr="000E5FB3">
                          <w:rPr>
                            <w:sz w:val="16"/>
                            <w:szCs w:val="16"/>
                          </w:rPr>
                          <w:t xml:space="preserve"> услуги</w:t>
                        </w:r>
                      </w:p>
                      <w:p w:rsidR="00BD3A72" w:rsidRPr="006D4B27" w:rsidRDefault="00BD3A72" w:rsidP="00BD3A72"/>
                    </w:txbxContent>
                  </v:textbox>
                </v:rect>
                <v:roundrect id="AutoShape 13" o:spid="_x0000_s1037" style="position:absolute;left:7998;width:48872;height:6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BD3A72" w:rsidRPr="00C76B2C" w:rsidRDefault="00BD3A72" w:rsidP="00BD3A72">
                        <w:pPr>
                          <w:jc w:val="center"/>
                          <w:rPr>
                            <w:sz w:val="18"/>
                            <w:szCs w:val="18"/>
                          </w:rPr>
                        </w:pPr>
                        <w:r w:rsidRPr="00C76B2C">
                          <w:rPr>
                            <w:sz w:val="18"/>
                            <w:szCs w:val="18"/>
                          </w:rPr>
                          <w:t>Начало предоставления муниципальной услуги:</w:t>
                        </w:r>
                      </w:p>
                      <w:p w:rsidR="00BD3A72" w:rsidRPr="00C76B2C" w:rsidRDefault="00BD3A72" w:rsidP="00BD3A72">
                        <w:pPr>
                          <w:jc w:val="center"/>
                          <w:rPr>
                            <w:sz w:val="18"/>
                            <w:szCs w:val="18"/>
                          </w:rPr>
                        </w:pPr>
                        <w:r w:rsidRPr="00C76B2C">
                          <w:rPr>
                            <w:sz w:val="18"/>
                            <w:szCs w:val="18"/>
                          </w:rPr>
                          <w:t xml:space="preserve">обращение заинтересованного лица (получателя муниципальной услуги) </w:t>
                        </w:r>
                      </w:p>
                      <w:p w:rsidR="00BD3A72" w:rsidRPr="00C76B2C" w:rsidRDefault="00BD3A72" w:rsidP="00BD3A72">
                        <w:pPr>
                          <w:jc w:val="center"/>
                          <w:rPr>
                            <w:sz w:val="18"/>
                            <w:szCs w:val="18"/>
                          </w:rPr>
                        </w:pPr>
                        <w:r>
                          <w:rPr>
                            <w:sz w:val="18"/>
                            <w:szCs w:val="18"/>
                          </w:rPr>
                          <w:t xml:space="preserve">в сектор земельных и имущественных отношений, </w:t>
                        </w:r>
                        <w:r w:rsidRPr="00C76B2C">
                          <w:rPr>
                            <w:sz w:val="18"/>
                            <w:szCs w:val="18"/>
                          </w:rPr>
                          <w:t xml:space="preserve"> Многофункциональный центр </w:t>
                        </w:r>
                        <w:proofErr w:type="spellStart"/>
                        <w:r w:rsidRPr="00C76B2C">
                          <w:rPr>
                            <w:sz w:val="18"/>
                            <w:szCs w:val="18"/>
                          </w:rPr>
                          <w:t>Сальского</w:t>
                        </w:r>
                        <w:proofErr w:type="spellEnd"/>
                        <w:r w:rsidRPr="00C76B2C">
                          <w:rPr>
                            <w:sz w:val="18"/>
                            <w:szCs w:val="18"/>
                          </w:rPr>
                          <w:t xml:space="preserve"> района</w:t>
                        </w:r>
                      </w:p>
                    </w:txbxContent>
                  </v:textbox>
                </v:roundrect>
                <v:rect id="Rectangle 14" o:spid="_x0000_s1038" style="position:absolute;left:8658;top:17147;width:49145;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D3A72" w:rsidRPr="00A12F4C" w:rsidRDefault="00BD3A72" w:rsidP="00BD3A72">
                        <w:pPr>
                          <w:jc w:val="center"/>
                          <w:rPr>
                            <w:sz w:val="20"/>
                          </w:rPr>
                        </w:pPr>
                        <w:r w:rsidRPr="00A12F4C">
                          <w:rPr>
                            <w:sz w:val="20"/>
                          </w:rPr>
                          <w:t>Получение необходимых документов от уполномоченного органа</w:t>
                        </w:r>
                      </w:p>
                      <w:p w:rsidR="00BD3A72" w:rsidRPr="006D4B27" w:rsidRDefault="00BD3A72" w:rsidP="00BD3A72"/>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1815;top:22807;width:21725;height:10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BD3A72" w:rsidRPr="00A12F4C" w:rsidRDefault="00BD3A72" w:rsidP="00BD3A72">
                        <w:pPr>
                          <w:jc w:val="center"/>
                          <w:rPr>
                            <w:sz w:val="16"/>
                            <w:szCs w:val="16"/>
                          </w:rPr>
                        </w:pPr>
                        <w:r w:rsidRPr="00A12F4C">
                          <w:rPr>
                            <w:sz w:val="16"/>
                            <w:szCs w:val="16"/>
                          </w:rPr>
                          <w:t>Наличие оснований</w:t>
                        </w:r>
                      </w:p>
                      <w:p w:rsidR="00BD3A72" w:rsidRPr="00B664DE" w:rsidRDefault="00BD3A72" w:rsidP="00BD3A72">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AutoShape 16" o:spid="_x0000_s1040" type="#_x0000_t67" style="position:absolute;left:16309;top:23698;width:1181;height:86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VfsQA&#10;AADbAAAADwAAAGRycy9kb3ducmV2LnhtbERPTWvCQBC9C/0PyxR6001tUZtmI1JQCh6CUbHehuw0&#10;Cc3OptlV4793C0Jv83ifk8x704gzda62rOB5FIEgLqyuuVSw2y6HMxDOI2tsLJOCKzmYpw+DBGNt&#10;L7yhc+5LEULYxaig8r6NpXRFRQbdyLbEgfu2nUEfYFdK3eElhJtGjqNoIg3WHBoqbOmjouInPxkF&#10;x2b/lmVZbieH4+/Xa7Zal5vlVKmnx37xDsJT7//Fd/enDvNf4O+XcIB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3lX7EAAAA2wAAAA8AAAAAAAAAAAAAAAAAmAIAAGRycy9k&#10;b3ducmV2LnhtbFBLBQYAAAAABAAEAPUAAACJAwAAAAA=&#10;" adj="16414"/>
                <v:rect id="Rectangle 17" o:spid="_x0000_s1041" style="position:absolute;left:18984;top:58703;width:34296;height:9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D3A72" w:rsidRPr="00A12F4C" w:rsidRDefault="00BD3A72" w:rsidP="00BD3A72">
                        <w:pPr>
                          <w:jc w:val="center"/>
                          <w:rPr>
                            <w:sz w:val="18"/>
                            <w:szCs w:val="18"/>
                          </w:rPr>
                        </w:pPr>
                        <w:r>
                          <w:rPr>
                            <w:sz w:val="20"/>
                          </w:rPr>
                          <w:t>устранение</w:t>
                        </w:r>
                        <w:r w:rsidRPr="00FF67EB">
                          <w:rPr>
                            <w:sz w:val="20"/>
                          </w:rPr>
                          <w:t xml:space="preserve"> технических ошибок в правоустанавливающих документах о предоставлении земельного участка</w:t>
                        </w:r>
                        <w:r w:rsidRPr="00F82B82">
                          <w:t xml:space="preserve"> </w:t>
                        </w:r>
                      </w:p>
                      <w:p w:rsidR="00BD3A72" w:rsidRDefault="00BD3A72" w:rsidP="00BD3A72"/>
                    </w:txbxContent>
                  </v:textbox>
                </v:rect>
                <v:shape id="AutoShape 18" o:spid="_x0000_s1042" type="#_x0000_t67" style="position:absolute;left:32001;top:33145;width:1188;height:9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043" style="position:absolute;left:11531;top:70174;width:46858;height:51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BD3A72" w:rsidRPr="00C76B2C" w:rsidRDefault="00BD3A72" w:rsidP="00BD3A72">
                        <w:pPr>
                          <w:jc w:val="center"/>
                          <w:rPr>
                            <w:sz w:val="16"/>
                            <w:szCs w:val="16"/>
                          </w:rPr>
                        </w:pPr>
                        <w:r w:rsidRPr="00C76B2C">
                          <w:rPr>
                            <w:sz w:val="16"/>
                            <w:szCs w:val="16"/>
                          </w:rPr>
                          <w:t>Завершение предоставления государственной услуги:</w:t>
                        </w:r>
                      </w:p>
                      <w:p w:rsidR="00BD3A72" w:rsidRPr="00C76B2C" w:rsidRDefault="00BD3A72" w:rsidP="00BD3A72">
                        <w:pPr>
                          <w:jc w:val="center"/>
                          <w:rPr>
                            <w:sz w:val="16"/>
                            <w:szCs w:val="16"/>
                          </w:rPr>
                        </w:pPr>
                        <w:r w:rsidRPr="00C76B2C">
                          <w:rPr>
                            <w:sz w:val="16"/>
                            <w:szCs w:val="16"/>
                          </w:rPr>
                          <w:t>Направление или выдача заявителю документов подтверждающих</w:t>
                        </w:r>
                        <w:r w:rsidR="000E5FB3">
                          <w:rPr>
                            <w:sz w:val="16"/>
                            <w:szCs w:val="16"/>
                          </w:rPr>
                          <w:t xml:space="preserve"> устранение технических ошибок </w:t>
                        </w:r>
                        <w:bookmarkStart w:id="3" w:name="_GoBack"/>
                        <w:bookmarkEnd w:id="3"/>
                        <w:r w:rsidRPr="00C76B2C">
                          <w:rPr>
                            <w:sz w:val="16"/>
                            <w:szCs w:val="16"/>
                          </w:rPr>
                          <w:t xml:space="preserve"> правоустанавливающих </w:t>
                        </w:r>
                        <w:proofErr w:type="gramStart"/>
                        <w:r w:rsidRPr="00C76B2C">
                          <w:rPr>
                            <w:sz w:val="16"/>
                            <w:szCs w:val="16"/>
                          </w:rPr>
                          <w:t>документах</w:t>
                        </w:r>
                        <w:proofErr w:type="gramEnd"/>
                        <w:r w:rsidRPr="00C76B2C">
                          <w:rPr>
                            <w:sz w:val="16"/>
                            <w:szCs w:val="16"/>
                          </w:rPr>
                          <w:t xml:space="preserve"> о предоставлении земельного участка </w:t>
                        </w:r>
                      </w:p>
                      <w:p w:rsidR="00BD3A72" w:rsidRPr="00A12F4C" w:rsidRDefault="00BD3A72" w:rsidP="00BD3A72">
                        <w:pPr>
                          <w:jc w:val="center"/>
                          <w:rPr>
                            <w:sz w:val="18"/>
                            <w:szCs w:val="18"/>
                          </w:rPr>
                        </w:pPr>
                      </w:p>
                    </w:txbxContent>
                  </v:textbox>
                </v:roundrect>
                <v:shape id="AutoShape 20" o:spid="_x0000_s1044" type="#_x0000_t67" style="position:absolute;left:33784;top:56420;width:1155;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1YAsAA&#10;AADbAAAADwAAAGRycy9kb3ducmV2LnhtbERPy6rCMBDdX/AfwgjurqmKr2oUFYQL4sLqBwzN9KHN&#10;pDRR69+bC4K7OZznLNetqcSDGldaVjDoRyCIU6tLzhVczvvfGQjnkTVWlknBixysV52fJcbaPvlE&#10;j8TnIoSwi1FB4X0dS+nSggy6vq2JA5fZxqAPsMmlbvAZwk0lh1E0kQZLDg0F1rQrKL0ld6PgsJ0P&#10;j5fx9pBOb+3omiX7PBsPlOp1280ChKfWf8Uf958O86fw/0s4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1YAsAAAADbAAAADwAAAAAAAAAAAAAAAACYAgAAZHJzL2Rvd25y&#10;ZXYueG1sUEsFBgAAAAAEAAQA9QAAAIUDAAAAAA==&#10;" adj="15977"/>
                <v:shape id="AutoShape 21" o:spid="_x0000_s1045" type="#_x0000_t67" style="position:absolute;left:33817;top:67875;width:1155;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oc8QA&#10;AADbAAAADwAAAGRycy9kb3ducmV2LnhtbESPTWvCQBCG7wX/wzIFL0U3FVra6CpSEDwJ1aT0OGbH&#10;JDQ7G7OrSf5951DobYZ5P55ZbQbXqDt1ofZs4HmegCIuvK25NJCddrM3UCEiW2w8k4GRAmzWk4cV&#10;ptb3/En3YyyVhHBI0UAVY5tqHYqKHIa5b4nldvGdwyhrV2rbYS/hrtGLJHnVDmuWhgpb+qio+Dne&#10;nPReru7lHPIzZ9dTfvj+Gt/dU23M9HHYLkFFGuK/+M+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HPEAAAA2wAAAA8AAAAAAAAAAAAAAAAAmAIAAGRycy9k&#10;b3ducmV2LnhtbFBLBQYAAAAABAAEAPUAAACJAwAAAAA=&#10;" adj="15978"/>
                <v:shape id="AutoShape 22" o:spid="_x0000_s1046" type="#_x0000_t67" style="position:absolute;left:32653;top:5715;width:1139;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1AL8A&#10;AADbAAAADwAAAGRycy9kb3ducmV2LnhtbERPy6rCMBDdC/5DGMGdpt6FaDWKqBfUna+Fu6EZ22Iz&#10;qUnU+vdGuHB3czjPmc4bU4knOV9aVjDoJyCIM6tLzhWcjr+9EQgfkDVWlknBmzzMZ+3WFFNtX7yn&#10;5yHkIoawT1FBEUKdSumzggz6vq2JI3e1zmCI0OVSO3zFcFPJnyQZSoMlx4YCa1oWlN0OD6Ngt6rz&#10;7Wa0PJ/WY4eL+2V4pcdOqW6nWUxABGrCv/jPvdFx/hi+v8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rUAvwAAANsAAAAPAAAAAAAAAAAAAAAAAJgCAABkcnMvZG93bnJl&#10;di54bWxQSwUGAAAAAAQABAD1AAAAhAMAAAAA&#10;" adj="16004"/>
                <v:rect id="Rectangle 23" o:spid="_x0000_s1047" style="position:absolute;left:18984;top:49134;width:34296;height:7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BD3A72" w:rsidRDefault="00BD3A72" w:rsidP="00BD3A72">
                        <w:pPr>
                          <w:jc w:val="center"/>
                        </w:pPr>
                        <w:r w:rsidRPr="00A12F4C">
                          <w:rPr>
                            <w:sz w:val="20"/>
                          </w:rPr>
                          <w:t>Принятие решения о</w:t>
                        </w:r>
                        <w:r>
                          <w:rPr>
                            <w:sz w:val="20"/>
                          </w:rPr>
                          <w:t>б</w:t>
                        </w:r>
                        <w:r w:rsidRPr="00A12F4C">
                          <w:rPr>
                            <w:sz w:val="20"/>
                          </w:rPr>
                          <w:t xml:space="preserve"> </w:t>
                        </w:r>
                        <w:r>
                          <w:rPr>
                            <w:sz w:val="20"/>
                          </w:rPr>
                          <w:t>устранении</w:t>
                        </w:r>
                        <w:r w:rsidRPr="00FF67EB">
                          <w:rPr>
                            <w:sz w:val="20"/>
                          </w:rPr>
                          <w:t xml:space="preserve"> технических ошибок в правоустанавливающих документах о предоставлении земельного участка</w:t>
                        </w:r>
                        <w:r w:rsidRPr="00F82B82">
                          <w:t xml:space="preserve"> </w:t>
                        </w:r>
                      </w:p>
                      <w:p w:rsidR="00BD3A72" w:rsidRDefault="00BD3A72" w:rsidP="00BD3A72"/>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48" type="#_x0000_t176" style="position:absolute;left:445;top:58378;width:16286;height:6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BD3A72" w:rsidRPr="00A12F4C" w:rsidRDefault="00BD3A72" w:rsidP="00BD3A72">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BD3A72" w:rsidRPr="00A12F4C" w:rsidRDefault="00BD3A72" w:rsidP="00BD3A72"/>
                    </w:txbxContent>
                  </v:textbox>
                </v:shape>
                <v:shape id="AutoShape 25" o:spid="_x0000_s1049" type="#_x0000_t176" style="position:absolute;top:33248;width:16285;height:7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BD3A72" w:rsidRPr="00A12F4C" w:rsidRDefault="00BD3A72" w:rsidP="00BD3A72">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BD3A72" w:rsidRPr="00A12F4C" w:rsidRDefault="00BD3A72" w:rsidP="00BD3A72"/>
                    </w:txbxContent>
                  </v:textbox>
                </v:shape>
                <v:shape id="AutoShape 26" o:spid="_x0000_s1050" type="#_x0000_t176" style="position:absolute;left:18984;top:33256;width:11820;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BD3A72" w:rsidRPr="000E5FB3" w:rsidRDefault="00BD3A72" w:rsidP="00BD3A72">
                        <w:pPr>
                          <w:rPr>
                            <w:sz w:val="16"/>
                            <w:szCs w:val="16"/>
                          </w:rPr>
                        </w:pPr>
                        <w:r w:rsidRPr="000E5FB3">
                          <w:rPr>
                            <w:sz w:val="16"/>
                            <w:szCs w:val="16"/>
                          </w:rPr>
                          <w:t xml:space="preserve">Устранение причин приостановки муниципальной услуги </w:t>
                        </w:r>
                      </w:p>
                      <w:p w:rsidR="00BD3A72" w:rsidRPr="00A12F4C" w:rsidRDefault="00BD3A72" w:rsidP="00BD3A72"/>
                    </w:txbxContent>
                  </v:textbox>
                </v:shape>
                <v:shape id="AutoShape 27" o:spid="_x0000_s1051" type="#_x0000_t67" style="position:absolute;left:22954;top:42253;width:1148;height:6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52" type="#_x0000_t13" style="position:absolute;left:16731;top:36427;width:2253;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Yq8YA&#10;AADbAAAADwAAAGRycy9kb3ducmV2LnhtbESPT2vCQBTE70K/w/IKvUjdaKm0MavUStGDl2hb8PbI&#10;vvyh2bchu2rMp3eFgsdhZn7DJIvO1OJErassKxiPIhDEmdUVFwq+91/PbyCcR9ZYWyYFF3KwmD8M&#10;Eoy1PXNKp50vRICwi1FB6X0TS+mykgy6kW2Ig5fb1qAPsi2kbvEc4KaWkyiaSoMVh4USG/osKfvb&#10;HY2CdLNOX/o+88tDv/0drozOf7p3pZ4eu48ZCE+dv4f/2xutYPIKty/hB8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oYq8YAAADbAAAADwAAAAAAAAAAAAAAAACYAgAAZHJz&#10;L2Rvd25yZXYueG1sUEsFBgAAAAAEAAQA9QAAAIsDAAAAAA==&#10;" adj="16414"/>
                <v:shape id="AutoShape 29" o:spid="_x0000_s1053" type="#_x0000_t67" style="position:absolute;left:7511;top:41088;width:1155;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054" type="#_x0000_t176" style="position:absolute;left:2377;top:44505;width:11811;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BD3A72" w:rsidRPr="000E5FB3" w:rsidRDefault="00BD3A72" w:rsidP="00BD3A72">
                        <w:pPr>
                          <w:rPr>
                            <w:sz w:val="16"/>
                            <w:szCs w:val="16"/>
                          </w:rPr>
                        </w:pPr>
                        <w:proofErr w:type="spellStart"/>
                        <w:r w:rsidRPr="000E5FB3">
                          <w:rPr>
                            <w:sz w:val="16"/>
                            <w:szCs w:val="16"/>
                          </w:rPr>
                          <w:t>Неустранение</w:t>
                        </w:r>
                        <w:proofErr w:type="spellEnd"/>
                        <w:r w:rsidRPr="000E5FB3">
                          <w:rPr>
                            <w:sz w:val="16"/>
                            <w:szCs w:val="16"/>
                          </w:rPr>
                          <w:t xml:space="preserve"> причин приостановки муниципальной услуги </w:t>
                        </w:r>
                      </w:p>
                      <w:p w:rsidR="00BD3A72" w:rsidRPr="00A12F4C" w:rsidRDefault="00BD3A72" w:rsidP="00BD3A72"/>
                    </w:txbxContent>
                  </v:textbox>
                </v:shape>
                <v:shape id="AutoShape 31" o:spid="_x0000_s1055" type="#_x0000_t67" style="position:absolute;left:7511;top:53503;width:1155;height:4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anchorlock/>
              </v:group>
            </w:pict>
          </mc:Fallback>
        </mc:AlternateContent>
      </w:r>
    </w:p>
    <w:sectPr w:rsidR="00F95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DA"/>
    <w:rsid w:val="000E5FB3"/>
    <w:rsid w:val="005A6754"/>
    <w:rsid w:val="006A44F3"/>
    <w:rsid w:val="008119DA"/>
    <w:rsid w:val="00873593"/>
    <w:rsid w:val="0089106A"/>
    <w:rsid w:val="00BB60A2"/>
    <w:rsid w:val="00BD3A72"/>
    <w:rsid w:val="00E848D5"/>
    <w:rsid w:val="00F95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0A2"/>
    <w:rPr>
      <w:color w:val="0000FF" w:themeColor="hyperlink"/>
      <w:u w:val="single"/>
    </w:rPr>
  </w:style>
  <w:style w:type="paragraph" w:styleId="a4">
    <w:name w:val="Balloon Text"/>
    <w:basedOn w:val="a"/>
    <w:link w:val="a5"/>
    <w:uiPriority w:val="99"/>
    <w:semiHidden/>
    <w:unhideWhenUsed/>
    <w:rsid w:val="006A44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4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0A2"/>
    <w:rPr>
      <w:color w:val="0000FF" w:themeColor="hyperlink"/>
      <w:u w:val="single"/>
    </w:rPr>
  </w:style>
  <w:style w:type="paragraph" w:styleId="a4">
    <w:name w:val="Balloon Text"/>
    <w:basedOn w:val="a"/>
    <w:link w:val="a5"/>
    <w:uiPriority w:val="99"/>
    <w:semiHidden/>
    <w:unhideWhenUsed/>
    <w:rsid w:val="006A44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4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6C3199813BA22B77A4339C9BD28040DEA97279918673E1C8DF6BB3F023F88A7FE765301AC761E2m8R5E" TargetMode="External"/><Relationship Id="rId13" Type="http://schemas.openxmlformats.org/officeDocument/2006/relationships/hyperlink" Target="consultantplus://offline/main?base=RLAW186;n=29862;fld=134;dst=100348" TargetMode="External"/><Relationship Id="rId3" Type="http://schemas.microsoft.com/office/2007/relationships/stylesWithEffects" Target="stylesWithEffects.xml"/><Relationship Id="rId7" Type="http://schemas.openxmlformats.org/officeDocument/2006/relationships/hyperlink" Target="http://letnitskoesp.ru/" TargetMode="External"/><Relationship Id="rId12" Type="http://schemas.openxmlformats.org/officeDocument/2006/relationships/hyperlink" Target="consultantplus://offline/ref=DB9305C369819580F098DF5EB2696A37404763DD0CC6CC6760C77AFAF3FB5C10CCBB3E46DBFB51D1u3m3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tnitskoesp.ru/" TargetMode="External"/><Relationship Id="rId11" Type="http://schemas.openxmlformats.org/officeDocument/2006/relationships/hyperlink" Target="consultantplus://offline/main?base=LAW;n=112746;fld=134;dst=1000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2746;fld=134;dst=100048" TargetMode="External"/><Relationship Id="rId4" Type="http://schemas.openxmlformats.org/officeDocument/2006/relationships/settings" Target="settings.xml"/><Relationship Id="rId9" Type="http://schemas.openxmlformats.org/officeDocument/2006/relationships/hyperlink" Target="http://letnitskoesp.ru/" TargetMode="External"/><Relationship Id="rId14" Type="http://schemas.openxmlformats.org/officeDocument/2006/relationships/hyperlink" Target="http://letnit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6366</Words>
  <Characters>36291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Галина Ивановна</cp:lastModifiedBy>
  <cp:revision>6</cp:revision>
  <cp:lastPrinted>2013-11-22T08:17:00Z</cp:lastPrinted>
  <dcterms:created xsi:type="dcterms:W3CDTF">2013-11-20T13:40:00Z</dcterms:created>
  <dcterms:modified xsi:type="dcterms:W3CDTF">2013-12-09T13:18:00Z</dcterms:modified>
</cp:coreProperties>
</file>