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48" w:rsidRDefault="00BE517F" w:rsidP="00E27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7748" w:rsidRPr="00633607" w:rsidRDefault="00E27748" w:rsidP="00E277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3360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РОССИЙСКАЯ ФЕДЕРАЦИЯ</w:t>
      </w:r>
    </w:p>
    <w:p w:rsidR="00E27748" w:rsidRPr="00633607" w:rsidRDefault="00E27748" w:rsidP="00E277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3360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РОСТОВСКАЯ ОБЛАСТЬ</w:t>
      </w:r>
    </w:p>
    <w:p w:rsidR="00E27748" w:rsidRPr="00633607" w:rsidRDefault="00E27748" w:rsidP="00E277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3360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ПЕСЧАНОКОПСКИЙ РАЙОН</w:t>
      </w:r>
    </w:p>
    <w:p w:rsidR="00E27748" w:rsidRPr="00633607" w:rsidRDefault="00E27748" w:rsidP="00E277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3360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МУНИЦИПАЛЬНОЕ ОБРАЗОВАНИЕ</w:t>
      </w:r>
    </w:p>
    <w:p w:rsidR="00E27748" w:rsidRPr="00633607" w:rsidRDefault="00E27748" w:rsidP="00E277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3360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«ЛЕТНИЦКОЕ СЕЛЬСКОЕ ПОСЕЛЕНИЕ»</w:t>
      </w:r>
    </w:p>
    <w:p w:rsidR="00E27748" w:rsidRPr="00975424" w:rsidRDefault="00E27748" w:rsidP="00E277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27748" w:rsidRPr="00975424" w:rsidRDefault="00E27748" w:rsidP="00E2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5424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ЛЕТНИЦКОГО СЕЛЬСКОГО ПОСЕЛЕНИЯ</w:t>
      </w:r>
    </w:p>
    <w:p w:rsidR="00E27748" w:rsidRPr="00975424" w:rsidRDefault="00E27748" w:rsidP="00E277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27748" w:rsidRDefault="00E27748" w:rsidP="00F3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5424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F31994" w:rsidRPr="00F31994" w:rsidRDefault="00F31994" w:rsidP="00F3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748" w:rsidRPr="00E85355" w:rsidRDefault="00E27748" w:rsidP="00F31994">
      <w:pPr>
        <w:widowControl w:val="0"/>
        <w:autoSpaceDE w:val="0"/>
        <w:spacing w:after="0" w:line="240" w:lineRule="auto"/>
        <w:ind w:left="4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>О налоге на имущество физических лиц</w:t>
      </w:r>
    </w:p>
    <w:p w:rsidR="00E27748" w:rsidRDefault="00E27748" w:rsidP="00E27748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994" w:rsidRPr="00E85355" w:rsidRDefault="00F31994" w:rsidP="00E27748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7748" w:rsidRPr="00E85355" w:rsidRDefault="00E27748" w:rsidP="00E27748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         Принято </w:t>
      </w:r>
    </w:p>
    <w:p w:rsidR="00E27748" w:rsidRDefault="00E27748" w:rsidP="00E27748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Собранием депутатов                             </w:t>
      </w:r>
      <w:r w:rsidR="00BE51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« 25»   ноября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 года   </w:t>
      </w:r>
    </w:p>
    <w:p w:rsidR="00F31994" w:rsidRPr="00E85355" w:rsidRDefault="00F31994" w:rsidP="00E27748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748" w:rsidRPr="00E85355" w:rsidRDefault="00E27748" w:rsidP="00E27748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748" w:rsidRDefault="00E27748" w:rsidP="00E27748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главой 32 Налогового  кодекса Российской Федерации, Собрание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</w:p>
    <w:p w:rsidR="00F31994" w:rsidRPr="00E85355" w:rsidRDefault="00F31994" w:rsidP="00E27748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748" w:rsidRDefault="00E27748" w:rsidP="00E27748">
      <w:pPr>
        <w:widowControl w:val="0"/>
        <w:autoSpaceDE w:val="0"/>
        <w:spacing w:after="0" w:line="240" w:lineRule="auto"/>
        <w:ind w:left="4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:rsidR="00E27748" w:rsidRPr="00E85355" w:rsidRDefault="00E27748" w:rsidP="00E27748">
      <w:pPr>
        <w:widowControl w:val="0"/>
        <w:autoSpaceDE w:val="0"/>
        <w:spacing w:after="0" w:line="240" w:lineRule="auto"/>
        <w:ind w:left="40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51">
        <w:rPr>
          <w:rFonts w:ascii="Times New Roman" w:hAnsi="Times New Roman" w:cs="Times New Roman"/>
          <w:sz w:val="28"/>
          <w:szCs w:val="28"/>
          <w:lang w:eastAsia="ru-RU"/>
        </w:rPr>
        <w:t>1. Ввести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Летницкое </w:t>
      </w:r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поселение» налог на имущество физических лиц. </w:t>
      </w: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51">
        <w:rPr>
          <w:rFonts w:ascii="Times New Roman" w:hAnsi="Times New Roman" w:cs="Times New Roman"/>
          <w:sz w:val="28"/>
          <w:szCs w:val="28"/>
          <w:lang w:eastAsia="ru-RU"/>
        </w:rPr>
        <w:t>2. 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9F68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0,1 процента</w:t>
      </w:r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отношении:</w:t>
      </w: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51">
        <w:rPr>
          <w:rFonts w:ascii="Times New Roman" w:hAnsi="Times New Roman" w:cs="Times New Roman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51">
        <w:rPr>
          <w:rFonts w:ascii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51">
        <w:rPr>
          <w:rFonts w:ascii="Times New Roman" w:hAnsi="Times New Roman" w:cs="Times New Roman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9F6851">
        <w:rPr>
          <w:rFonts w:ascii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9F6851">
        <w:rPr>
          <w:rFonts w:ascii="Times New Roman" w:hAnsi="Times New Roman" w:cs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51">
        <w:rPr>
          <w:rFonts w:ascii="Times New Roman" w:hAnsi="Times New Roman" w:cs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хозяйства, огородничества, садоводства или индивидуального жилищного строительства;</w:t>
      </w: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9F68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процентов</w:t>
      </w:r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объектов налогообложения, включенных в перечень, определяемый в соответствии с </w:t>
      </w:r>
      <w:hyperlink r:id="rId5" w:history="1">
        <w:r w:rsidRPr="009F68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7 статьи 378.2</w:t>
        </w:r>
      </w:hyperlink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 кодекса, в отношении объектов налогообложения, предусмотренных </w:t>
      </w:r>
      <w:hyperlink r:id="rId6" w:history="1">
        <w:r w:rsidRPr="009F68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абзацем вторым пункта 10 статьи 378.2</w:t>
        </w:r>
      </w:hyperlink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</w:t>
      </w:r>
      <w:r w:rsidRPr="009F68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9F68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0,5 процента</w:t>
      </w:r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прочих объектов налогообложения.</w:t>
      </w: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3.  Признать утратившим силу решение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Летницкого</w:t>
      </w:r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 сель</w:t>
      </w:r>
      <w:proofErr w:type="gramStart"/>
      <w:r w:rsidRPr="009F6851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кого поселения от 30 октября 2017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 44</w:t>
      </w:r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 «О налоге на имущество физических лиц».</w:t>
      </w: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5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Данное решение подлежит официальному опубликованию в Информационном бюллетене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Летницкого </w:t>
      </w:r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Летницкого</w:t>
      </w:r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51">
        <w:rPr>
          <w:rFonts w:ascii="Times New Roman" w:hAnsi="Times New Roman" w:cs="Times New Roman"/>
          <w:sz w:val="28"/>
          <w:szCs w:val="28"/>
          <w:lang w:eastAsia="ru-RU"/>
        </w:rPr>
        <w:tab/>
        <w:t>5.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      6. </w:t>
      </w:r>
      <w:proofErr w:type="gramStart"/>
      <w:r w:rsidRPr="009F685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главу </w:t>
      </w:r>
    </w:p>
    <w:p w:rsidR="009F6851" w:rsidRPr="009F6851" w:rsidRDefault="009F6851" w:rsidP="009F6851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Летницкого</w:t>
      </w:r>
      <w:r w:rsidRPr="009F685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Ельтинову</w:t>
      </w:r>
      <w:proofErr w:type="spellEnd"/>
      <w:r w:rsidRPr="009F68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7748" w:rsidRDefault="00E27748" w:rsidP="00E27748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7748" w:rsidRDefault="00E27748" w:rsidP="00E27748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7748" w:rsidRDefault="00E27748" w:rsidP="00E27748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7748" w:rsidRPr="00975424" w:rsidRDefault="00E27748" w:rsidP="00E27748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4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754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27748" w:rsidRPr="00975424" w:rsidRDefault="00E27748" w:rsidP="00E2774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424">
        <w:rPr>
          <w:rFonts w:ascii="Times New Roman" w:hAnsi="Times New Roman" w:cs="Times New Roman"/>
          <w:sz w:val="28"/>
          <w:szCs w:val="28"/>
          <w:lang w:eastAsia="ru-RU"/>
        </w:rPr>
        <w:t xml:space="preserve">Глава Летницкого 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С.В. Фоменко</w:t>
      </w:r>
      <w:r w:rsidRPr="009754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E27748" w:rsidRDefault="00E27748" w:rsidP="00E2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7748" w:rsidRDefault="00E27748" w:rsidP="00E2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7748" w:rsidRPr="00975424" w:rsidRDefault="00E27748" w:rsidP="00E2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851" w:rsidRDefault="00E27748" w:rsidP="00E2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424">
        <w:rPr>
          <w:rFonts w:ascii="Times New Roman" w:hAnsi="Times New Roman" w:cs="Times New Roman"/>
          <w:sz w:val="28"/>
          <w:szCs w:val="28"/>
          <w:lang w:eastAsia="ru-RU"/>
        </w:rPr>
        <w:t>с. Летник</w:t>
      </w:r>
    </w:p>
    <w:p w:rsidR="00E27748" w:rsidRPr="00975424" w:rsidRDefault="00BE517F" w:rsidP="00E2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 ноября </w:t>
      </w:r>
      <w:r w:rsidR="00E27748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="00E27748" w:rsidRPr="0097542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27748" w:rsidRPr="00975424" w:rsidRDefault="00E27748" w:rsidP="00E2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E517F">
        <w:rPr>
          <w:rFonts w:ascii="Times New Roman" w:hAnsi="Times New Roman" w:cs="Times New Roman"/>
          <w:sz w:val="28"/>
          <w:szCs w:val="28"/>
          <w:lang w:eastAsia="ru-RU"/>
        </w:rPr>
        <w:t>87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7748" w:rsidRDefault="00E27748" w:rsidP="00E27748"/>
    <w:p w:rsidR="00E27748" w:rsidRDefault="00E27748" w:rsidP="00E27748"/>
    <w:p w:rsidR="00E27748" w:rsidRDefault="00E27748" w:rsidP="00E27748"/>
    <w:p w:rsidR="008C1D1E" w:rsidRPr="00E27748" w:rsidRDefault="008C1D1E" w:rsidP="00E27748"/>
    <w:sectPr w:rsidR="008C1D1E" w:rsidRPr="00E2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0"/>
    <w:rsid w:val="00783860"/>
    <w:rsid w:val="008C1D1E"/>
    <w:rsid w:val="009F6851"/>
    <w:rsid w:val="00AD1445"/>
    <w:rsid w:val="00BE517F"/>
    <w:rsid w:val="00E27748"/>
    <w:rsid w:val="00F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77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4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77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4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E5F11D98B1089ACE3CE2C61B40E3A44A7ABC68652FA909EFC436AB63BFC2BB01D9B98FAE0j8t9K" TargetMode="External"/><Relationship Id="rId5" Type="http://schemas.openxmlformats.org/officeDocument/2006/relationships/hyperlink" Target="consultantplus://offline/ref=CA3E5F11D98B1089ACE3CE2C61B40E3A44A7ABC68652FA909EFC436AB63BFC2BB01D9B98FFE7j8t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8</cp:revision>
  <cp:lastPrinted>2019-11-26T04:20:00Z</cp:lastPrinted>
  <dcterms:created xsi:type="dcterms:W3CDTF">2019-10-31T05:34:00Z</dcterms:created>
  <dcterms:modified xsi:type="dcterms:W3CDTF">2019-11-26T04:22:00Z</dcterms:modified>
</cp:coreProperties>
</file>