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FD" w:rsidRPr="0043038F" w:rsidRDefault="007B42FD" w:rsidP="007B42FD">
      <w:pPr>
        <w:jc w:val="right"/>
        <w:rPr>
          <w:sz w:val="28"/>
          <w:szCs w:val="28"/>
        </w:rPr>
      </w:pPr>
    </w:p>
    <w:p w:rsidR="007B42FD" w:rsidRPr="0043038F" w:rsidRDefault="007B42FD" w:rsidP="00603B8D">
      <w:pPr>
        <w:jc w:val="center"/>
        <w:rPr>
          <w:sz w:val="28"/>
          <w:szCs w:val="28"/>
        </w:rPr>
      </w:pPr>
    </w:p>
    <w:p w:rsidR="00603B8D" w:rsidRPr="0043038F" w:rsidRDefault="00603B8D" w:rsidP="00603B8D">
      <w:pPr>
        <w:jc w:val="center"/>
        <w:rPr>
          <w:sz w:val="28"/>
          <w:szCs w:val="28"/>
        </w:rPr>
      </w:pPr>
      <w:r w:rsidRPr="0043038F">
        <w:rPr>
          <w:sz w:val="28"/>
          <w:szCs w:val="28"/>
        </w:rPr>
        <w:t>РОССИЙСКАЯ ФЕДЕРАЦИЯ</w:t>
      </w:r>
    </w:p>
    <w:p w:rsidR="00603B8D" w:rsidRPr="0043038F" w:rsidRDefault="00603B8D" w:rsidP="00603B8D">
      <w:pPr>
        <w:jc w:val="center"/>
        <w:rPr>
          <w:sz w:val="28"/>
          <w:szCs w:val="28"/>
        </w:rPr>
      </w:pPr>
      <w:r w:rsidRPr="0043038F">
        <w:rPr>
          <w:sz w:val="28"/>
          <w:szCs w:val="28"/>
        </w:rPr>
        <w:t>РОСТОВСКАЯ ОБЛАСТЬ</w:t>
      </w:r>
    </w:p>
    <w:p w:rsidR="00603B8D" w:rsidRPr="0043038F" w:rsidRDefault="00603B8D" w:rsidP="00603B8D">
      <w:pPr>
        <w:jc w:val="center"/>
        <w:rPr>
          <w:sz w:val="28"/>
          <w:szCs w:val="28"/>
        </w:rPr>
      </w:pPr>
      <w:r w:rsidRPr="0043038F">
        <w:rPr>
          <w:sz w:val="28"/>
          <w:szCs w:val="28"/>
        </w:rPr>
        <w:t>ПЕСЧАНОКОПСКИЙ РАЙОН</w:t>
      </w:r>
    </w:p>
    <w:p w:rsidR="00603B8D" w:rsidRPr="0043038F" w:rsidRDefault="00603B8D" w:rsidP="00603B8D">
      <w:pPr>
        <w:jc w:val="center"/>
        <w:rPr>
          <w:sz w:val="28"/>
          <w:szCs w:val="28"/>
        </w:rPr>
      </w:pPr>
      <w:r w:rsidRPr="0043038F">
        <w:rPr>
          <w:sz w:val="28"/>
          <w:szCs w:val="28"/>
        </w:rPr>
        <w:t>МУНИЦИПАЛЬНОЕ ОБРАЗОВАНИЕ</w:t>
      </w:r>
    </w:p>
    <w:p w:rsidR="00603B8D" w:rsidRPr="0043038F" w:rsidRDefault="00603B8D" w:rsidP="00603B8D">
      <w:pPr>
        <w:jc w:val="center"/>
        <w:rPr>
          <w:sz w:val="28"/>
          <w:szCs w:val="28"/>
        </w:rPr>
      </w:pPr>
      <w:r w:rsidRPr="0043038F">
        <w:rPr>
          <w:sz w:val="28"/>
          <w:szCs w:val="28"/>
        </w:rPr>
        <w:t>«</w:t>
      </w:r>
      <w:proofErr w:type="spellStart"/>
      <w:r w:rsidRPr="0043038F">
        <w:rPr>
          <w:sz w:val="28"/>
          <w:szCs w:val="28"/>
        </w:rPr>
        <w:t>Летницкое</w:t>
      </w:r>
      <w:proofErr w:type="spellEnd"/>
      <w:r w:rsidRPr="0043038F">
        <w:rPr>
          <w:sz w:val="28"/>
          <w:szCs w:val="28"/>
        </w:rPr>
        <w:t xml:space="preserve"> сельское поселение»</w:t>
      </w:r>
    </w:p>
    <w:p w:rsidR="00603B8D" w:rsidRPr="0043038F" w:rsidRDefault="00603B8D" w:rsidP="00603B8D">
      <w:pPr>
        <w:jc w:val="center"/>
        <w:rPr>
          <w:sz w:val="16"/>
          <w:szCs w:val="16"/>
        </w:rPr>
      </w:pPr>
    </w:p>
    <w:p w:rsidR="00603B8D" w:rsidRPr="0043038F" w:rsidRDefault="00603B8D" w:rsidP="00603B8D">
      <w:pPr>
        <w:jc w:val="center"/>
        <w:rPr>
          <w:sz w:val="28"/>
          <w:szCs w:val="24"/>
        </w:rPr>
      </w:pPr>
      <w:r w:rsidRPr="0043038F">
        <w:rPr>
          <w:sz w:val="28"/>
          <w:szCs w:val="24"/>
        </w:rPr>
        <w:t>СОБРАНИЕ ДЕПУТАТОВ ЛЕТНИЦКОГО СЕЛЬСКОГО ПОСЕЛЕНИЯ</w:t>
      </w:r>
    </w:p>
    <w:p w:rsidR="00603B8D" w:rsidRPr="0043038F" w:rsidRDefault="00603B8D" w:rsidP="00603B8D">
      <w:pPr>
        <w:jc w:val="center"/>
        <w:rPr>
          <w:sz w:val="16"/>
          <w:szCs w:val="16"/>
        </w:rPr>
      </w:pPr>
    </w:p>
    <w:p w:rsidR="00603B8D" w:rsidRPr="0043038F" w:rsidRDefault="00603B8D" w:rsidP="00603B8D">
      <w:pPr>
        <w:jc w:val="center"/>
        <w:rPr>
          <w:sz w:val="28"/>
          <w:szCs w:val="24"/>
        </w:rPr>
      </w:pPr>
      <w:r w:rsidRPr="0043038F">
        <w:rPr>
          <w:sz w:val="28"/>
          <w:szCs w:val="24"/>
        </w:rPr>
        <w:t>РЕШЕНИЕ</w:t>
      </w:r>
    </w:p>
    <w:p w:rsidR="00FD6A1B" w:rsidRPr="0043038F" w:rsidRDefault="00FD6A1B" w:rsidP="00FD6A1B">
      <w:pPr>
        <w:jc w:val="center"/>
      </w:pPr>
    </w:p>
    <w:tbl>
      <w:tblPr>
        <w:tblW w:w="0" w:type="auto"/>
        <w:tblLook w:val="04A0" w:firstRow="1" w:lastRow="0" w:firstColumn="1" w:lastColumn="0" w:noHBand="0" w:noVBand="1"/>
      </w:tblPr>
      <w:tblGrid>
        <w:gridCol w:w="7054"/>
        <w:gridCol w:w="2745"/>
      </w:tblGrid>
      <w:tr w:rsidR="00FD6A1B" w:rsidRPr="0043038F" w:rsidTr="00FD6A1B">
        <w:tc>
          <w:tcPr>
            <w:tcW w:w="7054" w:type="dxa"/>
            <w:hideMark/>
          </w:tcPr>
          <w:p w:rsidR="00FD6A1B" w:rsidRPr="0043038F" w:rsidRDefault="00FD6A1B">
            <w:pPr>
              <w:pStyle w:val="ConsPlusNonformat"/>
              <w:widowControl/>
              <w:jc w:val="both"/>
              <w:rPr>
                <w:rFonts w:ascii="Times New Roman" w:hAnsi="Times New Roman" w:cs="Times New Roman"/>
                <w:bCs/>
                <w:sz w:val="28"/>
                <w:szCs w:val="28"/>
              </w:rPr>
            </w:pPr>
            <w:r w:rsidRPr="0043038F">
              <w:rPr>
                <w:rFonts w:ascii="Times New Roman" w:hAnsi="Times New Roman" w:cs="Times New Roman"/>
                <w:bCs/>
                <w:sz w:val="28"/>
                <w:szCs w:val="28"/>
              </w:rPr>
              <w:t xml:space="preserve">Об утверждении Положения  </w:t>
            </w:r>
          </w:p>
          <w:p w:rsidR="00FD6A1B" w:rsidRPr="0043038F" w:rsidRDefault="00FD6A1B">
            <w:pPr>
              <w:pStyle w:val="ConsPlusNonformat"/>
              <w:widowControl/>
              <w:jc w:val="both"/>
              <w:rPr>
                <w:rFonts w:ascii="Times New Roman" w:hAnsi="Times New Roman" w:cs="Times New Roman"/>
                <w:bCs/>
                <w:sz w:val="28"/>
                <w:szCs w:val="28"/>
              </w:rPr>
            </w:pPr>
            <w:r w:rsidRPr="0043038F">
              <w:rPr>
                <w:rFonts w:ascii="Times New Roman" w:hAnsi="Times New Roman" w:cs="Times New Roman"/>
                <w:bCs/>
                <w:sz w:val="28"/>
                <w:szCs w:val="28"/>
              </w:rPr>
              <w:t xml:space="preserve">об условиях и порядке назначения </w:t>
            </w:r>
          </w:p>
          <w:p w:rsidR="00FD6A1B" w:rsidRPr="0043038F" w:rsidRDefault="00FD6A1B">
            <w:pPr>
              <w:pStyle w:val="ConsPlusNonformat"/>
              <w:widowControl/>
              <w:jc w:val="both"/>
              <w:rPr>
                <w:rFonts w:ascii="Times New Roman" w:hAnsi="Times New Roman" w:cs="Times New Roman"/>
                <w:bCs/>
                <w:sz w:val="28"/>
                <w:szCs w:val="28"/>
              </w:rPr>
            </w:pPr>
            <w:r w:rsidRPr="0043038F">
              <w:rPr>
                <w:rFonts w:ascii="Times New Roman" w:hAnsi="Times New Roman" w:cs="Times New Roman"/>
                <w:bCs/>
                <w:sz w:val="28"/>
                <w:szCs w:val="28"/>
              </w:rPr>
              <w:t xml:space="preserve">пенсии за выслугу лет лицам, замещавшим выборные </w:t>
            </w:r>
          </w:p>
          <w:p w:rsidR="00FD6A1B" w:rsidRPr="0043038F" w:rsidRDefault="00FD6A1B">
            <w:pPr>
              <w:pStyle w:val="ConsPlusNonformat"/>
              <w:widowControl/>
              <w:jc w:val="both"/>
              <w:rPr>
                <w:rFonts w:ascii="Times New Roman" w:hAnsi="Times New Roman" w:cs="Times New Roman"/>
                <w:bCs/>
                <w:sz w:val="28"/>
                <w:szCs w:val="28"/>
              </w:rPr>
            </w:pPr>
            <w:r w:rsidRPr="0043038F">
              <w:rPr>
                <w:rFonts w:ascii="Times New Roman" w:hAnsi="Times New Roman" w:cs="Times New Roman"/>
                <w:bCs/>
                <w:sz w:val="28"/>
                <w:szCs w:val="28"/>
              </w:rPr>
              <w:t>муниципальные должности и муниципальные должности муниципальной службы</w:t>
            </w:r>
          </w:p>
        </w:tc>
        <w:tc>
          <w:tcPr>
            <w:tcW w:w="2745" w:type="dxa"/>
          </w:tcPr>
          <w:p w:rsidR="00FD6A1B" w:rsidRPr="0043038F" w:rsidRDefault="00FD6A1B">
            <w:pPr>
              <w:pStyle w:val="ConsPlusNonformat"/>
              <w:widowControl/>
              <w:jc w:val="both"/>
              <w:rPr>
                <w:rFonts w:ascii="Times New Roman" w:hAnsi="Times New Roman" w:cs="Times New Roman"/>
                <w:b/>
                <w:bCs/>
                <w:sz w:val="28"/>
                <w:szCs w:val="28"/>
              </w:rPr>
            </w:pPr>
          </w:p>
        </w:tc>
      </w:tr>
    </w:tbl>
    <w:p w:rsidR="00FD6A1B" w:rsidRPr="0043038F" w:rsidRDefault="00FD6A1B" w:rsidP="00FD6A1B">
      <w:pPr>
        <w:ind w:firstLine="708"/>
        <w:rPr>
          <w:b/>
          <w:sz w:val="28"/>
          <w:szCs w:val="28"/>
        </w:rPr>
      </w:pPr>
    </w:p>
    <w:p w:rsidR="00FD6A1B" w:rsidRPr="0043038F" w:rsidRDefault="00FD6A1B" w:rsidP="00FD6A1B">
      <w:pPr>
        <w:ind w:firstLine="708"/>
        <w:rPr>
          <w:b/>
          <w:sz w:val="28"/>
          <w:szCs w:val="28"/>
        </w:rPr>
      </w:pPr>
      <w:r w:rsidRPr="0043038F">
        <w:rPr>
          <w:b/>
          <w:sz w:val="28"/>
          <w:szCs w:val="28"/>
        </w:rPr>
        <w:t>Принято</w:t>
      </w:r>
    </w:p>
    <w:p w:rsidR="00FD6A1B" w:rsidRPr="0043038F" w:rsidRDefault="00FD6A1B" w:rsidP="00FD6A1B">
      <w:pPr>
        <w:rPr>
          <w:b/>
          <w:sz w:val="28"/>
          <w:szCs w:val="28"/>
        </w:rPr>
      </w:pPr>
      <w:r w:rsidRPr="0043038F">
        <w:rPr>
          <w:b/>
          <w:sz w:val="28"/>
          <w:szCs w:val="28"/>
        </w:rPr>
        <w:t xml:space="preserve">Собранием депутатов                      </w:t>
      </w:r>
      <w:r w:rsidR="002E47A7">
        <w:rPr>
          <w:b/>
          <w:sz w:val="28"/>
          <w:szCs w:val="28"/>
        </w:rPr>
        <w:t>№82</w:t>
      </w:r>
      <w:r w:rsidRPr="0043038F">
        <w:rPr>
          <w:b/>
          <w:sz w:val="28"/>
          <w:szCs w:val="28"/>
        </w:rPr>
        <w:t xml:space="preserve">                                         </w:t>
      </w:r>
      <w:r w:rsidR="00D311F4">
        <w:rPr>
          <w:b/>
          <w:sz w:val="28"/>
          <w:szCs w:val="28"/>
        </w:rPr>
        <w:t xml:space="preserve"> 2015</w:t>
      </w:r>
      <w:r w:rsidR="00603B8D" w:rsidRPr="0043038F">
        <w:rPr>
          <w:b/>
          <w:sz w:val="28"/>
          <w:szCs w:val="28"/>
        </w:rPr>
        <w:t xml:space="preserve"> год</w:t>
      </w:r>
    </w:p>
    <w:p w:rsidR="00FD6A1B" w:rsidRPr="0043038F" w:rsidRDefault="00FD6A1B" w:rsidP="00FD6A1B">
      <w:pPr>
        <w:ind w:firstLine="567"/>
        <w:jc w:val="both"/>
        <w:rPr>
          <w:sz w:val="28"/>
          <w:szCs w:val="28"/>
        </w:rPr>
      </w:pPr>
      <w:r w:rsidRPr="0043038F">
        <w:rPr>
          <w:sz w:val="28"/>
          <w:szCs w:val="28"/>
        </w:rPr>
        <w:t xml:space="preserve"> </w:t>
      </w:r>
    </w:p>
    <w:p w:rsidR="00FD6A1B" w:rsidRPr="0043038F" w:rsidRDefault="00FD6A1B" w:rsidP="00FD6A1B">
      <w:pPr>
        <w:ind w:firstLine="567"/>
        <w:jc w:val="both"/>
        <w:rPr>
          <w:sz w:val="28"/>
          <w:szCs w:val="28"/>
        </w:rPr>
      </w:pPr>
      <w:r w:rsidRPr="0043038F">
        <w:rPr>
          <w:b/>
          <w:sz w:val="28"/>
          <w:szCs w:val="28"/>
        </w:rPr>
        <w:t xml:space="preserve"> </w:t>
      </w:r>
      <w:proofErr w:type="gramStart"/>
      <w:r w:rsidRPr="0043038F">
        <w:rPr>
          <w:sz w:val="28"/>
          <w:szCs w:val="28"/>
        </w:rPr>
        <w:t>В соответствии с Федеральным законом от 15.12.2001 года № 166-ФЗ        "О государственном пенсионном обеспечении в Российской Федерации", руководствуясь статьей 10 Областного закона от 09.10.2007 года № 786-ЗС "О муниципальной службе в Ростовской области", Областным законом от 15.02.2008 года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в целях установления пенсии</w:t>
      </w:r>
      <w:proofErr w:type="gramEnd"/>
      <w:r w:rsidRPr="0043038F">
        <w:rPr>
          <w:sz w:val="28"/>
          <w:szCs w:val="28"/>
        </w:rPr>
        <w:t xml:space="preserve"> за выслугу лет, </w:t>
      </w:r>
    </w:p>
    <w:p w:rsidR="00FD6A1B" w:rsidRPr="0043038F" w:rsidRDefault="00FD6A1B" w:rsidP="00FD6A1B">
      <w:pPr>
        <w:pStyle w:val="ConsPlusNormal"/>
        <w:ind w:firstLine="851"/>
        <w:jc w:val="center"/>
        <w:rPr>
          <w:sz w:val="28"/>
          <w:szCs w:val="28"/>
        </w:rPr>
      </w:pPr>
    </w:p>
    <w:p w:rsidR="00FD6A1B" w:rsidRPr="0043038F" w:rsidRDefault="00FD6A1B" w:rsidP="00FD6A1B">
      <w:pPr>
        <w:pStyle w:val="ConsPlusNormal"/>
        <w:ind w:firstLine="851"/>
        <w:jc w:val="both"/>
        <w:rPr>
          <w:sz w:val="28"/>
          <w:szCs w:val="28"/>
        </w:rPr>
      </w:pPr>
      <w:r w:rsidRPr="0043038F">
        <w:rPr>
          <w:sz w:val="28"/>
          <w:szCs w:val="28"/>
        </w:rPr>
        <w:t>1. Утвердить Положение об условиях и порядке назначения пенсии за выслугу лет лицам, замещавшим выборные муниципальные должности и муниципальные должности муниципальной службы (приложение прилагается).</w:t>
      </w:r>
    </w:p>
    <w:p w:rsidR="00FD6A1B" w:rsidRPr="0043038F" w:rsidRDefault="00FD6A1B" w:rsidP="00FD6A1B">
      <w:pPr>
        <w:pStyle w:val="ConsPlusNormal"/>
        <w:ind w:firstLine="851"/>
        <w:jc w:val="both"/>
        <w:rPr>
          <w:sz w:val="28"/>
          <w:szCs w:val="28"/>
        </w:rPr>
      </w:pPr>
      <w:r w:rsidRPr="0043038F">
        <w:rPr>
          <w:sz w:val="28"/>
          <w:szCs w:val="28"/>
        </w:rPr>
        <w:t xml:space="preserve">2. Начальнику сектора экономики и финансов Администрации </w:t>
      </w:r>
      <w:proofErr w:type="spellStart"/>
      <w:r w:rsidR="00603B8D" w:rsidRPr="0043038F">
        <w:rPr>
          <w:sz w:val="28"/>
          <w:szCs w:val="28"/>
        </w:rPr>
        <w:t>Летницкого</w:t>
      </w:r>
      <w:proofErr w:type="spellEnd"/>
      <w:r w:rsidRPr="0043038F">
        <w:rPr>
          <w:sz w:val="28"/>
          <w:szCs w:val="28"/>
        </w:rPr>
        <w:t xml:space="preserve"> сельского поселения обеспечить ежемесячную выплату государственной пенсии за выслугу лет лицам, замещавшим выборные муниципальные должности и муниципальные должности муниципальной службы.</w:t>
      </w:r>
    </w:p>
    <w:p w:rsidR="00FD6A1B" w:rsidRPr="0043038F" w:rsidRDefault="00FD6A1B" w:rsidP="00603B8D">
      <w:pPr>
        <w:pStyle w:val="ConsPlusNormal"/>
        <w:ind w:firstLine="851"/>
        <w:jc w:val="both"/>
        <w:rPr>
          <w:sz w:val="28"/>
          <w:szCs w:val="28"/>
        </w:rPr>
      </w:pPr>
      <w:r w:rsidRPr="0043038F">
        <w:rPr>
          <w:sz w:val="28"/>
          <w:szCs w:val="28"/>
        </w:rPr>
        <w:t xml:space="preserve">3. Настоящее решение подлежит опубликованию в установленном порядке в </w:t>
      </w:r>
      <w:r w:rsidR="00603B8D" w:rsidRPr="0043038F">
        <w:rPr>
          <w:sz w:val="28"/>
          <w:szCs w:val="28"/>
        </w:rPr>
        <w:t xml:space="preserve">  информационном бюллетене </w:t>
      </w:r>
      <w:proofErr w:type="spellStart"/>
      <w:r w:rsidR="00603B8D" w:rsidRPr="0043038F">
        <w:rPr>
          <w:sz w:val="28"/>
          <w:szCs w:val="28"/>
        </w:rPr>
        <w:t>Летницкого</w:t>
      </w:r>
      <w:proofErr w:type="spellEnd"/>
      <w:r w:rsidR="00603B8D" w:rsidRPr="0043038F">
        <w:rPr>
          <w:sz w:val="28"/>
          <w:szCs w:val="28"/>
        </w:rPr>
        <w:t xml:space="preserve"> сельского поселения</w:t>
      </w:r>
      <w:r w:rsidRPr="0043038F">
        <w:rPr>
          <w:sz w:val="28"/>
          <w:szCs w:val="28"/>
        </w:rPr>
        <w:t xml:space="preserve"> и на официальном сайте </w:t>
      </w:r>
      <w:proofErr w:type="spellStart"/>
      <w:r w:rsidR="00603B8D" w:rsidRPr="0043038F">
        <w:rPr>
          <w:sz w:val="28"/>
          <w:szCs w:val="28"/>
        </w:rPr>
        <w:t>Летницкого</w:t>
      </w:r>
      <w:proofErr w:type="spellEnd"/>
      <w:r w:rsidR="00603B8D" w:rsidRPr="0043038F">
        <w:rPr>
          <w:sz w:val="28"/>
          <w:szCs w:val="28"/>
        </w:rPr>
        <w:t xml:space="preserve"> </w:t>
      </w:r>
      <w:r w:rsidRPr="0043038F">
        <w:rPr>
          <w:sz w:val="28"/>
          <w:szCs w:val="28"/>
        </w:rPr>
        <w:t xml:space="preserve"> сельского поселения в информационно-телекоммуникационной сети интернет.</w:t>
      </w:r>
    </w:p>
    <w:p w:rsidR="00FD6A1B" w:rsidRPr="0043038F" w:rsidRDefault="00603B8D" w:rsidP="00FD6A1B">
      <w:pPr>
        <w:pStyle w:val="ConsPlusNormal"/>
        <w:ind w:firstLine="851"/>
        <w:jc w:val="both"/>
        <w:rPr>
          <w:sz w:val="28"/>
          <w:szCs w:val="28"/>
        </w:rPr>
      </w:pPr>
      <w:r w:rsidRPr="0043038F">
        <w:rPr>
          <w:sz w:val="28"/>
          <w:szCs w:val="28"/>
        </w:rPr>
        <w:t>4</w:t>
      </w:r>
      <w:r w:rsidR="00FD6A1B" w:rsidRPr="0043038F">
        <w:rPr>
          <w:sz w:val="28"/>
          <w:szCs w:val="28"/>
        </w:rPr>
        <w:t xml:space="preserve">. </w:t>
      </w:r>
      <w:proofErr w:type="gramStart"/>
      <w:r w:rsidR="00FD6A1B" w:rsidRPr="0043038F">
        <w:rPr>
          <w:sz w:val="28"/>
          <w:szCs w:val="28"/>
        </w:rPr>
        <w:t>Контроль за</w:t>
      </w:r>
      <w:proofErr w:type="gramEnd"/>
      <w:r w:rsidR="00FD6A1B" w:rsidRPr="0043038F">
        <w:rPr>
          <w:sz w:val="28"/>
          <w:szCs w:val="28"/>
        </w:rPr>
        <w:t xml:space="preserve"> исполнением настоящего решения возложить на </w:t>
      </w:r>
      <w:r w:rsidRPr="0043038F">
        <w:rPr>
          <w:sz w:val="28"/>
          <w:szCs w:val="28"/>
        </w:rPr>
        <w:t xml:space="preserve"> начальника сектора экономики и финансов Администрации </w:t>
      </w:r>
      <w:proofErr w:type="spellStart"/>
      <w:r w:rsidRPr="0043038F">
        <w:rPr>
          <w:sz w:val="28"/>
          <w:szCs w:val="28"/>
        </w:rPr>
        <w:t>Летницкого</w:t>
      </w:r>
      <w:proofErr w:type="spellEnd"/>
      <w:r w:rsidRPr="0043038F">
        <w:rPr>
          <w:sz w:val="28"/>
          <w:szCs w:val="28"/>
        </w:rPr>
        <w:t xml:space="preserve"> сельского поселения Аксенову Т.В.</w:t>
      </w:r>
    </w:p>
    <w:p w:rsidR="00FD6A1B" w:rsidRPr="0043038F" w:rsidRDefault="00FD6A1B" w:rsidP="00FD6A1B">
      <w:pPr>
        <w:pStyle w:val="ConsPlusNonformat"/>
        <w:widowControl/>
        <w:jc w:val="both"/>
        <w:rPr>
          <w:rFonts w:ascii="Times New Roman" w:hAnsi="Times New Roman" w:cs="Times New Roman"/>
          <w:sz w:val="28"/>
          <w:szCs w:val="28"/>
        </w:rPr>
      </w:pPr>
    </w:p>
    <w:p w:rsidR="00603B8D" w:rsidRPr="0043038F" w:rsidRDefault="00603B8D" w:rsidP="00FD6A1B">
      <w:pPr>
        <w:jc w:val="both"/>
        <w:rPr>
          <w:sz w:val="28"/>
          <w:szCs w:val="28"/>
        </w:rPr>
      </w:pPr>
      <w:r w:rsidRPr="0043038F">
        <w:rPr>
          <w:sz w:val="28"/>
          <w:szCs w:val="28"/>
        </w:rPr>
        <w:t xml:space="preserve"> Глава </w:t>
      </w:r>
      <w:proofErr w:type="spellStart"/>
      <w:r w:rsidRPr="0043038F">
        <w:rPr>
          <w:sz w:val="28"/>
          <w:szCs w:val="28"/>
        </w:rPr>
        <w:t>Летницкого</w:t>
      </w:r>
      <w:proofErr w:type="spellEnd"/>
      <w:r w:rsidRPr="0043038F">
        <w:rPr>
          <w:sz w:val="28"/>
          <w:szCs w:val="28"/>
        </w:rPr>
        <w:t xml:space="preserve"> сельского поселения                                  Н.Е. Ткаченко</w:t>
      </w:r>
    </w:p>
    <w:p w:rsidR="00603B8D" w:rsidRPr="0043038F" w:rsidRDefault="00603B8D" w:rsidP="00FD6A1B">
      <w:pPr>
        <w:jc w:val="both"/>
        <w:rPr>
          <w:sz w:val="28"/>
          <w:szCs w:val="28"/>
        </w:rPr>
      </w:pPr>
      <w:r w:rsidRPr="0043038F">
        <w:rPr>
          <w:sz w:val="28"/>
          <w:szCs w:val="28"/>
        </w:rPr>
        <w:t>С. Летник</w:t>
      </w:r>
    </w:p>
    <w:p w:rsidR="00603B8D" w:rsidRDefault="00603B8D" w:rsidP="00FD6A1B">
      <w:pPr>
        <w:jc w:val="both"/>
        <w:rPr>
          <w:sz w:val="28"/>
          <w:szCs w:val="28"/>
        </w:rPr>
      </w:pPr>
      <w:r w:rsidRPr="0043038F">
        <w:rPr>
          <w:sz w:val="28"/>
          <w:szCs w:val="28"/>
        </w:rPr>
        <w:t>№</w:t>
      </w:r>
      <w:r w:rsidR="002E47A7">
        <w:rPr>
          <w:sz w:val="28"/>
          <w:szCs w:val="28"/>
        </w:rPr>
        <w:t xml:space="preserve"> 82</w:t>
      </w:r>
    </w:p>
    <w:p w:rsidR="00D311F4" w:rsidRPr="0043038F" w:rsidRDefault="00D311F4" w:rsidP="00FD6A1B">
      <w:pPr>
        <w:jc w:val="both"/>
        <w:rPr>
          <w:sz w:val="24"/>
          <w:szCs w:val="24"/>
        </w:rPr>
      </w:pPr>
      <w:r>
        <w:rPr>
          <w:sz w:val="28"/>
          <w:szCs w:val="28"/>
        </w:rPr>
        <w:t>25 февраля 2015 года</w:t>
      </w:r>
      <w:bookmarkStart w:id="0" w:name="_GoBack"/>
      <w:bookmarkEnd w:id="0"/>
    </w:p>
    <w:p w:rsidR="00FD6A1B" w:rsidRPr="0043038F" w:rsidRDefault="00FD6A1B" w:rsidP="00FD6A1B">
      <w:pPr>
        <w:pStyle w:val="2"/>
        <w:rPr>
          <w:bCs/>
          <w:szCs w:val="28"/>
        </w:rPr>
      </w:pPr>
    </w:p>
    <w:p w:rsidR="00FD6A1B" w:rsidRPr="0043038F" w:rsidRDefault="00FD6A1B" w:rsidP="00FD6A1B">
      <w:pPr>
        <w:pStyle w:val="2"/>
        <w:rPr>
          <w:szCs w:val="28"/>
        </w:rPr>
      </w:pPr>
      <w:r w:rsidRPr="0043038F">
        <w:rPr>
          <w:szCs w:val="28"/>
        </w:rPr>
        <w:t xml:space="preserve"> </w:t>
      </w:r>
    </w:p>
    <w:p w:rsidR="00603B8D" w:rsidRPr="0043038F" w:rsidRDefault="00603B8D" w:rsidP="00FD6A1B">
      <w:pPr>
        <w:pStyle w:val="2"/>
        <w:rPr>
          <w:szCs w:val="28"/>
        </w:rPr>
      </w:pPr>
    </w:p>
    <w:p w:rsidR="00603B8D" w:rsidRPr="0043038F" w:rsidRDefault="00603B8D" w:rsidP="00FD6A1B">
      <w:pPr>
        <w:pStyle w:val="2"/>
        <w:rPr>
          <w:szCs w:val="28"/>
        </w:rPr>
      </w:pPr>
    </w:p>
    <w:p w:rsidR="00603B8D" w:rsidRPr="0043038F" w:rsidRDefault="00603B8D" w:rsidP="00FD6A1B">
      <w:pPr>
        <w:pStyle w:val="2"/>
        <w:rPr>
          <w:szCs w:val="28"/>
        </w:rPr>
      </w:pPr>
    </w:p>
    <w:p w:rsidR="00603B8D" w:rsidRPr="0043038F" w:rsidRDefault="00603B8D" w:rsidP="00FD6A1B">
      <w:pPr>
        <w:pStyle w:val="2"/>
        <w:rPr>
          <w:szCs w:val="28"/>
        </w:rPr>
      </w:pPr>
    </w:p>
    <w:p w:rsidR="00603B8D" w:rsidRPr="0043038F" w:rsidRDefault="00603B8D" w:rsidP="00FD6A1B">
      <w:pPr>
        <w:pStyle w:val="2"/>
        <w:rPr>
          <w:szCs w:val="28"/>
        </w:rPr>
      </w:pPr>
    </w:p>
    <w:tbl>
      <w:tblPr>
        <w:tblW w:w="10049" w:type="dxa"/>
        <w:tblLook w:val="04A0" w:firstRow="1" w:lastRow="0" w:firstColumn="1" w:lastColumn="0" w:noHBand="0" w:noVBand="1"/>
      </w:tblPr>
      <w:tblGrid>
        <w:gridCol w:w="4503"/>
        <w:gridCol w:w="5546"/>
      </w:tblGrid>
      <w:tr w:rsidR="00FD6A1B" w:rsidRPr="0043038F" w:rsidTr="00FD6A1B">
        <w:tc>
          <w:tcPr>
            <w:tcW w:w="4503" w:type="dxa"/>
          </w:tcPr>
          <w:p w:rsidR="00FD6A1B" w:rsidRPr="0043038F" w:rsidRDefault="00FD6A1B">
            <w:pPr>
              <w:pStyle w:val="ConsPlusNormal"/>
              <w:ind w:firstLine="0"/>
              <w:rPr>
                <w:sz w:val="28"/>
                <w:szCs w:val="28"/>
              </w:rPr>
            </w:pPr>
          </w:p>
        </w:tc>
        <w:tc>
          <w:tcPr>
            <w:tcW w:w="5546" w:type="dxa"/>
            <w:hideMark/>
          </w:tcPr>
          <w:p w:rsidR="00FD6A1B" w:rsidRPr="0043038F" w:rsidRDefault="00FD6A1B">
            <w:pPr>
              <w:pStyle w:val="ConsPlusNormal"/>
              <w:ind w:firstLine="0"/>
              <w:rPr>
                <w:sz w:val="28"/>
                <w:szCs w:val="28"/>
              </w:rPr>
            </w:pPr>
            <w:r w:rsidRPr="0043038F">
              <w:rPr>
                <w:sz w:val="28"/>
                <w:szCs w:val="28"/>
              </w:rPr>
              <w:t>Приложение</w:t>
            </w:r>
          </w:p>
          <w:p w:rsidR="00FD6A1B" w:rsidRPr="0043038F" w:rsidRDefault="00FD6A1B" w:rsidP="00603B8D">
            <w:pPr>
              <w:pStyle w:val="ConsPlusNonformat"/>
              <w:widowControl/>
              <w:rPr>
                <w:rFonts w:ascii="Times New Roman" w:hAnsi="Times New Roman" w:cs="Times New Roman"/>
                <w:bCs/>
                <w:sz w:val="28"/>
                <w:szCs w:val="28"/>
              </w:rPr>
            </w:pPr>
            <w:r w:rsidRPr="0043038F">
              <w:rPr>
                <w:rFonts w:ascii="Times New Roman" w:hAnsi="Times New Roman" w:cs="Times New Roman"/>
                <w:sz w:val="28"/>
                <w:szCs w:val="28"/>
              </w:rPr>
              <w:t xml:space="preserve">к решению Собрания депутатов </w:t>
            </w:r>
            <w:proofErr w:type="spellStart"/>
            <w:r w:rsidR="00603B8D" w:rsidRPr="0043038F">
              <w:rPr>
                <w:rFonts w:ascii="Times New Roman" w:hAnsi="Times New Roman" w:cs="Times New Roman"/>
                <w:sz w:val="28"/>
                <w:szCs w:val="28"/>
              </w:rPr>
              <w:t>Летницкого</w:t>
            </w:r>
            <w:proofErr w:type="spellEnd"/>
            <w:r w:rsidRPr="0043038F">
              <w:rPr>
                <w:rFonts w:ascii="Times New Roman" w:hAnsi="Times New Roman" w:cs="Times New Roman"/>
                <w:sz w:val="28"/>
                <w:szCs w:val="28"/>
              </w:rPr>
              <w:t xml:space="preserve"> сельского поселения  от </w:t>
            </w:r>
            <w:r w:rsidR="00603B8D" w:rsidRPr="0043038F">
              <w:rPr>
                <w:rFonts w:ascii="Times New Roman" w:hAnsi="Times New Roman" w:cs="Times New Roman"/>
                <w:sz w:val="28"/>
                <w:szCs w:val="28"/>
              </w:rPr>
              <w:t xml:space="preserve"> </w:t>
            </w:r>
            <w:r w:rsidRPr="0043038F">
              <w:rPr>
                <w:rFonts w:ascii="Times New Roman" w:hAnsi="Times New Roman" w:cs="Times New Roman"/>
                <w:sz w:val="28"/>
                <w:szCs w:val="28"/>
              </w:rPr>
              <w:t xml:space="preserve"> </w:t>
            </w:r>
            <w:r w:rsidR="002E47A7">
              <w:rPr>
                <w:rFonts w:ascii="Times New Roman" w:hAnsi="Times New Roman" w:cs="Times New Roman"/>
                <w:sz w:val="28"/>
                <w:szCs w:val="28"/>
              </w:rPr>
              <w:t>25.02.2015 №82</w:t>
            </w:r>
          </w:p>
        </w:tc>
      </w:tr>
    </w:tbl>
    <w:p w:rsidR="00FD6A1B" w:rsidRPr="0043038F" w:rsidRDefault="00FD6A1B" w:rsidP="00FD6A1B">
      <w:pPr>
        <w:pStyle w:val="ConsPlusNonformat"/>
        <w:widowControl/>
        <w:rPr>
          <w:rFonts w:ascii="Times New Roman" w:hAnsi="Times New Roman" w:cs="Times New Roman"/>
          <w:sz w:val="28"/>
          <w:szCs w:val="28"/>
        </w:rPr>
      </w:pPr>
    </w:p>
    <w:p w:rsidR="00FD6A1B" w:rsidRPr="0043038F" w:rsidRDefault="00FD6A1B" w:rsidP="00FD6A1B">
      <w:pPr>
        <w:pStyle w:val="ConsPlusNonformat"/>
        <w:widowControl/>
        <w:jc w:val="both"/>
        <w:rPr>
          <w:rFonts w:ascii="Times New Roman" w:hAnsi="Times New Roman" w:cs="Times New Roman"/>
          <w:sz w:val="28"/>
          <w:szCs w:val="28"/>
        </w:rPr>
      </w:pPr>
    </w:p>
    <w:p w:rsidR="00FD6A1B" w:rsidRPr="0043038F" w:rsidRDefault="00FD6A1B" w:rsidP="00FD6A1B">
      <w:pPr>
        <w:pStyle w:val="ConsPlusTitle"/>
        <w:widowControl/>
        <w:jc w:val="center"/>
        <w:rPr>
          <w:rFonts w:ascii="Times New Roman" w:hAnsi="Times New Roman" w:cs="Times New Roman"/>
          <w:sz w:val="28"/>
          <w:szCs w:val="28"/>
        </w:rPr>
      </w:pPr>
      <w:r w:rsidRPr="0043038F">
        <w:rPr>
          <w:rFonts w:ascii="Times New Roman" w:hAnsi="Times New Roman" w:cs="Times New Roman"/>
          <w:sz w:val="28"/>
          <w:szCs w:val="28"/>
        </w:rPr>
        <w:t>ПОЛОЖЕНИЕ</w:t>
      </w:r>
    </w:p>
    <w:p w:rsidR="00FD6A1B" w:rsidRPr="0043038F" w:rsidRDefault="00FD6A1B" w:rsidP="00FD6A1B">
      <w:pPr>
        <w:pStyle w:val="ConsPlusTitle"/>
        <w:widowControl/>
        <w:jc w:val="center"/>
        <w:rPr>
          <w:rFonts w:ascii="Times New Roman" w:hAnsi="Times New Roman" w:cs="Times New Roman"/>
          <w:sz w:val="28"/>
          <w:szCs w:val="28"/>
        </w:rPr>
      </w:pPr>
      <w:r w:rsidRPr="0043038F">
        <w:rPr>
          <w:rFonts w:ascii="Times New Roman" w:hAnsi="Times New Roman" w:cs="Times New Roman"/>
          <w:sz w:val="28"/>
          <w:szCs w:val="28"/>
        </w:rPr>
        <w:t xml:space="preserve">ОБ УСЛОВИЯХ И ПОРЯДКЕ НАЗНАЧЕНИЯ  ПЕНСИИ </w:t>
      </w:r>
    </w:p>
    <w:p w:rsidR="00FD6A1B" w:rsidRPr="0043038F" w:rsidRDefault="00FD6A1B" w:rsidP="00FD6A1B">
      <w:pPr>
        <w:pStyle w:val="ConsPlusTitle"/>
        <w:widowControl/>
        <w:jc w:val="center"/>
        <w:rPr>
          <w:rFonts w:ascii="Times New Roman" w:hAnsi="Times New Roman" w:cs="Times New Roman"/>
          <w:sz w:val="28"/>
          <w:szCs w:val="28"/>
        </w:rPr>
      </w:pPr>
      <w:r w:rsidRPr="0043038F">
        <w:rPr>
          <w:rFonts w:ascii="Times New Roman" w:hAnsi="Times New Roman" w:cs="Times New Roman"/>
          <w:sz w:val="28"/>
          <w:szCs w:val="28"/>
        </w:rPr>
        <w:t>ЗА ВЫСЛУГУ ЛЕТ ЛИЦАМ, ЗАМЕЩАВШИМ ВЫБОРНЫЕ</w:t>
      </w:r>
    </w:p>
    <w:p w:rsidR="00FD6A1B" w:rsidRPr="0043038F" w:rsidRDefault="00FD6A1B" w:rsidP="00FD6A1B">
      <w:pPr>
        <w:pStyle w:val="ConsPlusTitle"/>
        <w:widowControl/>
        <w:jc w:val="center"/>
        <w:rPr>
          <w:rFonts w:ascii="Times New Roman" w:hAnsi="Times New Roman" w:cs="Times New Roman"/>
          <w:sz w:val="28"/>
          <w:szCs w:val="28"/>
        </w:rPr>
      </w:pPr>
      <w:r w:rsidRPr="0043038F">
        <w:rPr>
          <w:rFonts w:ascii="Times New Roman" w:hAnsi="Times New Roman" w:cs="Times New Roman"/>
          <w:sz w:val="28"/>
          <w:szCs w:val="28"/>
        </w:rPr>
        <w:t>МУНИЦИПАЛЬНЫЕ ДОЛЖНОСТИ И МУНИЦИПАЛЬНЫЕ</w:t>
      </w:r>
    </w:p>
    <w:p w:rsidR="00FD6A1B" w:rsidRPr="0043038F" w:rsidRDefault="00FD6A1B" w:rsidP="00FD6A1B">
      <w:pPr>
        <w:pStyle w:val="ConsPlusTitle"/>
        <w:widowControl/>
        <w:jc w:val="center"/>
        <w:rPr>
          <w:rFonts w:ascii="Times New Roman" w:hAnsi="Times New Roman" w:cs="Times New Roman"/>
          <w:sz w:val="28"/>
          <w:szCs w:val="28"/>
        </w:rPr>
      </w:pPr>
      <w:r w:rsidRPr="0043038F">
        <w:rPr>
          <w:rFonts w:ascii="Times New Roman" w:hAnsi="Times New Roman" w:cs="Times New Roman"/>
          <w:sz w:val="28"/>
          <w:szCs w:val="28"/>
        </w:rPr>
        <w:t>ДОЛЖНОСТИ МУНИЦИПАЛЬНОЙ СЛУЖБЫ</w:t>
      </w:r>
    </w:p>
    <w:p w:rsidR="00FD6A1B" w:rsidRPr="0043038F" w:rsidRDefault="00FD6A1B" w:rsidP="00FD6A1B">
      <w:pPr>
        <w:pStyle w:val="ConsPlusNormal"/>
        <w:ind w:firstLine="0"/>
        <w:rPr>
          <w:sz w:val="28"/>
          <w:szCs w:val="28"/>
        </w:rPr>
      </w:pPr>
    </w:p>
    <w:p w:rsidR="00FD6A1B" w:rsidRPr="0043038F" w:rsidRDefault="00FD6A1B" w:rsidP="00FD6A1B">
      <w:pPr>
        <w:pStyle w:val="ConsPlusNormal"/>
        <w:jc w:val="both"/>
        <w:rPr>
          <w:sz w:val="28"/>
          <w:szCs w:val="28"/>
        </w:rPr>
      </w:pPr>
      <w:r w:rsidRPr="0043038F">
        <w:rPr>
          <w:sz w:val="28"/>
          <w:szCs w:val="28"/>
        </w:rPr>
        <w:t xml:space="preserve"> </w:t>
      </w:r>
      <w:proofErr w:type="gramStart"/>
      <w:r w:rsidRPr="0043038F">
        <w:rPr>
          <w:sz w:val="28"/>
          <w:szCs w:val="28"/>
        </w:rPr>
        <w:t>Настоящее Положение разработано в соответствии  с Федеральным законом от 17.12.2001года № 173-ФЗ "О трудовых пенсиях в Российской Федерации", Законом Российской Федерации от 19.04.1991 года № 1032-1 "О занятости населения в Российской Федерации", Федеральными законами от 27.07.2004 № 79-ФЗ "О государственной гражданской службе Российской Федерации", от 06.10.2003 № 131-ФЗ "Об общих принципах организации местного самоуправления в Российской Федерации", от 15.12.2001 года № 166-ФЗ "О государственном</w:t>
      </w:r>
      <w:proofErr w:type="gramEnd"/>
      <w:r w:rsidRPr="0043038F">
        <w:rPr>
          <w:sz w:val="28"/>
          <w:szCs w:val="28"/>
        </w:rPr>
        <w:t xml:space="preserve"> </w:t>
      </w:r>
      <w:proofErr w:type="gramStart"/>
      <w:r w:rsidRPr="0043038F">
        <w:rPr>
          <w:sz w:val="28"/>
          <w:szCs w:val="28"/>
        </w:rPr>
        <w:t>пенсионном обеспечении в Российской Федерации", от 02.03.2007 года № 25-ФЗ «О муниципальной службе в Российской Федерации», Областными законами от 09.10.2007 года 786-ЗС «О муниципальной службе в Ростовской области»,  от 29.02.2000 года № 62-ЗС «О ежемесячной доплате к пенсии отдельным категориям</w:t>
      </w:r>
      <w:r w:rsidRPr="0043038F">
        <w:rPr>
          <w:rFonts w:ascii="Arial" w:hAnsi="Arial" w:cs="Arial"/>
          <w:sz w:val="28"/>
          <w:szCs w:val="28"/>
        </w:rPr>
        <w:t xml:space="preserve"> </w:t>
      </w:r>
      <w:r w:rsidRPr="0043038F">
        <w:rPr>
          <w:sz w:val="28"/>
          <w:szCs w:val="28"/>
        </w:rPr>
        <w:t>граждан», от 15.02.2008 года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w:t>
      </w:r>
      <w:proofErr w:type="gramEnd"/>
      <w:r w:rsidRPr="0043038F">
        <w:rPr>
          <w:sz w:val="28"/>
          <w:szCs w:val="28"/>
        </w:rPr>
        <w:t xml:space="preserve"> Ростовской области», постановлением Администрации Ростовской области от 12.07.2012 года № 639 «О выплате государственной пенсии за выслугу лет, назначении и выплате ежемесячной доплаты к пенсии, расходовании средств областного бюджета на их выплату и доставку», Уставом муниципального образования «</w:t>
      </w:r>
      <w:proofErr w:type="spellStart"/>
      <w:r w:rsidR="00603B8D" w:rsidRPr="0043038F">
        <w:rPr>
          <w:sz w:val="28"/>
          <w:szCs w:val="28"/>
        </w:rPr>
        <w:t>Летницкое</w:t>
      </w:r>
      <w:proofErr w:type="spellEnd"/>
      <w:r w:rsidRPr="0043038F">
        <w:rPr>
          <w:sz w:val="28"/>
          <w:szCs w:val="28"/>
        </w:rPr>
        <w:t xml:space="preserve"> сельское поселение». </w:t>
      </w:r>
    </w:p>
    <w:p w:rsidR="00FD6A1B" w:rsidRPr="0043038F" w:rsidRDefault="00FD6A1B" w:rsidP="00FD6A1B">
      <w:pPr>
        <w:pStyle w:val="ConsPlusNormal"/>
        <w:ind w:firstLine="540"/>
        <w:jc w:val="both"/>
        <w:rPr>
          <w:sz w:val="28"/>
          <w:szCs w:val="28"/>
        </w:rPr>
      </w:pPr>
      <w:r w:rsidRPr="0043038F">
        <w:rPr>
          <w:sz w:val="28"/>
          <w:szCs w:val="28"/>
        </w:rPr>
        <w:t xml:space="preserve">Настоящее Положение определяет порядок и условия назначения, перерасчета и выплаты пенсии за выслугу лет, назначенной лицам, замещавшим выборные муниципальные должности и муниципальные должности муниципальной службы в Администрации </w:t>
      </w:r>
      <w:r w:rsidR="00C40799" w:rsidRPr="0043038F">
        <w:rPr>
          <w:sz w:val="28"/>
          <w:szCs w:val="28"/>
        </w:rPr>
        <w:t xml:space="preserve"> </w:t>
      </w:r>
      <w:proofErr w:type="spellStart"/>
      <w:r w:rsidR="00C40799" w:rsidRPr="0043038F">
        <w:rPr>
          <w:sz w:val="28"/>
          <w:szCs w:val="28"/>
        </w:rPr>
        <w:t>Летницкого</w:t>
      </w:r>
      <w:proofErr w:type="spellEnd"/>
      <w:r w:rsidRPr="0043038F">
        <w:rPr>
          <w:sz w:val="28"/>
          <w:szCs w:val="28"/>
        </w:rPr>
        <w:t xml:space="preserve"> сельского поселения.</w:t>
      </w:r>
    </w:p>
    <w:p w:rsidR="00FD6A1B" w:rsidRPr="0043038F" w:rsidRDefault="00FD6A1B" w:rsidP="00FD6A1B">
      <w:pPr>
        <w:pStyle w:val="ConsPlusNormal"/>
        <w:ind w:firstLine="0"/>
        <w:rPr>
          <w:b/>
          <w:sz w:val="28"/>
          <w:szCs w:val="28"/>
        </w:rPr>
      </w:pPr>
    </w:p>
    <w:p w:rsidR="00FD6A1B" w:rsidRPr="0043038F" w:rsidRDefault="00FD6A1B" w:rsidP="00FD6A1B">
      <w:pPr>
        <w:pStyle w:val="ConsPlusNormal"/>
        <w:ind w:firstLine="0"/>
        <w:jc w:val="center"/>
        <w:rPr>
          <w:b/>
          <w:sz w:val="28"/>
          <w:szCs w:val="28"/>
        </w:rPr>
      </w:pPr>
      <w:r w:rsidRPr="0043038F">
        <w:rPr>
          <w:b/>
          <w:sz w:val="28"/>
          <w:szCs w:val="28"/>
        </w:rPr>
        <w:t>Статья 1. Лица, имеющие право на государственную пенсию за  выслугу лет</w:t>
      </w:r>
    </w:p>
    <w:p w:rsidR="00FD6A1B" w:rsidRPr="0043038F" w:rsidRDefault="00FD6A1B" w:rsidP="00FD6A1B">
      <w:pPr>
        <w:pStyle w:val="ConsPlusNormal"/>
        <w:ind w:firstLine="540"/>
        <w:jc w:val="both"/>
        <w:rPr>
          <w:sz w:val="28"/>
          <w:szCs w:val="28"/>
        </w:rPr>
      </w:pPr>
      <w:r w:rsidRPr="0043038F">
        <w:rPr>
          <w:sz w:val="28"/>
          <w:szCs w:val="28"/>
        </w:rPr>
        <w:t>1. Право на государственную пенсию за выслугу лет в соответствии с Уставом муниципальное образование "</w:t>
      </w:r>
      <w:proofErr w:type="spellStart"/>
      <w:r w:rsidR="00C40799" w:rsidRPr="0043038F">
        <w:rPr>
          <w:sz w:val="28"/>
          <w:szCs w:val="28"/>
        </w:rPr>
        <w:t>Летницкое</w:t>
      </w:r>
      <w:proofErr w:type="spellEnd"/>
      <w:r w:rsidRPr="0043038F">
        <w:rPr>
          <w:sz w:val="28"/>
          <w:szCs w:val="28"/>
        </w:rPr>
        <w:t xml:space="preserve"> сельское поселение" и настоящим Положением имеют лица, замещавшие на 15 января 1998 года и (или) позднее:</w:t>
      </w:r>
    </w:p>
    <w:p w:rsidR="00FD6A1B" w:rsidRPr="0043038F" w:rsidRDefault="00FD6A1B" w:rsidP="00FD6A1B">
      <w:pPr>
        <w:pStyle w:val="ConsPlusNormal"/>
        <w:ind w:firstLine="540"/>
        <w:jc w:val="both"/>
        <w:rPr>
          <w:sz w:val="28"/>
          <w:szCs w:val="28"/>
        </w:rPr>
      </w:pPr>
      <w:r w:rsidRPr="0043038F">
        <w:rPr>
          <w:sz w:val="28"/>
          <w:szCs w:val="28"/>
        </w:rPr>
        <w:t>1) не менее трех лет на  постоянной основе муниципальные должности муниципального образования "</w:t>
      </w:r>
      <w:proofErr w:type="spellStart"/>
      <w:r w:rsidR="00C40799" w:rsidRPr="0043038F">
        <w:rPr>
          <w:sz w:val="28"/>
          <w:szCs w:val="28"/>
        </w:rPr>
        <w:t>Летницкое</w:t>
      </w:r>
      <w:proofErr w:type="spellEnd"/>
      <w:r w:rsidRPr="0043038F">
        <w:rPr>
          <w:sz w:val="28"/>
          <w:szCs w:val="28"/>
        </w:rPr>
        <w:t xml:space="preserve"> сельское поселение"</w:t>
      </w:r>
      <w:r w:rsidRPr="0043038F">
        <w:rPr>
          <w:sz w:val="28"/>
          <w:szCs w:val="28"/>
        </w:rPr>
        <w:br/>
        <w:t>и получавшие денежное содержание за счет средств местного бюджета,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
    <w:p w:rsidR="00FD6A1B" w:rsidRPr="0043038F" w:rsidRDefault="00FD6A1B" w:rsidP="00FD6A1B">
      <w:pPr>
        <w:pStyle w:val="ConsPlusNormal"/>
        <w:ind w:firstLine="540"/>
        <w:jc w:val="both"/>
        <w:rPr>
          <w:sz w:val="28"/>
          <w:szCs w:val="28"/>
        </w:rPr>
      </w:pPr>
      <w:proofErr w:type="gramStart"/>
      <w:r w:rsidRPr="0043038F">
        <w:rPr>
          <w:sz w:val="28"/>
          <w:szCs w:val="28"/>
        </w:rPr>
        <w:t xml:space="preserve">2) муниципальные должности муниципальной службы Администрации </w:t>
      </w:r>
      <w:proofErr w:type="spellStart"/>
      <w:r w:rsidR="00C40799" w:rsidRPr="0043038F">
        <w:rPr>
          <w:sz w:val="28"/>
          <w:szCs w:val="28"/>
        </w:rPr>
        <w:t>Летницкого</w:t>
      </w:r>
      <w:proofErr w:type="spellEnd"/>
      <w:r w:rsidRPr="0043038F">
        <w:rPr>
          <w:sz w:val="28"/>
          <w:szCs w:val="28"/>
        </w:rPr>
        <w:t xml:space="preserve"> сельского поселения (далее - должности муниципальной службы), </w:t>
      </w:r>
      <w:r w:rsidRPr="0043038F">
        <w:rPr>
          <w:sz w:val="28"/>
          <w:szCs w:val="28"/>
        </w:rPr>
        <w:lastRenderedPageBreak/>
        <w:t>имеющие стаж муниципальной службы, дающий  право на государственную пенсию за выслугу лет, не менее 15 лет и уволившиеся с муниципальной службы, за исключением случаев расторжения или прекращения трудового договора по основаниям, предусмотренным пунктами 2-4 части 1 статьи 19 Федерального закона от 2 марта 2007 года № 25-ФЗ «О</w:t>
      </w:r>
      <w:proofErr w:type="gramEnd"/>
      <w:r w:rsidRPr="0043038F">
        <w:rPr>
          <w:sz w:val="28"/>
          <w:szCs w:val="28"/>
        </w:rPr>
        <w:t xml:space="preserve"> муниципальной службе в Российской Федерации, статьей 71, пунктами 5-7 и 9-11 части первой статьи 81, пунктами 4,8 и 11 части первой статьи 83, статьей 84 Трудового кодекса Российской Федерации (пунктом 7 части первой статьи 29, пунктами 3,4,7 и 8 статьи 33, статьей 37 Кодекса законов о труде Российской Федерации).</w:t>
      </w:r>
    </w:p>
    <w:p w:rsidR="00FD6A1B" w:rsidRPr="0043038F" w:rsidRDefault="00FD6A1B" w:rsidP="00FD6A1B">
      <w:pPr>
        <w:pStyle w:val="ConsPlusNormal"/>
        <w:tabs>
          <w:tab w:val="left" w:pos="0"/>
        </w:tabs>
        <w:ind w:firstLine="0"/>
        <w:jc w:val="both"/>
        <w:rPr>
          <w:sz w:val="28"/>
          <w:szCs w:val="28"/>
        </w:rPr>
      </w:pPr>
      <w:r w:rsidRPr="0043038F">
        <w:rPr>
          <w:sz w:val="28"/>
          <w:szCs w:val="28"/>
        </w:rPr>
        <w:t xml:space="preserve">        2. Для лиц, указанных в  пункте 2  части 1 настоящей статьи, право на государственную пенсию за выслугу лет определяется по основанию последнего увольнения с муниципальной службы.</w:t>
      </w:r>
    </w:p>
    <w:p w:rsidR="00FD6A1B" w:rsidRPr="0043038F" w:rsidRDefault="00FD6A1B" w:rsidP="00FD6A1B">
      <w:pPr>
        <w:pStyle w:val="ConsPlusNormal"/>
        <w:ind w:firstLine="0"/>
        <w:rPr>
          <w:b/>
          <w:sz w:val="28"/>
          <w:szCs w:val="28"/>
        </w:rPr>
      </w:pPr>
    </w:p>
    <w:p w:rsidR="00FD6A1B" w:rsidRPr="0043038F" w:rsidRDefault="00FD6A1B" w:rsidP="00FD6A1B">
      <w:pPr>
        <w:pStyle w:val="ConsPlusNormal"/>
        <w:ind w:firstLine="540"/>
        <w:jc w:val="center"/>
        <w:rPr>
          <w:b/>
          <w:sz w:val="28"/>
          <w:szCs w:val="28"/>
        </w:rPr>
      </w:pPr>
      <w:r w:rsidRPr="0043038F">
        <w:rPr>
          <w:b/>
          <w:sz w:val="28"/>
          <w:szCs w:val="28"/>
        </w:rPr>
        <w:t>Статья 2.</w:t>
      </w:r>
      <w:r w:rsidRPr="0043038F">
        <w:rPr>
          <w:sz w:val="28"/>
          <w:szCs w:val="28"/>
        </w:rPr>
        <w:t xml:space="preserve">  </w:t>
      </w:r>
      <w:r w:rsidRPr="0043038F">
        <w:rPr>
          <w:b/>
          <w:sz w:val="28"/>
          <w:szCs w:val="28"/>
        </w:rPr>
        <w:t>Стаж муниципальной службы, дающий право</w:t>
      </w:r>
    </w:p>
    <w:p w:rsidR="00FD6A1B" w:rsidRPr="0043038F" w:rsidRDefault="00FD6A1B" w:rsidP="00FD6A1B">
      <w:pPr>
        <w:pStyle w:val="ConsPlusNormal"/>
        <w:ind w:firstLine="540"/>
        <w:jc w:val="center"/>
        <w:rPr>
          <w:b/>
          <w:sz w:val="28"/>
          <w:szCs w:val="28"/>
        </w:rPr>
      </w:pPr>
      <w:r w:rsidRPr="0043038F">
        <w:rPr>
          <w:b/>
          <w:sz w:val="28"/>
          <w:szCs w:val="28"/>
        </w:rPr>
        <w:t xml:space="preserve"> на государственную пенсию за выслугу лет</w:t>
      </w:r>
    </w:p>
    <w:p w:rsidR="00FD6A1B" w:rsidRPr="0043038F" w:rsidRDefault="00FD6A1B" w:rsidP="00FD6A1B">
      <w:pPr>
        <w:pStyle w:val="ConsPlusNormal"/>
        <w:ind w:firstLine="540"/>
        <w:jc w:val="both"/>
        <w:rPr>
          <w:sz w:val="28"/>
          <w:szCs w:val="28"/>
        </w:rPr>
      </w:pPr>
      <w:r w:rsidRPr="0043038F">
        <w:rPr>
          <w:sz w:val="28"/>
          <w:szCs w:val="28"/>
        </w:rPr>
        <w:t xml:space="preserve">1. </w:t>
      </w:r>
      <w:proofErr w:type="gramStart"/>
      <w:r w:rsidRPr="0043038F">
        <w:rPr>
          <w:sz w:val="28"/>
          <w:szCs w:val="28"/>
        </w:rPr>
        <w:t>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законом от 15 декабря 2001 года N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roofErr w:type="gramEnd"/>
    </w:p>
    <w:p w:rsidR="00FD6A1B" w:rsidRPr="0043038F" w:rsidRDefault="00FD6A1B" w:rsidP="00FD6A1B">
      <w:pPr>
        <w:pStyle w:val="ConsPlusNormal"/>
        <w:ind w:firstLine="540"/>
        <w:jc w:val="both"/>
        <w:rPr>
          <w:sz w:val="28"/>
          <w:szCs w:val="28"/>
        </w:rPr>
      </w:pPr>
      <w:r w:rsidRPr="0043038F">
        <w:rPr>
          <w:sz w:val="28"/>
          <w:szCs w:val="28"/>
        </w:rPr>
        <w:t>Включение в стаж муниципальной службы, дающий право на государственную пенсию муниципального служащего за выслугу лет, иных периодов службы (работы) осуществляется в соответствии с Областным законом от 09 октября 2007 года № 786-ЗС «О муниципальной службе в Ростовской области».</w:t>
      </w:r>
    </w:p>
    <w:p w:rsidR="00FD6A1B" w:rsidRPr="0043038F" w:rsidRDefault="00FD6A1B" w:rsidP="00FD6A1B">
      <w:pPr>
        <w:pStyle w:val="ConsPlusNormal"/>
        <w:ind w:firstLine="540"/>
        <w:jc w:val="both"/>
        <w:rPr>
          <w:sz w:val="28"/>
          <w:szCs w:val="28"/>
        </w:rPr>
      </w:pPr>
      <w:proofErr w:type="gramStart"/>
      <w:r w:rsidRPr="0043038F">
        <w:rPr>
          <w:sz w:val="28"/>
          <w:szCs w:val="28"/>
        </w:rPr>
        <w:t>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sidRPr="0043038F">
        <w:rPr>
          <w:sz w:val="28"/>
          <w:szCs w:val="28"/>
        </w:rPr>
        <w:t xml:space="preserve"> в силу Областного закона от 29 декабря 1997 года N 56-ЗС "О Реестре муниципальных должностей, должностей муниципальной службы в Ростовской области».</w:t>
      </w:r>
    </w:p>
    <w:p w:rsidR="00FD6A1B" w:rsidRPr="0043038F" w:rsidRDefault="00FD6A1B" w:rsidP="00FD6A1B">
      <w:pPr>
        <w:pStyle w:val="ConsPlusNormal"/>
        <w:ind w:firstLine="540"/>
        <w:jc w:val="both"/>
        <w:rPr>
          <w:sz w:val="28"/>
          <w:szCs w:val="28"/>
        </w:rPr>
      </w:pPr>
      <w:r w:rsidRPr="0043038F">
        <w:rPr>
          <w:sz w:val="28"/>
          <w:szCs w:val="28"/>
        </w:rPr>
        <w:t>Периоды службы (работы), включаемые в стаж муниципальной службы, дающий право на государственную пенсию за выслугу лет, суммируются.</w:t>
      </w:r>
    </w:p>
    <w:p w:rsidR="00FD6A1B" w:rsidRPr="0043038F" w:rsidRDefault="00FD6A1B" w:rsidP="00FD6A1B">
      <w:pPr>
        <w:pStyle w:val="ConsPlusNormal"/>
        <w:ind w:firstLine="540"/>
        <w:jc w:val="both"/>
        <w:rPr>
          <w:sz w:val="28"/>
          <w:szCs w:val="28"/>
        </w:rPr>
      </w:pPr>
      <w:r w:rsidRPr="0043038F">
        <w:rPr>
          <w:sz w:val="28"/>
          <w:szCs w:val="28"/>
        </w:rPr>
        <w:t xml:space="preserve">2. В порядке, установленном статьями 6 и 7 настоящего Положения, в стаж муниципальной службы, дающий право на государственную пенсию за выслугу лет, могут быть включены в части, не достающей до 15 лет, но в </w:t>
      </w:r>
      <w:proofErr w:type="gramStart"/>
      <w:r w:rsidRPr="0043038F">
        <w:rPr>
          <w:sz w:val="28"/>
          <w:szCs w:val="28"/>
        </w:rPr>
        <w:t>совокупности</w:t>
      </w:r>
      <w:proofErr w:type="gramEnd"/>
      <w:r w:rsidRPr="0043038F">
        <w:rPr>
          <w:sz w:val="28"/>
          <w:szCs w:val="28"/>
        </w:rPr>
        <w:t xml:space="preserve">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FD6A1B" w:rsidRPr="0043038F" w:rsidRDefault="00FD6A1B" w:rsidP="00FD6A1B">
      <w:pPr>
        <w:pStyle w:val="ConsPlusNormal"/>
        <w:ind w:firstLine="0"/>
        <w:jc w:val="both"/>
        <w:rPr>
          <w:sz w:val="28"/>
          <w:szCs w:val="28"/>
        </w:rPr>
      </w:pPr>
    </w:p>
    <w:p w:rsidR="00FD6A1B" w:rsidRPr="0043038F" w:rsidRDefault="00FD6A1B" w:rsidP="00FD6A1B">
      <w:pPr>
        <w:pStyle w:val="ConsPlusNormal"/>
        <w:ind w:firstLine="540"/>
        <w:jc w:val="center"/>
        <w:rPr>
          <w:b/>
          <w:sz w:val="28"/>
          <w:szCs w:val="28"/>
        </w:rPr>
      </w:pPr>
      <w:r w:rsidRPr="0043038F">
        <w:rPr>
          <w:b/>
          <w:sz w:val="28"/>
          <w:szCs w:val="28"/>
        </w:rPr>
        <w:t>Статья 3</w:t>
      </w:r>
      <w:r w:rsidRPr="0043038F">
        <w:rPr>
          <w:sz w:val="28"/>
          <w:szCs w:val="28"/>
        </w:rPr>
        <w:t xml:space="preserve">. </w:t>
      </w:r>
      <w:r w:rsidRPr="0043038F">
        <w:rPr>
          <w:b/>
          <w:sz w:val="28"/>
          <w:szCs w:val="28"/>
        </w:rPr>
        <w:t xml:space="preserve">Условия назначения государственной пенсии за выслугу лет </w:t>
      </w:r>
    </w:p>
    <w:p w:rsidR="00FD6A1B" w:rsidRPr="0043038F" w:rsidRDefault="00FD6A1B" w:rsidP="00FD6A1B">
      <w:pPr>
        <w:pStyle w:val="ConsPlusNormal"/>
        <w:ind w:firstLine="540"/>
        <w:jc w:val="both"/>
        <w:rPr>
          <w:sz w:val="28"/>
          <w:szCs w:val="28"/>
        </w:rPr>
      </w:pPr>
      <w:r w:rsidRPr="0043038F">
        <w:rPr>
          <w:sz w:val="28"/>
          <w:szCs w:val="28"/>
        </w:rPr>
        <w:t>1. Государственная пенсия за выслугу лет назначается неработающим гражданам:</w:t>
      </w:r>
    </w:p>
    <w:p w:rsidR="00FD6A1B" w:rsidRPr="0043038F" w:rsidRDefault="00FD6A1B" w:rsidP="00FD6A1B">
      <w:pPr>
        <w:pStyle w:val="ConsPlusNormal"/>
        <w:ind w:firstLine="540"/>
        <w:jc w:val="both"/>
        <w:rPr>
          <w:sz w:val="28"/>
          <w:szCs w:val="28"/>
        </w:rPr>
      </w:pPr>
      <w:r w:rsidRPr="0043038F">
        <w:rPr>
          <w:sz w:val="28"/>
          <w:szCs w:val="28"/>
        </w:rPr>
        <w:t xml:space="preserve">1) к трудовой пенсии по старости или к трудовой пенсии по инвалидности (части указанных трудовых пенсий), назначенной в соответствии с Федеральным законом от </w:t>
      </w:r>
      <w:r w:rsidRPr="0043038F">
        <w:rPr>
          <w:sz w:val="28"/>
          <w:szCs w:val="28"/>
        </w:rPr>
        <w:lastRenderedPageBreak/>
        <w:t>17 декабря 2001 года N 173-ФЗ "О трудовых пенсиях в Российской Федерации" (далее также - Федеральный закон "О трудовых пенсиях в Российской Федерации");</w:t>
      </w:r>
    </w:p>
    <w:p w:rsidR="00FD6A1B" w:rsidRPr="0043038F" w:rsidRDefault="00FD6A1B" w:rsidP="00FD6A1B">
      <w:pPr>
        <w:pStyle w:val="ConsPlusNormal"/>
        <w:ind w:firstLine="540"/>
        <w:jc w:val="both"/>
        <w:rPr>
          <w:sz w:val="28"/>
          <w:szCs w:val="28"/>
        </w:rPr>
      </w:pPr>
      <w:r w:rsidRPr="0043038F">
        <w:rPr>
          <w:sz w:val="28"/>
          <w:szCs w:val="28"/>
        </w:rPr>
        <w:t>2) к пенсии, назначенной в соответствии с Законом Российской Федерации от 19 апреля 1991 года N 1032-1 "О занятости населения в Российской Федерации".</w:t>
      </w:r>
    </w:p>
    <w:p w:rsidR="00FD6A1B" w:rsidRPr="0043038F" w:rsidRDefault="00FD6A1B" w:rsidP="00FD6A1B">
      <w:pPr>
        <w:pStyle w:val="ConsPlusNormal"/>
        <w:ind w:firstLine="540"/>
        <w:jc w:val="both"/>
        <w:rPr>
          <w:sz w:val="28"/>
          <w:szCs w:val="28"/>
        </w:rPr>
      </w:pPr>
      <w:r w:rsidRPr="0043038F">
        <w:rPr>
          <w:sz w:val="28"/>
          <w:szCs w:val="28"/>
        </w:rPr>
        <w:t>2. 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FD6A1B" w:rsidRPr="0043038F" w:rsidRDefault="00FD6A1B" w:rsidP="00FD6A1B">
      <w:pPr>
        <w:pStyle w:val="ConsPlusNormal"/>
        <w:ind w:firstLine="540"/>
        <w:jc w:val="both"/>
        <w:rPr>
          <w:sz w:val="28"/>
          <w:szCs w:val="28"/>
        </w:rPr>
      </w:pPr>
      <w:r w:rsidRPr="0043038F">
        <w:rPr>
          <w:sz w:val="28"/>
          <w:szCs w:val="28"/>
        </w:rPr>
        <w:t xml:space="preserve">3. </w:t>
      </w:r>
      <w:proofErr w:type="gramStart"/>
      <w:r w:rsidRPr="0043038F">
        <w:rPr>
          <w:sz w:val="28"/>
          <w:szCs w:val="28"/>
        </w:rPr>
        <w:t>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субъектов Российской Федерации, муниципальными нормативными правовыми актами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FD6A1B" w:rsidRPr="0043038F" w:rsidRDefault="00FD6A1B" w:rsidP="00FD6A1B">
      <w:pPr>
        <w:pStyle w:val="ConsPlusNormal"/>
        <w:ind w:firstLine="540"/>
        <w:jc w:val="both"/>
        <w:rPr>
          <w:sz w:val="28"/>
          <w:szCs w:val="28"/>
        </w:rPr>
      </w:pPr>
    </w:p>
    <w:p w:rsidR="00FD6A1B" w:rsidRPr="0043038F" w:rsidRDefault="00FD6A1B" w:rsidP="00FD6A1B">
      <w:pPr>
        <w:pStyle w:val="ConsPlusNormal"/>
        <w:ind w:firstLine="540"/>
        <w:jc w:val="center"/>
        <w:rPr>
          <w:b/>
          <w:sz w:val="28"/>
          <w:szCs w:val="28"/>
        </w:rPr>
      </w:pPr>
      <w:r w:rsidRPr="0043038F">
        <w:rPr>
          <w:b/>
          <w:sz w:val="28"/>
          <w:szCs w:val="28"/>
        </w:rPr>
        <w:t>Статья 4.  Размер государственной пенсии за выслугу лет</w:t>
      </w:r>
    </w:p>
    <w:p w:rsidR="00FD6A1B" w:rsidRPr="0043038F" w:rsidRDefault="00FD6A1B" w:rsidP="00FD6A1B">
      <w:pPr>
        <w:pStyle w:val="ConsPlusNormal"/>
        <w:ind w:firstLine="540"/>
        <w:jc w:val="both"/>
        <w:rPr>
          <w:sz w:val="28"/>
          <w:szCs w:val="28"/>
        </w:rPr>
      </w:pPr>
      <w:r w:rsidRPr="0043038F">
        <w:rPr>
          <w:sz w:val="28"/>
          <w:szCs w:val="28"/>
        </w:rPr>
        <w:t>1. Государственная пенсия за выслугу лет назначается в таком размере, чтобы сумма пенсии (части трудовой пенсии по старости), к которой назначена государственная пенсия за выслугу лет, и государственной пенсии за выслугу лет составляла:</w:t>
      </w:r>
    </w:p>
    <w:p w:rsidR="00FD6A1B" w:rsidRPr="0043038F" w:rsidRDefault="00FD6A1B" w:rsidP="00FD6A1B">
      <w:pPr>
        <w:pStyle w:val="ConsPlusNormal"/>
        <w:ind w:firstLine="540"/>
        <w:jc w:val="both"/>
        <w:rPr>
          <w:sz w:val="28"/>
          <w:szCs w:val="28"/>
        </w:rPr>
      </w:pPr>
      <w:r w:rsidRPr="0043038F">
        <w:rPr>
          <w:sz w:val="28"/>
          <w:szCs w:val="28"/>
        </w:rPr>
        <w:t>1) лицам, замещавшим выборные муниципальные должности от трех до пяти лет-  55 процентов их среднемесячного денежного содержания, свыше пяти лет и более -75 процентов их среднемесячного денежного содержания;</w:t>
      </w:r>
    </w:p>
    <w:p w:rsidR="00FD6A1B" w:rsidRPr="0043038F" w:rsidRDefault="00FD6A1B" w:rsidP="00FD6A1B">
      <w:pPr>
        <w:pStyle w:val="ConsPlusNormal"/>
        <w:ind w:firstLine="540"/>
        <w:jc w:val="both"/>
        <w:rPr>
          <w:sz w:val="28"/>
          <w:szCs w:val="28"/>
        </w:rPr>
      </w:pPr>
      <w:r w:rsidRPr="0043038F">
        <w:rPr>
          <w:sz w:val="28"/>
          <w:szCs w:val="28"/>
        </w:rPr>
        <w:t xml:space="preserve">2) лицам, замещавшим должности муниципальной службы не менее 15 лет - 45 процентов их среднемесячного денежного содержания. </w:t>
      </w:r>
    </w:p>
    <w:p w:rsidR="00FD6A1B" w:rsidRPr="0043038F" w:rsidRDefault="00FD6A1B" w:rsidP="00FD6A1B">
      <w:pPr>
        <w:pStyle w:val="ConsPlusNormal"/>
        <w:ind w:firstLine="540"/>
        <w:jc w:val="both"/>
        <w:rPr>
          <w:sz w:val="28"/>
          <w:szCs w:val="28"/>
        </w:rPr>
      </w:pPr>
    </w:p>
    <w:p w:rsidR="00FD6A1B" w:rsidRPr="0043038F" w:rsidRDefault="00FD6A1B" w:rsidP="00FD6A1B">
      <w:pPr>
        <w:pStyle w:val="ConsPlusNormal"/>
        <w:ind w:firstLine="540"/>
        <w:jc w:val="both"/>
        <w:rPr>
          <w:sz w:val="28"/>
          <w:szCs w:val="28"/>
        </w:rPr>
      </w:pPr>
      <w:r w:rsidRPr="0043038F">
        <w:rPr>
          <w:sz w:val="28"/>
          <w:szCs w:val="28"/>
        </w:rPr>
        <w:t>2.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FD6A1B" w:rsidRPr="0043038F" w:rsidRDefault="00FD6A1B" w:rsidP="00FD6A1B">
      <w:pPr>
        <w:pStyle w:val="ConsPlusNormal"/>
        <w:ind w:firstLine="540"/>
        <w:jc w:val="both"/>
        <w:rPr>
          <w:sz w:val="28"/>
          <w:szCs w:val="28"/>
        </w:rPr>
      </w:pPr>
      <w:r w:rsidRPr="0043038F">
        <w:rPr>
          <w:sz w:val="28"/>
          <w:szCs w:val="28"/>
        </w:rPr>
        <w:t>3. Размер государственной пенсии за выслугу лет не может быть ниже фиксированного базового размера страховой части трудовой пенсии по старости, установленного пунктом 1 статьи 14 Федерального закона "О трудовых пенсиях в Российской Федерации".</w:t>
      </w:r>
    </w:p>
    <w:p w:rsidR="00FD6A1B" w:rsidRPr="0043038F" w:rsidRDefault="00FD6A1B" w:rsidP="00FD6A1B">
      <w:pPr>
        <w:pStyle w:val="ConsPlusNormal"/>
        <w:ind w:firstLine="540"/>
        <w:jc w:val="center"/>
        <w:rPr>
          <w:b/>
          <w:sz w:val="28"/>
          <w:szCs w:val="28"/>
        </w:rPr>
      </w:pPr>
    </w:p>
    <w:p w:rsidR="00FD6A1B" w:rsidRPr="0043038F" w:rsidRDefault="00FD6A1B" w:rsidP="00FD6A1B">
      <w:pPr>
        <w:pStyle w:val="ConsPlusNormal"/>
        <w:ind w:firstLine="540"/>
        <w:jc w:val="center"/>
        <w:rPr>
          <w:b/>
          <w:sz w:val="28"/>
          <w:szCs w:val="28"/>
        </w:rPr>
      </w:pPr>
    </w:p>
    <w:p w:rsidR="00FD6A1B" w:rsidRPr="0043038F" w:rsidRDefault="00FD6A1B" w:rsidP="00FD6A1B">
      <w:pPr>
        <w:pStyle w:val="ConsPlusNormal"/>
        <w:ind w:firstLine="540"/>
        <w:jc w:val="center"/>
        <w:rPr>
          <w:b/>
          <w:sz w:val="28"/>
          <w:szCs w:val="28"/>
        </w:rPr>
      </w:pPr>
      <w:r w:rsidRPr="0043038F">
        <w:rPr>
          <w:b/>
          <w:sz w:val="28"/>
          <w:szCs w:val="28"/>
        </w:rPr>
        <w:t>Статья 5.  Порядок определения размера государственной пенсии</w:t>
      </w:r>
    </w:p>
    <w:p w:rsidR="00FD6A1B" w:rsidRPr="0043038F" w:rsidRDefault="00FD6A1B" w:rsidP="00FD6A1B">
      <w:pPr>
        <w:pStyle w:val="ConsPlusNormal"/>
        <w:ind w:firstLine="540"/>
        <w:jc w:val="center"/>
        <w:rPr>
          <w:b/>
          <w:sz w:val="28"/>
          <w:szCs w:val="28"/>
        </w:rPr>
      </w:pPr>
      <w:r w:rsidRPr="0043038F">
        <w:rPr>
          <w:b/>
          <w:sz w:val="28"/>
          <w:szCs w:val="28"/>
        </w:rPr>
        <w:t xml:space="preserve"> за выслугу лет</w:t>
      </w:r>
    </w:p>
    <w:p w:rsidR="00FD6A1B" w:rsidRPr="0043038F" w:rsidRDefault="00FD6A1B" w:rsidP="00FD6A1B">
      <w:pPr>
        <w:pStyle w:val="ConsPlusNormal"/>
        <w:ind w:firstLine="540"/>
        <w:jc w:val="both"/>
        <w:rPr>
          <w:sz w:val="28"/>
          <w:szCs w:val="28"/>
        </w:rPr>
      </w:pPr>
      <w:r w:rsidRPr="0043038F">
        <w:rPr>
          <w:sz w:val="28"/>
          <w:szCs w:val="28"/>
        </w:rPr>
        <w:t xml:space="preserve">1. </w:t>
      </w:r>
      <w:proofErr w:type="gramStart"/>
      <w:r w:rsidRPr="0043038F">
        <w:rPr>
          <w:sz w:val="28"/>
          <w:szCs w:val="28"/>
        </w:rPr>
        <w:t>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в соответствии с Федеральным законом "О трудовых пенсиях в Российской Федерации" право на трудовую</w:t>
      </w:r>
      <w:proofErr w:type="gramEnd"/>
      <w:r w:rsidRPr="0043038F">
        <w:rPr>
          <w:sz w:val="28"/>
          <w:szCs w:val="28"/>
        </w:rPr>
        <w:t xml:space="preserve"> пенсию по старости.</w:t>
      </w:r>
    </w:p>
    <w:p w:rsidR="00FD6A1B" w:rsidRPr="0043038F" w:rsidRDefault="00FD6A1B" w:rsidP="00FD6A1B">
      <w:pPr>
        <w:pStyle w:val="ConsPlusNormal"/>
        <w:ind w:firstLine="540"/>
        <w:jc w:val="both"/>
        <w:rPr>
          <w:bCs/>
          <w:sz w:val="28"/>
          <w:szCs w:val="28"/>
        </w:rPr>
      </w:pPr>
      <w:r w:rsidRPr="0043038F">
        <w:rPr>
          <w:sz w:val="28"/>
          <w:szCs w:val="28"/>
        </w:rPr>
        <w:t>2. В состав денежного содержания, учитываемого для определения размера государственной пенсии за выслугу лет, включаются следующие выплаты:</w:t>
      </w:r>
    </w:p>
    <w:p w:rsidR="00FD6A1B" w:rsidRPr="0043038F" w:rsidRDefault="00FD6A1B" w:rsidP="00FD6A1B">
      <w:pPr>
        <w:ind w:firstLine="708"/>
        <w:jc w:val="both"/>
        <w:rPr>
          <w:spacing w:val="2"/>
          <w:sz w:val="28"/>
          <w:szCs w:val="28"/>
        </w:rPr>
      </w:pPr>
      <w:r w:rsidRPr="0043038F">
        <w:rPr>
          <w:spacing w:val="2"/>
          <w:sz w:val="28"/>
          <w:szCs w:val="28"/>
        </w:rPr>
        <w:t>1) должностной оклад лица, замещающего муниципальную должность (муниципального служащего) в соответствии с замещаемой им муниципальной должностью (должностной службы) (далее должностной оклад);</w:t>
      </w:r>
    </w:p>
    <w:p w:rsidR="00FD6A1B" w:rsidRPr="0043038F" w:rsidRDefault="00FD6A1B" w:rsidP="00FD6A1B">
      <w:pPr>
        <w:ind w:firstLine="708"/>
        <w:jc w:val="both"/>
        <w:rPr>
          <w:spacing w:val="2"/>
          <w:sz w:val="28"/>
          <w:szCs w:val="28"/>
        </w:rPr>
      </w:pPr>
      <w:r w:rsidRPr="0043038F">
        <w:rPr>
          <w:spacing w:val="2"/>
          <w:sz w:val="28"/>
          <w:szCs w:val="28"/>
        </w:rPr>
        <w:t>2) ежемесячная квалификационная надбавка к должностному окладу;</w:t>
      </w:r>
    </w:p>
    <w:p w:rsidR="00FD6A1B" w:rsidRPr="0043038F" w:rsidRDefault="00FD6A1B" w:rsidP="00FD6A1B">
      <w:pPr>
        <w:ind w:firstLine="708"/>
        <w:jc w:val="both"/>
        <w:rPr>
          <w:spacing w:val="2"/>
          <w:sz w:val="28"/>
          <w:szCs w:val="28"/>
        </w:rPr>
      </w:pPr>
      <w:r w:rsidRPr="0043038F">
        <w:rPr>
          <w:spacing w:val="2"/>
          <w:sz w:val="28"/>
          <w:szCs w:val="28"/>
        </w:rPr>
        <w:lastRenderedPageBreak/>
        <w:t>3) ежемесячная надбавка к должностному окладу за выслугу лет;</w:t>
      </w:r>
    </w:p>
    <w:p w:rsidR="00FD6A1B" w:rsidRPr="0043038F" w:rsidRDefault="00FD6A1B" w:rsidP="00FD6A1B">
      <w:pPr>
        <w:ind w:firstLine="708"/>
        <w:jc w:val="both"/>
        <w:rPr>
          <w:spacing w:val="2"/>
          <w:sz w:val="28"/>
          <w:szCs w:val="28"/>
        </w:rPr>
      </w:pPr>
      <w:r w:rsidRPr="0043038F">
        <w:rPr>
          <w:spacing w:val="2"/>
          <w:sz w:val="28"/>
          <w:szCs w:val="28"/>
        </w:rPr>
        <w:t>4)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FD6A1B" w:rsidRPr="0043038F" w:rsidRDefault="00FD6A1B" w:rsidP="00FD6A1B">
      <w:pPr>
        <w:ind w:firstLine="708"/>
        <w:jc w:val="both"/>
        <w:rPr>
          <w:spacing w:val="2"/>
          <w:sz w:val="28"/>
          <w:szCs w:val="28"/>
        </w:rPr>
      </w:pPr>
      <w:r w:rsidRPr="0043038F">
        <w:rPr>
          <w:spacing w:val="2"/>
          <w:sz w:val="28"/>
          <w:szCs w:val="28"/>
        </w:rPr>
        <w:t>5) ежемесячное денежное поощрение;</w:t>
      </w:r>
    </w:p>
    <w:p w:rsidR="00FD6A1B" w:rsidRPr="0043038F" w:rsidRDefault="00FD6A1B" w:rsidP="00FD6A1B">
      <w:pPr>
        <w:ind w:firstLine="708"/>
        <w:jc w:val="both"/>
        <w:rPr>
          <w:spacing w:val="2"/>
          <w:sz w:val="28"/>
          <w:szCs w:val="28"/>
        </w:rPr>
      </w:pPr>
      <w:r w:rsidRPr="0043038F">
        <w:rPr>
          <w:spacing w:val="2"/>
          <w:sz w:val="28"/>
          <w:szCs w:val="28"/>
        </w:rPr>
        <w:t xml:space="preserve">6) ежемесячная процентная надбавка к должностному окладу за работу со сведениями, составляющими государственную тайну». </w:t>
      </w:r>
    </w:p>
    <w:p w:rsidR="00FD6A1B" w:rsidRPr="0043038F" w:rsidRDefault="00FD6A1B" w:rsidP="00FD6A1B">
      <w:pPr>
        <w:pStyle w:val="ConsPlusNormal"/>
        <w:ind w:firstLine="540"/>
        <w:jc w:val="both"/>
        <w:rPr>
          <w:bCs/>
          <w:sz w:val="28"/>
          <w:szCs w:val="28"/>
        </w:rPr>
      </w:pPr>
    </w:p>
    <w:p w:rsidR="00FD6A1B" w:rsidRPr="0043038F" w:rsidRDefault="00FD6A1B" w:rsidP="00FD6A1B">
      <w:pPr>
        <w:pStyle w:val="ConsPlusNormal"/>
        <w:ind w:firstLine="540"/>
        <w:jc w:val="both"/>
        <w:rPr>
          <w:sz w:val="28"/>
          <w:szCs w:val="28"/>
        </w:rPr>
      </w:pPr>
      <w:r w:rsidRPr="0043038F">
        <w:rPr>
          <w:sz w:val="28"/>
          <w:szCs w:val="28"/>
        </w:rPr>
        <w:t xml:space="preserve"> 3. Среднемесячное денежное содержание определяется путем деления суммы полученного за 12 месяцев денежного содержания на 12.</w:t>
      </w:r>
    </w:p>
    <w:p w:rsidR="00FD6A1B" w:rsidRPr="0043038F" w:rsidRDefault="00FD6A1B" w:rsidP="00FD6A1B">
      <w:pPr>
        <w:pStyle w:val="ConsPlusNormal"/>
        <w:ind w:firstLine="540"/>
        <w:jc w:val="both"/>
        <w:rPr>
          <w:sz w:val="28"/>
          <w:szCs w:val="28"/>
        </w:rPr>
      </w:pPr>
      <w:r w:rsidRPr="0043038F">
        <w:rPr>
          <w:sz w:val="28"/>
          <w:szCs w:val="28"/>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FD6A1B" w:rsidRPr="0043038F" w:rsidRDefault="00FD6A1B" w:rsidP="00FD6A1B">
      <w:pPr>
        <w:pStyle w:val="ConsPlusNormal"/>
        <w:ind w:firstLine="540"/>
        <w:jc w:val="both"/>
        <w:rPr>
          <w:sz w:val="28"/>
          <w:szCs w:val="28"/>
        </w:rPr>
      </w:pPr>
      <w:r w:rsidRPr="0043038F">
        <w:rPr>
          <w:sz w:val="28"/>
          <w:szCs w:val="28"/>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FD6A1B" w:rsidRPr="0043038F" w:rsidRDefault="00FD6A1B" w:rsidP="00FD6A1B">
      <w:pPr>
        <w:pStyle w:val="ConsPlusNormal"/>
        <w:ind w:firstLine="540"/>
        <w:jc w:val="both"/>
        <w:rPr>
          <w:sz w:val="28"/>
          <w:szCs w:val="28"/>
        </w:rPr>
      </w:pPr>
      <w:r w:rsidRPr="0043038F">
        <w:rPr>
          <w:sz w:val="28"/>
          <w:szCs w:val="28"/>
        </w:rPr>
        <w:t>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FD6A1B" w:rsidRPr="0043038F" w:rsidRDefault="00FD6A1B" w:rsidP="00FD6A1B">
      <w:pPr>
        <w:pStyle w:val="ConsPlusNormal"/>
        <w:ind w:firstLine="540"/>
        <w:jc w:val="both"/>
        <w:rPr>
          <w:sz w:val="28"/>
          <w:szCs w:val="28"/>
        </w:rPr>
      </w:pPr>
      <w:r w:rsidRPr="0043038F">
        <w:rPr>
          <w:sz w:val="28"/>
          <w:szCs w:val="28"/>
        </w:rPr>
        <w:t xml:space="preserve">5. Размер государственной пенсии за выслугу лет, установленный пунктом 2 части 1 статьи 4 настоящего Положения, увеличивается для лиц, замещавших должности муниципальной службы, на 3 процента их среднемесячного денежного содержания за </w:t>
      </w:r>
      <w:proofErr w:type="gramStart"/>
      <w:r w:rsidRPr="0043038F">
        <w:rPr>
          <w:sz w:val="28"/>
          <w:szCs w:val="28"/>
        </w:rPr>
        <w:t>каждый полный год</w:t>
      </w:r>
      <w:proofErr w:type="gramEnd"/>
      <w:r w:rsidRPr="0043038F">
        <w:rPr>
          <w:sz w:val="28"/>
          <w:szCs w:val="28"/>
        </w:rPr>
        <w:t xml:space="preserve"> стажа муниципальной службы свыше 15 лет. Общая сумма пенсии за выслугу лет и  пенсии по старости (инвалидности)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4 настоящей статьи.</w:t>
      </w:r>
    </w:p>
    <w:p w:rsidR="00FD6A1B" w:rsidRPr="0043038F" w:rsidRDefault="00FD6A1B" w:rsidP="00FD6A1B">
      <w:pPr>
        <w:pStyle w:val="ConsPlusNormal"/>
        <w:ind w:firstLine="540"/>
        <w:jc w:val="both"/>
        <w:rPr>
          <w:sz w:val="28"/>
          <w:szCs w:val="28"/>
        </w:rPr>
      </w:pPr>
      <w:r w:rsidRPr="0043038F">
        <w:rPr>
          <w:sz w:val="28"/>
          <w:szCs w:val="28"/>
        </w:rPr>
        <w:t xml:space="preserve">6. </w:t>
      </w:r>
      <w:proofErr w:type="gramStart"/>
      <w:r w:rsidRPr="0043038F">
        <w:rPr>
          <w:sz w:val="28"/>
          <w:szCs w:val="28"/>
        </w:rPr>
        <w:t>В случае если после дня, определяемого в соответствии с частью 1 настоящей статьи, и до дня назначения государственной пенсии за выслугу лет произошло повышение или понижение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статьей 9 настоящего Положения.</w:t>
      </w:r>
      <w:proofErr w:type="gramEnd"/>
    </w:p>
    <w:p w:rsidR="00FD6A1B" w:rsidRPr="0043038F" w:rsidRDefault="00FD6A1B" w:rsidP="00FD6A1B">
      <w:pPr>
        <w:pStyle w:val="ConsPlusNormal"/>
        <w:ind w:firstLine="0"/>
        <w:jc w:val="both"/>
        <w:rPr>
          <w:sz w:val="28"/>
          <w:szCs w:val="28"/>
        </w:rPr>
      </w:pPr>
    </w:p>
    <w:p w:rsidR="00FD6A1B" w:rsidRPr="0043038F" w:rsidRDefault="00FD6A1B" w:rsidP="00FD6A1B">
      <w:pPr>
        <w:pStyle w:val="ConsPlusNormal"/>
        <w:ind w:firstLine="0"/>
        <w:jc w:val="center"/>
        <w:rPr>
          <w:b/>
          <w:sz w:val="28"/>
          <w:szCs w:val="28"/>
        </w:rPr>
      </w:pPr>
      <w:r w:rsidRPr="0043038F">
        <w:rPr>
          <w:b/>
          <w:sz w:val="28"/>
          <w:szCs w:val="28"/>
        </w:rPr>
        <w:t>Статья 6.  Порядок назначения государственной пенсии за выслугу лет</w:t>
      </w:r>
    </w:p>
    <w:p w:rsidR="00FD6A1B" w:rsidRPr="0043038F" w:rsidRDefault="00FD6A1B" w:rsidP="00FD6A1B">
      <w:pPr>
        <w:pStyle w:val="ConsPlusNormal"/>
        <w:ind w:firstLine="540"/>
        <w:jc w:val="both"/>
        <w:rPr>
          <w:sz w:val="28"/>
          <w:szCs w:val="28"/>
        </w:rPr>
      </w:pPr>
      <w:r w:rsidRPr="0043038F">
        <w:rPr>
          <w:sz w:val="28"/>
          <w:szCs w:val="28"/>
        </w:rPr>
        <w:t xml:space="preserve">1.  Государственная пенсия за выслугу лет назначается на основании письменного заявления заинтересованного лица на имя Главы </w:t>
      </w:r>
      <w:proofErr w:type="spellStart"/>
      <w:r w:rsidR="00C40799" w:rsidRPr="0043038F">
        <w:rPr>
          <w:sz w:val="28"/>
          <w:szCs w:val="28"/>
        </w:rPr>
        <w:t>Летницкого</w:t>
      </w:r>
      <w:proofErr w:type="spellEnd"/>
      <w:r w:rsidRPr="0043038F">
        <w:rPr>
          <w:sz w:val="28"/>
          <w:szCs w:val="28"/>
        </w:rPr>
        <w:t xml:space="preserve"> сельского поселения, составленного по типовой форме, являющейся приложением  №1 к настоящему Положению. К заявлению прилагается копия паспорта заинтересованного лица.</w:t>
      </w:r>
    </w:p>
    <w:p w:rsidR="00FD6A1B" w:rsidRPr="0043038F" w:rsidRDefault="00FD6A1B" w:rsidP="00FD6A1B">
      <w:pPr>
        <w:pStyle w:val="ConsPlusNormal"/>
        <w:ind w:firstLine="540"/>
        <w:jc w:val="both"/>
        <w:rPr>
          <w:sz w:val="28"/>
          <w:szCs w:val="28"/>
        </w:rPr>
      </w:pPr>
      <w:r w:rsidRPr="0043038F">
        <w:rPr>
          <w:sz w:val="28"/>
          <w:szCs w:val="28"/>
        </w:rPr>
        <w:t xml:space="preserve"> Заявление подается в Администрацию, в которой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w:t>
      </w:r>
    </w:p>
    <w:p w:rsidR="00FD6A1B" w:rsidRPr="0043038F" w:rsidRDefault="00FD6A1B" w:rsidP="00FD6A1B">
      <w:pPr>
        <w:pStyle w:val="ConsPlusNormal"/>
        <w:ind w:firstLine="540"/>
        <w:jc w:val="both"/>
        <w:rPr>
          <w:sz w:val="28"/>
          <w:szCs w:val="28"/>
        </w:rPr>
      </w:pPr>
      <w:r w:rsidRPr="0043038F">
        <w:rPr>
          <w:sz w:val="28"/>
          <w:szCs w:val="28"/>
        </w:rPr>
        <w:lastRenderedPageBreak/>
        <w:t xml:space="preserve">В случае реорганизации органа местного самоуправления заявление подается в орган местного самоуправления, являющийся его правопреемником. В случае упразднения органа местного самоуправления заявление подается в Управление социальной защиты населения </w:t>
      </w:r>
      <w:r w:rsidR="00A73D47" w:rsidRPr="0043038F">
        <w:rPr>
          <w:sz w:val="28"/>
          <w:szCs w:val="28"/>
        </w:rPr>
        <w:t>Песчанокопского</w:t>
      </w:r>
      <w:r w:rsidRPr="0043038F">
        <w:rPr>
          <w:sz w:val="28"/>
          <w:szCs w:val="28"/>
        </w:rPr>
        <w:t xml:space="preserve"> района Ростовской области (далее – УСЗН).</w:t>
      </w:r>
    </w:p>
    <w:p w:rsidR="00FD6A1B" w:rsidRPr="0043038F" w:rsidRDefault="00FD6A1B" w:rsidP="00FD6A1B">
      <w:pPr>
        <w:pStyle w:val="ConsPlusNormal"/>
        <w:ind w:firstLine="540"/>
        <w:jc w:val="both"/>
        <w:rPr>
          <w:sz w:val="28"/>
          <w:szCs w:val="28"/>
        </w:rPr>
      </w:pPr>
      <w:r w:rsidRPr="0043038F">
        <w:rPr>
          <w:sz w:val="28"/>
          <w:szCs w:val="28"/>
        </w:rPr>
        <w:t xml:space="preserve">2. </w:t>
      </w:r>
      <w:proofErr w:type="gramStart"/>
      <w:r w:rsidRPr="0043038F">
        <w:rPr>
          <w:sz w:val="28"/>
          <w:szCs w:val="28"/>
        </w:rPr>
        <w:t xml:space="preserve">В случае если Администрация </w:t>
      </w:r>
      <w:proofErr w:type="spellStart"/>
      <w:r w:rsidR="00C40799" w:rsidRPr="0043038F">
        <w:rPr>
          <w:sz w:val="28"/>
          <w:szCs w:val="28"/>
        </w:rPr>
        <w:t>Летницкого</w:t>
      </w:r>
      <w:proofErr w:type="spellEnd"/>
      <w:r w:rsidRPr="0043038F">
        <w:rPr>
          <w:sz w:val="28"/>
          <w:szCs w:val="28"/>
        </w:rPr>
        <w:t xml:space="preserve"> сельского поселения, в которую подается 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w:t>
      </w:r>
      <w:proofErr w:type="gramEnd"/>
      <w:r w:rsidRPr="0043038F">
        <w:rPr>
          <w:sz w:val="28"/>
          <w:szCs w:val="28"/>
        </w:rPr>
        <w:t xml:space="preserve"> муниципальной службы, дающий право на государственную пенсию за выслугу лет.</w:t>
      </w:r>
    </w:p>
    <w:p w:rsidR="00FD6A1B" w:rsidRPr="0043038F" w:rsidRDefault="00FD6A1B" w:rsidP="00FD6A1B">
      <w:pPr>
        <w:pStyle w:val="ConsPlusNormal"/>
        <w:ind w:firstLine="540"/>
        <w:jc w:val="both"/>
        <w:rPr>
          <w:sz w:val="28"/>
          <w:szCs w:val="28"/>
        </w:rPr>
      </w:pPr>
      <w:proofErr w:type="gramStart"/>
      <w:r w:rsidRPr="0043038F">
        <w:rPr>
          <w:sz w:val="28"/>
          <w:szCs w:val="28"/>
        </w:rPr>
        <w:t xml:space="preserve">В случае  если стаж муниципальной службы, дающий право на государственную пенсию за выслугу лет, заинтересованного лица составляет менее 15 лет, к заявлению прилагается ходатайство заинтересованного лица на имя Главы </w:t>
      </w:r>
      <w:proofErr w:type="spellStart"/>
      <w:r w:rsidR="00C40799" w:rsidRPr="0043038F">
        <w:rPr>
          <w:sz w:val="28"/>
          <w:szCs w:val="28"/>
        </w:rPr>
        <w:t>Летницкого</w:t>
      </w:r>
      <w:proofErr w:type="spellEnd"/>
      <w:r w:rsidRPr="0043038F">
        <w:rPr>
          <w:sz w:val="28"/>
          <w:szCs w:val="28"/>
        </w:rPr>
        <w:t xml:space="preserve"> сельского поселения, составленное по типовой форме, являющейся приложением № 2 к настоящему Положению, о включении в указанный стаж муниципальной службы иных периодов службы (работы) на должностях руководителей и специалистов в организациях</w:t>
      </w:r>
      <w:proofErr w:type="gramEnd"/>
      <w:r w:rsidRPr="0043038F">
        <w:rPr>
          <w:sz w:val="28"/>
          <w:szCs w:val="28"/>
        </w:rPr>
        <w:t xml:space="preserve">, опыт и знание </w:t>
      </w:r>
      <w:proofErr w:type="gramStart"/>
      <w:r w:rsidRPr="0043038F">
        <w:rPr>
          <w:sz w:val="28"/>
          <w:szCs w:val="28"/>
        </w:rPr>
        <w:t>работы</w:t>
      </w:r>
      <w:proofErr w:type="gramEnd"/>
      <w:r w:rsidRPr="0043038F">
        <w:rPr>
          <w:sz w:val="28"/>
          <w:szCs w:val="28"/>
        </w:rPr>
        <w:t xml:space="preserve"> в которых были необходимы для выполнения должностных обязанностей по замещавшейся должности муниципальной службы, в части, не достающей до 15 лет, но в совокупности не превышающих одного года. К указанному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FD6A1B" w:rsidRPr="0043038F" w:rsidRDefault="00FD6A1B" w:rsidP="00FD6A1B">
      <w:pPr>
        <w:pStyle w:val="ConsPlusNormal"/>
        <w:ind w:firstLine="540"/>
        <w:jc w:val="both"/>
        <w:rPr>
          <w:sz w:val="28"/>
          <w:szCs w:val="28"/>
        </w:rPr>
      </w:pPr>
      <w:r w:rsidRPr="0043038F">
        <w:rPr>
          <w:sz w:val="28"/>
          <w:szCs w:val="28"/>
        </w:rPr>
        <w:t>3. Не позднее 30 дней со дня регистрации заявления, специалист по кадровой работе  проверяет представленные документы, обеспечивает подготовку иных документов, необходимых для назначения государственной пенсии за выслугу лет и готовит проект правового акта о назначении государственной пенсии за выслугу лет.</w:t>
      </w:r>
    </w:p>
    <w:p w:rsidR="00FD6A1B" w:rsidRPr="0043038F" w:rsidRDefault="00FD6A1B" w:rsidP="00FD6A1B">
      <w:pPr>
        <w:pStyle w:val="ConsPlusNormal"/>
        <w:ind w:firstLine="540"/>
        <w:jc w:val="both"/>
        <w:rPr>
          <w:sz w:val="28"/>
          <w:szCs w:val="28"/>
        </w:rPr>
      </w:pPr>
      <w:r w:rsidRPr="0043038F">
        <w:rPr>
          <w:sz w:val="28"/>
          <w:szCs w:val="28"/>
        </w:rPr>
        <w:t xml:space="preserve">В случае если заинтересованному лицу возможно назначение государственной пенсии за выслугу лет, в администрацию </w:t>
      </w:r>
      <w:proofErr w:type="spellStart"/>
      <w:r w:rsidR="00C40799" w:rsidRPr="0043038F">
        <w:rPr>
          <w:sz w:val="28"/>
          <w:szCs w:val="28"/>
        </w:rPr>
        <w:t>Летницкого</w:t>
      </w:r>
      <w:proofErr w:type="spellEnd"/>
      <w:r w:rsidRPr="0043038F">
        <w:rPr>
          <w:sz w:val="28"/>
          <w:szCs w:val="28"/>
        </w:rPr>
        <w:t xml:space="preserve"> сельского поселения он </w:t>
      </w:r>
      <w:proofErr w:type="gramStart"/>
      <w:r w:rsidRPr="0043038F">
        <w:rPr>
          <w:sz w:val="28"/>
          <w:szCs w:val="28"/>
        </w:rPr>
        <w:t>предоставляет следующие документы</w:t>
      </w:r>
      <w:proofErr w:type="gramEnd"/>
      <w:r w:rsidRPr="0043038F">
        <w:rPr>
          <w:sz w:val="28"/>
          <w:szCs w:val="28"/>
        </w:rPr>
        <w:t>:</w:t>
      </w:r>
    </w:p>
    <w:p w:rsidR="00FD6A1B" w:rsidRPr="0043038F" w:rsidRDefault="00FD6A1B" w:rsidP="00FD6A1B">
      <w:pPr>
        <w:pStyle w:val="ConsPlusNormal"/>
        <w:ind w:firstLine="540"/>
        <w:jc w:val="both"/>
        <w:rPr>
          <w:sz w:val="28"/>
          <w:szCs w:val="28"/>
        </w:rPr>
      </w:pPr>
      <w:r w:rsidRPr="0043038F">
        <w:rPr>
          <w:sz w:val="28"/>
          <w:szCs w:val="28"/>
        </w:rPr>
        <w:t>1) заявление заинтересованного лица с приложением указанного в части 1 настоящей статьи документа, а также ходатайства заинтересованного лица о включении в стаж муниципальной службы иных периодов службы (работы) в части, не достающей до 15 лет, но в совокупности не превышающих одного года (при его наличии);</w:t>
      </w:r>
    </w:p>
    <w:p w:rsidR="00FD6A1B" w:rsidRPr="0043038F" w:rsidRDefault="00FD6A1B" w:rsidP="00FD6A1B">
      <w:pPr>
        <w:pStyle w:val="ConsPlusNormal"/>
        <w:ind w:firstLine="540"/>
        <w:jc w:val="both"/>
        <w:rPr>
          <w:sz w:val="28"/>
          <w:szCs w:val="28"/>
        </w:rPr>
      </w:pPr>
      <w:r w:rsidRPr="0043038F">
        <w:rPr>
          <w:sz w:val="28"/>
          <w:szCs w:val="28"/>
        </w:rPr>
        <w:t>2) 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FD6A1B" w:rsidRPr="0043038F" w:rsidRDefault="00FD6A1B" w:rsidP="00FD6A1B">
      <w:pPr>
        <w:pStyle w:val="ConsPlusNormal"/>
        <w:ind w:firstLine="540"/>
        <w:jc w:val="both"/>
        <w:rPr>
          <w:sz w:val="28"/>
          <w:szCs w:val="28"/>
        </w:rPr>
      </w:pPr>
      <w:r w:rsidRPr="0043038F">
        <w:rPr>
          <w:sz w:val="28"/>
          <w:szCs w:val="28"/>
        </w:rPr>
        <w:t>3) справку органа, назначившего пенсию (часть трудовой пенсии), к которой может быть назначена государственная пенсия за выслугу лет, о размере назначенной пенсии (части трудовой пенсии) с указанием федерального закона, в соответствии с которым она назначена;</w:t>
      </w:r>
    </w:p>
    <w:p w:rsidR="00FD6A1B" w:rsidRPr="0043038F" w:rsidRDefault="00FD6A1B" w:rsidP="00FD6A1B">
      <w:pPr>
        <w:pStyle w:val="ConsPlusNormal"/>
        <w:ind w:firstLine="540"/>
        <w:jc w:val="both"/>
        <w:rPr>
          <w:sz w:val="28"/>
          <w:szCs w:val="28"/>
        </w:rPr>
      </w:pPr>
      <w:r w:rsidRPr="0043038F">
        <w:rPr>
          <w:sz w:val="28"/>
          <w:szCs w:val="28"/>
        </w:rPr>
        <w:t>4) справку органа местного самоуправления о периодах службы (работы), которые включаются в стаж муниципальной службы, дающий право на государственную пенсию за выслугу лет, оформленную согласно приложению  № 3 к настоящему Положению;</w:t>
      </w:r>
    </w:p>
    <w:p w:rsidR="00FD6A1B" w:rsidRPr="0043038F" w:rsidRDefault="00FD6A1B" w:rsidP="00FD6A1B">
      <w:pPr>
        <w:pStyle w:val="ConsPlusNormal"/>
        <w:ind w:firstLine="540"/>
        <w:jc w:val="both"/>
        <w:rPr>
          <w:sz w:val="28"/>
          <w:szCs w:val="28"/>
        </w:rPr>
      </w:pPr>
      <w:r w:rsidRPr="0043038F">
        <w:rPr>
          <w:sz w:val="28"/>
          <w:szCs w:val="28"/>
        </w:rPr>
        <w:lastRenderedPageBreak/>
        <w:t>5) справку органа местного самоуправления о размере среднемесячного денежного содержания лица, замещавшего муниципальную должность, должность муниципальной службы, оформленную согласно приложению № 4 к настоящему Положению.</w:t>
      </w:r>
    </w:p>
    <w:p w:rsidR="00FD6A1B" w:rsidRPr="0043038F" w:rsidRDefault="00FD6A1B" w:rsidP="00FD6A1B">
      <w:pPr>
        <w:pStyle w:val="ConsPlusNormal"/>
        <w:ind w:firstLine="540"/>
        <w:jc w:val="both"/>
        <w:rPr>
          <w:sz w:val="28"/>
          <w:szCs w:val="28"/>
        </w:rPr>
      </w:pPr>
      <w:r w:rsidRPr="0043038F">
        <w:rPr>
          <w:sz w:val="28"/>
          <w:szCs w:val="28"/>
        </w:rPr>
        <w:t xml:space="preserve">В случае если заинтересованное лицо не имеет права на государственную пенсию за выслугу лет, то Глава </w:t>
      </w:r>
      <w:proofErr w:type="spellStart"/>
      <w:r w:rsidR="00C40799" w:rsidRPr="0043038F">
        <w:rPr>
          <w:sz w:val="28"/>
          <w:szCs w:val="28"/>
        </w:rPr>
        <w:t>Летницкого</w:t>
      </w:r>
      <w:proofErr w:type="spellEnd"/>
      <w:r w:rsidRPr="0043038F">
        <w:rPr>
          <w:sz w:val="28"/>
          <w:szCs w:val="28"/>
        </w:rPr>
        <w:t xml:space="preserve"> сельского поселения направляет заинтересованному лицу сообщение, в котором излагаются основания такого решения.</w:t>
      </w:r>
    </w:p>
    <w:p w:rsidR="00FD6A1B" w:rsidRPr="0043038F" w:rsidRDefault="00FD6A1B" w:rsidP="00FD6A1B">
      <w:pPr>
        <w:pStyle w:val="ConsPlusNormal"/>
        <w:ind w:firstLine="540"/>
        <w:jc w:val="both"/>
        <w:rPr>
          <w:sz w:val="28"/>
          <w:szCs w:val="28"/>
        </w:rPr>
      </w:pPr>
      <w:r w:rsidRPr="0043038F">
        <w:rPr>
          <w:sz w:val="28"/>
          <w:szCs w:val="28"/>
        </w:rPr>
        <w:t xml:space="preserve">4. Государственная пенсия за выслугу лет назначается со дня регистрации в Администрации </w:t>
      </w:r>
      <w:proofErr w:type="spellStart"/>
      <w:r w:rsidR="00C40799" w:rsidRPr="0043038F">
        <w:rPr>
          <w:sz w:val="28"/>
          <w:szCs w:val="28"/>
        </w:rPr>
        <w:t>Летницкого</w:t>
      </w:r>
      <w:proofErr w:type="spellEnd"/>
      <w:r w:rsidRPr="0043038F">
        <w:rPr>
          <w:sz w:val="28"/>
          <w:szCs w:val="28"/>
        </w:rPr>
        <w:t xml:space="preserve"> сельского поселения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2-4 настоящего Положения.</w:t>
      </w:r>
    </w:p>
    <w:p w:rsidR="00FD6A1B" w:rsidRPr="0043038F" w:rsidRDefault="00FD6A1B" w:rsidP="00FD6A1B">
      <w:pPr>
        <w:pStyle w:val="ConsPlusNormal"/>
        <w:ind w:firstLine="540"/>
        <w:jc w:val="both"/>
        <w:rPr>
          <w:sz w:val="28"/>
          <w:szCs w:val="28"/>
        </w:rPr>
      </w:pPr>
      <w:r w:rsidRPr="0043038F">
        <w:rPr>
          <w:sz w:val="28"/>
          <w:szCs w:val="28"/>
        </w:rPr>
        <w:t>5. Государственная пенсия за выслугу лет назначается к трудовой пенсии по старости (части трудовой пенсии по старости) пожизненно, к трудовой пенсии по инвалидности (части трудовой пенсии по инвалидности) - на срок назначения указанной пенсии.</w:t>
      </w:r>
    </w:p>
    <w:p w:rsidR="00FD6A1B" w:rsidRPr="0043038F" w:rsidRDefault="00FD6A1B" w:rsidP="00FD6A1B">
      <w:pPr>
        <w:pStyle w:val="ConsPlusNormal"/>
        <w:ind w:firstLine="540"/>
        <w:jc w:val="both"/>
        <w:rPr>
          <w:sz w:val="28"/>
          <w:szCs w:val="28"/>
        </w:rPr>
      </w:pPr>
      <w:r w:rsidRPr="0043038F">
        <w:rPr>
          <w:sz w:val="28"/>
          <w:szCs w:val="28"/>
        </w:rPr>
        <w:t xml:space="preserve">6. На основании правового акта о назначении государственной пенсии за выслугу лет, Администрация </w:t>
      </w:r>
      <w:proofErr w:type="spellStart"/>
      <w:r w:rsidR="00C40799" w:rsidRPr="0043038F">
        <w:rPr>
          <w:sz w:val="28"/>
          <w:szCs w:val="28"/>
        </w:rPr>
        <w:t>Летницкого</w:t>
      </w:r>
      <w:proofErr w:type="spellEnd"/>
      <w:r w:rsidRPr="0043038F">
        <w:rPr>
          <w:sz w:val="28"/>
          <w:szCs w:val="28"/>
        </w:rPr>
        <w:t xml:space="preserve"> сельского поселения в течение 10 дней со дня его издания направляет заинтересованному лицу соответствующее сообщение.</w:t>
      </w:r>
    </w:p>
    <w:p w:rsidR="00FD6A1B" w:rsidRPr="0043038F" w:rsidRDefault="00FD6A1B" w:rsidP="00FD6A1B">
      <w:pPr>
        <w:pStyle w:val="ConsPlusNormal"/>
        <w:ind w:firstLine="540"/>
        <w:jc w:val="both"/>
        <w:rPr>
          <w:b/>
          <w:sz w:val="28"/>
          <w:szCs w:val="28"/>
        </w:rPr>
      </w:pPr>
      <w:r w:rsidRPr="0043038F">
        <w:rPr>
          <w:sz w:val="28"/>
          <w:szCs w:val="28"/>
        </w:rPr>
        <w:t xml:space="preserve">7. Порядок назначения государственной пенсии за выслугу лет лицам, выехавшим на постоянное место жительства за пределы </w:t>
      </w:r>
      <w:r w:rsidR="00A73D47" w:rsidRPr="0043038F">
        <w:rPr>
          <w:sz w:val="28"/>
          <w:szCs w:val="28"/>
        </w:rPr>
        <w:t>Песчанокопского</w:t>
      </w:r>
      <w:r w:rsidRPr="0043038F">
        <w:rPr>
          <w:sz w:val="28"/>
          <w:szCs w:val="28"/>
        </w:rPr>
        <w:t xml:space="preserve"> района, устанавливается Администрацией </w:t>
      </w:r>
      <w:proofErr w:type="spellStart"/>
      <w:r w:rsidR="00C40799" w:rsidRPr="0043038F">
        <w:rPr>
          <w:sz w:val="28"/>
          <w:szCs w:val="28"/>
        </w:rPr>
        <w:t>Летницкого</w:t>
      </w:r>
      <w:proofErr w:type="spellEnd"/>
      <w:r w:rsidRPr="0043038F">
        <w:rPr>
          <w:sz w:val="28"/>
          <w:szCs w:val="28"/>
        </w:rPr>
        <w:t xml:space="preserve"> сельского поселения.</w:t>
      </w:r>
      <w:r w:rsidRPr="0043038F">
        <w:rPr>
          <w:b/>
          <w:sz w:val="28"/>
          <w:szCs w:val="28"/>
        </w:rPr>
        <w:t xml:space="preserve"> </w:t>
      </w:r>
    </w:p>
    <w:p w:rsidR="00FD6A1B" w:rsidRPr="0043038F" w:rsidRDefault="00FD6A1B" w:rsidP="00FD6A1B">
      <w:pPr>
        <w:pStyle w:val="ConsPlusNormal"/>
        <w:ind w:firstLine="540"/>
        <w:jc w:val="center"/>
        <w:rPr>
          <w:b/>
          <w:sz w:val="28"/>
          <w:szCs w:val="28"/>
        </w:rPr>
      </w:pPr>
    </w:p>
    <w:p w:rsidR="00FD6A1B" w:rsidRPr="0043038F" w:rsidRDefault="00FD6A1B" w:rsidP="00FD6A1B">
      <w:pPr>
        <w:pStyle w:val="ConsPlusNormal"/>
        <w:ind w:firstLine="540"/>
        <w:jc w:val="center"/>
        <w:rPr>
          <w:b/>
          <w:sz w:val="28"/>
          <w:szCs w:val="28"/>
        </w:rPr>
      </w:pPr>
    </w:p>
    <w:p w:rsidR="00FD6A1B" w:rsidRPr="0043038F" w:rsidRDefault="00FD6A1B" w:rsidP="00FD6A1B">
      <w:pPr>
        <w:pStyle w:val="ConsPlusNormal"/>
        <w:ind w:firstLine="540"/>
        <w:jc w:val="center"/>
        <w:rPr>
          <w:b/>
          <w:sz w:val="28"/>
          <w:szCs w:val="28"/>
        </w:rPr>
      </w:pPr>
      <w:r w:rsidRPr="0043038F">
        <w:rPr>
          <w:b/>
          <w:sz w:val="28"/>
          <w:szCs w:val="28"/>
        </w:rPr>
        <w:t xml:space="preserve">Статья 7.  Комиссия по вопросам стажа государственной службы </w:t>
      </w:r>
    </w:p>
    <w:p w:rsidR="00FD6A1B" w:rsidRPr="0043038F" w:rsidRDefault="00FD6A1B" w:rsidP="00FD6A1B">
      <w:pPr>
        <w:pStyle w:val="ConsPlusNormal"/>
        <w:ind w:firstLine="540"/>
        <w:jc w:val="center"/>
        <w:rPr>
          <w:b/>
          <w:sz w:val="28"/>
          <w:szCs w:val="28"/>
        </w:rPr>
      </w:pPr>
      <w:r w:rsidRPr="0043038F">
        <w:rPr>
          <w:b/>
          <w:sz w:val="28"/>
          <w:szCs w:val="28"/>
        </w:rPr>
        <w:t>для   назначения государственной пенсии за выслугу лет</w:t>
      </w:r>
    </w:p>
    <w:p w:rsidR="00FD6A1B" w:rsidRPr="0043038F" w:rsidRDefault="00FD6A1B" w:rsidP="00FD6A1B">
      <w:pPr>
        <w:pStyle w:val="ConsPlusNormal"/>
        <w:ind w:firstLine="540"/>
        <w:jc w:val="both"/>
        <w:rPr>
          <w:sz w:val="28"/>
          <w:szCs w:val="28"/>
        </w:rPr>
      </w:pPr>
      <w:r w:rsidRPr="0043038F">
        <w:rPr>
          <w:sz w:val="28"/>
          <w:szCs w:val="28"/>
        </w:rPr>
        <w:t xml:space="preserve">1. </w:t>
      </w:r>
      <w:proofErr w:type="gramStart"/>
      <w:r w:rsidRPr="0043038F">
        <w:rPr>
          <w:sz w:val="28"/>
          <w:szCs w:val="28"/>
        </w:rPr>
        <w:t>В случае если заинтересованное лицо  подало ходатайство, указанное в части 2 статьи 6 настоящего Положения, или руководитель органа местного самоуправления не согласен с определением  периодов службы (работы), которые включаются в стаж муниципальной службы, дающий право на государственную пенсию за выслугу лет, а также для решения иных спорных вопросов представленные документы передаются на рассмотрение комиссии по вопросам стажа муниципальной службы для</w:t>
      </w:r>
      <w:proofErr w:type="gramEnd"/>
      <w:r w:rsidRPr="0043038F">
        <w:rPr>
          <w:sz w:val="28"/>
          <w:szCs w:val="28"/>
        </w:rPr>
        <w:t xml:space="preserve"> назначения государственной пенсии за выслугу лет (далее - комиссия).</w:t>
      </w:r>
    </w:p>
    <w:p w:rsidR="00FD6A1B" w:rsidRPr="0043038F" w:rsidRDefault="00FD6A1B" w:rsidP="00FD6A1B">
      <w:pPr>
        <w:pStyle w:val="ConsPlusNormal"/>
        <w:ind w:firstLine="540"/>
        <w:jc w:val="both"/>
        <w:rPr>
          <w:sz w:val="28"/>
          <w:szCs w:val="28"/>
        </w:rPr>
      </w:pPr>
      <w:r w:rsidRPr="0043038F">
        <w:rPr>
          <w:sz w:val="28"/>
          <w:szCs w:val="28"/>
        </w:rPr>
        <w:t xml:space="preserve">2. Комиссия создается Главой </w:t>
      </w:r>
      <w:proofErr w:type="spellStart"/>
      <w:r w:rsidR="00C40799" w:rsidRPr="0043038F">
        <w:rPr>
          <w:sz w:val="28"/>
          <w:szCs w:val="28"/>
        </w:rPr>
        <w:t>Летницкого</w:t>
      </w:r>
      <w:proofErr w:type="spellEnd"/>
      <w:r w:rsidRPr="0043038F">
        <w:rPr>
          <w:sz w:val="28"/>
          <w:szCs w:val="28"/>
        </w:rPr>
        <w:t xml:space="preserve"> сельского поселения. В состав комиссии включаются представители Администрации поселения, Собрания депутатов </w:t>
      </w:r>
      <w:proofErr w:type="spellStart"/>
      <w:r w:rsidR="00C40799" w:rsidRPr="0043038F">
        <w:rPr>
          <w:sz w:val="28"/>
          <w:szCs w:val="28"/>
        </w:rPr>
        <w:t>Летницкого</w:t>
      </w:r>
      <w:proofErr w:type="spellEnd"/>
      <w:r w:rsidRPr="0043038F">
        <w:rPr>
          <w:sz w:val="28"/>
          <w:szCs w:val="28"/>
        </w:rPr>
        <w:t xml:space="preserve"> сельского поселения. </w:t>
      </w:r>
    </w:p>
    <w:p w:rsidR="00FD6A1B" w:rsidRPr="0043038F" w:rsidRDefault="00FD6A1B" w:rsidP="00FD6A1B">
      <w:pPr>
        <w:pStyle w:val="ConsPlusNormal"/>
        <w:ind w:firstLine="540"/>
        <w:jc w:val="both"/>
        <w:rPr>
          <w:sz w:val="28"/>
          <w:szCs w:val="28"/>
        </w:rPr>
      </w:pPr>
      <w:r w:rsidRPr="0043038F">
        <w:rPr>
          <w:sz w:val="28"/>
          <w:szCs w:val="28"/>
        </w:rPr>
        <w:t>3. Комиссия рассматривает представленные документы не позднее 30 дней со дня их получения на заседании комиссии. Заседание комиссии правомочно, если на нем присутствует большинство от общего числа ее членов. Не позднее 10 дней до дня заседания комиссии о дате заседания 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FD6A1B" w:rsidRPr="0043038F" w:rsidRDefault="00FD6A1B" w:rsidP="00FD6A1B">
      <w:pPr>
        <w:pStyle w:val="ConsPlusNormal"/>
        <w:ind w:firstLine="540"/>
        <w:jc w:val="both"/>
        <w:rPr>
          <w:sz w:val="28"/>
          <w:szCs w:val="28"/>
        </w:rPr>
      </w:pPr>
      <w:r w:rsidRPr="0043038F">
        <w:rPr>
          <w:sz w:val="28"/>
          <w:szCs w:val="28"/>
        </w:rPr>
        <w:t xml:space="preserve">Решение комиссии считается принятым, если за него проголосовало большинство присутствующих на заседании членов комиссии. Никто из членов комиссии не вправе воздерживаться от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w:t>
      </w:r>
      <w:r w:rsidRPr="0043038F">
        <w:rPr>
          <w:sz w:val="28"/>
          <w:szCs w:val="28"/>
        </w:rPr>
        <w:lastRenderedPageBreak/>
        <w:t>мнение, которое приобщается к решению комиссии. Решение комиссии должно быть мотивированным.</w:t>
      </w:r>
    </w:p>
    <w:p w:rsidR="00FD6A1B" w:rsidRPr="0043038F" w:rsidRDefault="00FD6A1B" w:rsidP="00FD6A1B">
      <w:pPr>
        <w:pStyle w:val="ConsPlusNormal"/>
        <w:ind w:firstLine="540"/>
        <w:jc w:val="both"/>
        <w:rPr>
          <w:sz w:val="28"/>
          <w:szCs w:val="28"/>
        </w:rPr>
      </w:pPr>
      <w:r w:rsidRPr="0043038F">
        <w:rPr>
          <w:sz w:val="28"/>
          <w:szCs w:val="28"/>
        </w:rPr>
        <w:t xml:space="preserve">4. Решение комиссии, принятое по результатам рассмотрения ходатайства заинтересованного лица, указанного в части 2 статьи 6 Положения, подлежит согласованию с Главой </w:t>
      </w:r>
      <w:proofErr w:type="spellStart"/>
      <w:r w:rsidR="00C40799" w:rsidRPr="0043038F">
        <w:rPr>
          <w:sz w:val="28"/>
          <w:szCs w:val="28"/>
        </w:rPr>
        <w:t>Летницкого</w:t>
      </w:r>
      <w:proofErr w:type="spellEnd"/>
      <w:r w:rsidRPr="0043038F">
        <w:rPr>
          <w:sz w:val="28"/>
          <w:szCs w:val="28"/>
        </w:rPr>
        <w:t xml:space="preserve"> сельского поселения.</w:t>
      </w:r>
    </w:p>
    <w:p w:rsidR="00FD6A1B" w:rsidRPr="0043038F" w:rsidRDefault="00FD6A1B" w:rsidP="00FD6A1B">
      <w:pPr>
        <w:pStyle w:val="ConsPlusNormal"/>
        <w:ind w:firstLine="540"/>
        <w:jc w:val="both"/>
        <w:rPr>
          <w:sz w:val="28"/>
          <w:szCs w:val="28"/>
        </w:rPr>
      </w:pPr>
      <w:r w:rsidRPr="0043038F">
        <w:rPr>
          <w:sz w:val="28"/>
          <w:szCs w:val="28"/>
        </w:rPr>
        <w:t xml:space="preserve">Председатель комиссии в течение 7 дней со дня принятия комиссией указанного решения направляет его Главе </w:t>
      </w:r>
      <w:proofErr w:type="spellStart"/>
      <w:r w:rsidR="00C40799" w:rsidRPr="0043038F">
        <w:rPr>
          <w:sz w:val="28"/>
          <w:szCs w:val="28"/>
        </w:rPr>
        <w:t>Летницкого</w:t>
      </w:r>
      <w:proofErr w:type="spellEnd"/>
      <w:r w:rsidRPr="0043038F">
        <w:rPr>
          <w:sz w:val="28"/>
          <w:szCs w:val="28"/>
        </w:rPr>
        <w:t xml:space="preserve"> сельского поселения для согласования.</w:t>
      </w:r>
    </w:p>
    <w:p w:rsidR="00FD6A1B" w:rsidRPr="0043038F" w:rsidRDefault="00FD6A1B" w:rsidP="00FD6A1B">
      <w:pPr>
        <w:pStyle w:val="ConsPlusNormal"/>
        <w:ind w:firstLine="540"/>
        <w:jc w:val="both"/>
        <w:rPr>
          <w:sz w:val="28"/>
          <w:szCs w:val="28"/>
        </w:rPr>
      </w:pPr>
      <w:proofErr w:type="gramStart"/>
      <w:r w:rsidRPr="0043038F">
        <w:rPr>
          <w:sz w:val="28"/>
          <w:szCs w:val="28"/>
        </w:rPr>
        <w:t xml:space="preserve">В случае если Глава </w:t>
      </w:r>
      <w:proofErr w:type="spellStart"/>
      <w:r w:rsidR="00C40799" w:rsidRPr="0043038F">
        <w:rPr>
          <w:sz w:val="28"/>
          <w:szCs w:val="28"/>
        </w:rPr>
        <w:t>Летницкого</w:t>
      </w:r>
      <w:proofErr w:type="spellEnd"/>
      <w:r w:rsidRPr="0043038F">
        <w:rPr>
          <w:sz w:val="28"/>
          <w:szCs w:val="28"/>
        </w:rPr>
        <w:t xml:space="preserve"> сельского поселения согласна с решением комиссии, принятым в пользу заинтересованного лица, то в течение 7 дней со дня принятия Главой </w:t>
      </w:r>
      <w:proofErr w:type="spellStart"/>
      <w:r w:rsidR="00C40799" w:rsidRPr="0043038F">
        <w:rPr>
          <w:sz w:val="28"/>
          <w:szCs w:val="28"/>
        </w:rPr>
        <w:t>Летницкого</w:t>
      </w:r>
      <w:proofErr w:type="spellEnd"/>
      <w:r w:rsidRPr="0043038F">
        <w:rPr>
          <w:sz w:val="28"/>
          <w:szCs w:val="28"/>
        </w:rPr>
        <w:t xml:space="preserve"> сельского поселения соответствующего решения,  готовится проект правового акта Администрации  </w:t>
      </w:r>
      <w:proofErr w:type="spellStart"/>
      <w:r w:rsidR="00C40799" w:rsidRPr="0043038F">
        <w:rPr>
          <w:sz w:val="28"/>
          <w:szCs w:val="28"/>
        </w:rPr>
        <w:t>Летницкого</w:t>
      </w:r>
      <w:proofErr w:type="spellEnd"/>
      <w:r w:rsidRPr="0043038F">
        <w:rPr>
          <w:sz w:val="28"/>
          <w:szCs w:val="28"/>
        </w:rPr>
        <w:t xml:space="preserve"> сельского поселения о назначении государственной пенсии за выслугу лет.</w:t>
      </w:r>
      <w:proofErr w:type="gramEnd"/>
    </w:p>
    <w:p w:rsidR="00FD6A1B" w:rsidRPr="0043038F" w:rsidRDefault="00FD6A1B" w:rsidP="00FD6A1B">
      <w:pPr>
        <w:pStyle w:val="ConsPlusNormal"/>
        <w:ind w:firstLine="540"/>
        <w:jc w:val="both"/>
        <w:rPr>
          <w:sz w:val="28"/>
          <w:szCs w:val="28"/>
        </w:rPr>
      </w:pPr>
      <w:r w:rsidRPr="0043038F">
        <w:rPr>
          <w:sz w:val="28"/>
          <w:szCs w:val="28"/>
        </w:rPr>
        <w:t xml:space="preserve">В случае принятия комиссией решения не в пользу заинтересованного лица Администрацией </w:t>
      </w:r>
      <w:proofErr w:type="spellStart"/>
      <w:r w:rsidR="00C40799" w:rsidRPr="0043038F">
        <w:rPr>
          <w:sz w:val="28"/>
          <w:szCs w:val="28"/>
        </w:rPr>
        <w:t>Летницкого</w:t>
      </w:r>
      <w:proofErr w:type="spellEnd"/>
      <w:r w:rsidRPr="0043038F">
        <w:rPr>
          <w:sz w:val="28"/>
          <w:szCs w:val="28"/>
        </w:rPr>
        <w:t xml:space="preserve"> сельского поселения в течение 7 дней со дня принятия комиссией решения направляет заинтересованному лицу сообщение об этом.</w:t>
      </w:r>
    </w:p>
    <w:p w:rsidR="00FD6A1B" w:rsidRPr="0043038F" w:rsidRDefault="00FD6A1B" w:rsidP="00FD6A1B">
      <w:pPr>
        <w:pStyle w:val="ConsPlusNormal"/>
        <w:ind w:firstLine="540"/>
        <w:jc w:val="both"/>
        <w:rPr>
          <w:sz w:val="28"/>
          <w:szCs w:val="28"/>
        </w:rPr>
      </w:pPr>
      <w:r w:rsidRPr="0043038F">
        <w:rPr>
          <w:sz w:val="28"/>
          <w:szCs w:val="28"/>
        </w:rPr>
        <w:t xml:space="preserve">6. На основании правового акта о назначении государственной пенсии за выслугу лет Администрация </w:t>
      </w:r>
      <w:proofErr w:type="spellStart"/>
      <w:r w:rsidR="00C40799" w:rsidRPr="0043038F">
        <w:rPr>
          <w:sz w:val="28"/>
          <w:szCs w:val="28"/>
        </w:rPr>
        <w:t>Летницкого</w:t>
      </w:r>
      <w:proofErr w:type="spellEnd"/>
      <w:r w:rsidRPr="0043038F">
        <w:rPr>
          <w:sz w:val="28"/>
          <w:szCs w:val="28"/>
        </w:rPr>
        <w:t xml:space="preserve"> сельского поселения  в течение 10 дней со дня его издания направляет заинтересованному лицу соответствующее сообщение.</w:t>
      </w:r>
    </w:p>
    <w:p w:rsidR="00FD6A1B" w:rsidRPr="0043038F" w:rsidRDefault="00FD6A1B" w:rsidP="00FD6A1B">
      <w:pPr>
        <w:pStyle w:val="ConsPlusNormal"/>
        <w:ind w:firstLine="0"/>
        <w:rPr>
          <w:sz w:val="28"/>
          <w:szCs w:val="28"/>
        </w:rPr>
      </w:pPr>
    </w:p>
    <w:p w:rsidR="00FD6A1B" w:rsidRPr="0043038F" w:rsidRDefault="00FD6A1B" w:rsidP="00FD6A1B">
      <w:pPr>
        <w:pStyle w:val="ConsPlusNormal"/>
        <w:ind w:firstLine="540"/>
        <w:jc w:val="center"/>
        <w:rPr>
          <w:b/>
          <w:sz w:val="28"/>
          <w:szCs w:val="28"/>
        </w:rPr>
      </w:pPr>
      <w:r w:rsidRPr="0043038F">
        <w:rPr>
          <w:b/>
          <w:sz w:val="28"/>
          <w:szCs w:val="28"/>
        </w:rPr>
        <w:t>Статья 8.  Порядок выплаты государственной пенсии за выслугу лет</w:t>
      </w:r>
    </w:p>
    <w:p w:rsidR="00FD6A1B" w:rsidRPr="0043038F" w:rsidRDefault="00FD6A1B" w:rsidP="00FD6A1B">
      <w:pPr>
        <w:pStyle w:val="ConsPlusNonformat"/>
        <w:ind w:firstLine="540"/>
        <w:jc w:val="both"/>
        <w:rPr>
          <w:rFonts w:ascii="Times New Roman" w:hAnsi="Times New Roman" w:cs="Times New Roman"/>
          <w:sz w:val="28"/>
          <w:szCs w:val="28"/>
        </w:rPr>
      </w:pPr>
      <w:r w:rsidRPr="0043038F">
        <w:rPr>
          <w:sz w:val="28"/>
          <w:szCs w:val="28"/>
        </w:rPr>
        <w:t xml:space="preserve">1. </w:t>
      </w:r>
      <w:r w:rsidRPr="0043038F">
        <w:rPr>
          <w:rFonts w:ascii="Times New Roman" w:hAnsi="Times New Roman" w:cs="Times New Roman"/>
          <w:sz w:val="28"/>
          <w:szCs w:val="28"/>
        </w:rPr>
        <w:t xml:space="preserve"> Государственная пенсия за выслугу лет выплачивается по месту жительства ее получателя на территории </w:t>
      </w:r>
      <w:r w:rsidR="00A73D47" w:rsidRPr="0043038F">
        <w:rPr>
          <w:rFonts w:ascii="Times New Roman" w:hAnsi="Times New Roman" w:cs="Times New Roman"/>
          <w:sz w:val="28"/>
          <w:szCs w:val="28"/>
        </w:rPr>
        <w:t>Песчанокопского</w:t>
      </w:r>
      <w:r w:rsidRPr="0043038F">
        <w:rPr>
          <w:rFonts w:ascii="Times New Roman" w:hAnsi="Times New Roman" w:cs="Times New Roman"/>
          <w:sz w:val="28"/>
          <w:szCs w:val="28"/>
        </w:rPr>
        <w:t xml:space="preserve"> района Администрацией </w:t>
      </w:r>
      <w:proofErr w:type="spellStart"/>
      <w:r w:rsidR="00C40799" w:rsidRPr="0043038F">
        <w:rPr>
          <w:rFonts w:ascii="Times New Roman" w:hAnsi="Times New Roman" w:cs="Times New Roman"/>
          <w:sz w:val="28"/>
          <w:szCs w:val="28"/>
        </w:rPr>
        <w:t>Летницкого</w:t>
      </w:r>
      <w:proofErr w:type="spellEnd"/>
      <w:r w:rsidRPr="0043038F">
        <w:rPr>
          <w:rFonts w:ascii="Times New Roman" w:hAnsi="Times New Roman" w:cs="Times New Roman"/>
          <w:sz w:val="28"/>
          <w:szCs w:val="28"/>
        </w:rPr>
        <w:t xml:space="preserve"> сельского поселения.</w:t>
      </w:r>
    </w:p>
    <w:p w:rsidR="00FD6A1B" w:rsidRPr="0043038F" w:rsidRDefault="00FD6A1B" w:rsidP="00FD6A1B">
      <w:pPr>
        <w:pStyle w:val="ConsPlusNonformat"/>
        <w:ind w:firstLine="540"/>
        <w:jc w:val="both"/>
        <w:rPr>
          <w:rFonts w:ascii="Times New Roman" w:hAnsi="Times New Roman" w:cs="Times New Roman"/>
          <w:sz w:val="28"/>
          <w:szCs w:val="28"/>
        </w:rPr>
      </w:pPr>
      <w:r w:rsidRPr="0043038F">
        <w:rPr>
          <w:rFonts w:ascii="Times New Roman" w:hAnsi="Times New Roman" w:cs="Times New Roman"/>
          <w:sz w:val="28"/>
          <w:szCs w:val="28"/>
        </w:rPr>
        <w:t xml:space="preserve">2. Порядок выплаты государственной пенсии за выслугу лет ее получателям, выехавшим на постоянное место жительства за пределы </w:t>
      </w:r>
      <w:r w:rsidR="00A73D47" w:rsidRPr="0043038F">
        <w:rPr>
          <w:rFonts w:ascii="Times New Roman" w:hAnsi="Times New Roman" w:cs="Times New Roman"/>
          <w:sz w:val="28"/>
          <w:szCs w:val="28"/>
        </w:rPr>
        <w:t>Песчанокопского</w:t>
      </w:r>
      <w:r w:rsidRPr="0043038F">
        <w:rPr>
          <w:rFonts w:ascii="Times New Roman" w:hAnsi="Times New Roman" w:cs="Times New Roman"/>
          <w:sz w:val="28"/>
          <w:szCs w:val="28"/>
        </w:rPr>
        <w:t xml:space="preserve"> района, устанавливается Администрацией </w:t>
      </w:r>
      <w:proofErr w:type="spellStart"/>
      <w:r w:rsidR="00C40799" w:rsidRPr="0043038F">
        <w:rPr>
          <w:rFonts w:ascii="Times New Roman" w:hAnsi="Times New Roman" w:cs="Times New Roman"/>
          <w:sz w:val="28"/>
          <w:szCs w:val="28"/>
        </w:rPr>
        <w:t>Летницкого</w:t>
      </w:r>
      <w:proofErr w:type="spellEnd"/>
      <w:r w:rsidRPr="0043038F">
        <w:rPr>
          <w:rFonts w:ascii="Times New Roman" w:hAnsi="Times New Roman" w:cs="Times New Roman"/>
          <w:sz w:val="28"/>
          <w:szCs w:val="28"/>
        </w:rPr>
        <w:t xml:space="preserve"> сельского поселения.</w:t>
      </w:r>
    </w:p>
    <w:p w:rsidR="00FD6A1B" w:rsidRPr="0043038F" w:rsidRDefault="00FD6A1B" w:rsidP="00FD6A1B">
      <w:pPr>
        <w:pStyle w:val="ConsPlusNonformat"/>
        <w:ind w:firstLine="540"/>
        <w:jc w:val="both"/>
        <w:rPr>
          <w:rFonts w:ascii="Times New Roman" w:hAnsi="Times New Roman" w:cs="Times New Roman"/>
          <w:sz w:val="28"/>
          <w:szCs w:val="28"/>
        </w:rPr>
      </w:pPr>
    </w:p>
    <w:p w:rsidR="00FD6A1B" w:rsidRPr="0043038F" w:rsidRDefault="00FD6A1B" w:rsidP="00FD6A1B">
      <w:pPr>
        <w:pStyle w:val="ConsPlusNormal"/>
        <w:ind w:firstLine="540"/>
        <w:jc w:val="center"/>
        <w:rPr>
          <w:b/>
          <w:sz w:val="28"/>
          <w:szCs w:val="28"/>
        </w:rPr>
      </w:pPr>
      <w:r w:rsidRPr="0043038F">
        <w:rPr>
          <w:b/>
          <w:sz w:val="28"/>
          <w:szCs w:val="28"/>
        </w:rPr>
        <w:t>Статья 9.  Порядок перерасчета государственной пенсии за выслугу лет</w:t>
      </w:r>
    </w:p>
    <w:p w:rsidR="00FD6A1B" w:rsidRPr="0043038F" w:rsidRDefault="00FD6A1B" w:rsidP="00FD6A1B">
      <w:pPr>
        <w:pStyle w:val="ConsPlusNormal"/>
        <w:ind w:firstLine="540"/>
        <w:jc w:val="both"/>
        <w:rPr>
          <w:sz w:val="28"/>
          <w:szCs w:val="28"/>
        </w:rPr>
      </w:pPr>
      <w:r w:rsidRPr="0043038F">
        <w:rPr>
          <w:sz w:val="28"/>
          <w:szCs w:val="28"/>
        </w:rPr>
        <w:t>1. Размер государственной пенсии за выслугу лет пересчитывается с соблюдением правил, предусмотренных статьями 4 и 5 настоящего Положения, а также настоящей статьей, в следующих случаях:</w:t>
      </w:r>
    </w:p>
    <w:p w:rsidR="00FD6A1B" w:rsidRPr="0043038F" w:rsidRDefault="00FD6A1B" w:rsidP="00FD6A1B">
      <w:pPr>
        <w:pStyle w:val="ConsPlusNormal"/>
        <w:ind w:firstLine="540"/>
        <w:jc w:val="both"/>
        <w:rPr>
          <w:sz w:val="28"/>
          <w:szCs w:val="28"/>
        </w:rPr>
      </w:pPr>
      <w:proofErr w:type="gramStart"/>
      <w:r w:rsidRPr="0043038F">
        <w:rPr>
          <w:sz w:val="28"/>
          <w:szCs w:val="28"/>
        </w:rPr>
        <w:t>1) при увеличении или уменьшении в централизованном порядке денежного содержания, учитываемого для определения размера государственной пенсии за выслугу лет, в связи с увеличением или уменьшением размера указанного денежного содержания, изменением его состава, приостановлением или возобновлением выплаты надбавок к должностному окладу или иных выплат, включаемых в состав денежного содержания для определения размера государственной пенсии за выслугу лет (далее - иные выплаты);</w:t>
      </w:r>
      <w:proofErr w:type="gramEnd"/>
    </w:p>
    <w:p w:rsidR="00FD6A1B" w:rsidRPr="0043038F" w:rsidRDefault="00FD6A1B" w:rsidP="00FD6A1B">
      <w:pPr>
        <w:pStyle w:val="ConsPlusNormal"/>
        <w:ind w:firstLine="540"/>
        <w:jc w:val="both"/>
        <w:rPr>
          <w:sz w:val="28"/>
          <w:szCs w:val="28"/>
        </w:rPr>
      </w:pPr>
      <w:r w:rsidRPr="0043038F">
        <w:rPr>
          <w:sz w:val="28"/>
          <w:szCs w:val="28"/>
        </w:rPr>
        <w:t>2) при увеличении или уменьшении размера пенсии (части трудовой пенсии), к которой назначена государственная пенсия за выслугу лет.</w:t>
      </w:r>
    </w:p>
    <w:p w:rsidR="00FD6A1B" w:rsidRPr="0043038F" w:rsidRDefault="00FD6A1B" w:rsidP="00FD6A1B">
      <w:pPr>
        <w:pStyle w:val="ConsPlusNormal"/>
        <w:ind w:firstLine="540"/>
        <w:jc w:val="both"/>
        <w:rPr>
          <w:sz w:val="28"/>
          <w:szCs w:val="28"/>
        </w:rPr>
      </w:pPr>
      <w:r w:rsidRPr="0043038F">
        <w:rPr>
          <w:sz w:val="28"/>
          <w:szCs w:val="28"/>
        </w:rPr>
        <w:t xml:space="preserve">2. </w:t>
      </w:r>
      <w:proofErr w:type="gramStart"/>
      <w:r w:rsidRPr="0043038F">
        <w:rPr>
          <w:sz w:val="28"/>
          <w:szCs w:val="28"/>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w:t>
      </w:r>
      <w:proofErr w:type="gramEnd"/>
      <w:r w:rsidRPr="0043038F">
        <w:rPr>
          <w:sz w:val="28"/>
          <w:szCs w:val="28"/>
        </w:rPr>
        <w:t xml:space="preserve"> размеру должностного оклада по соответствующей муниципальной должности, должности муниципальной службы, в </w:t>
      </w:r>
      <w:proofErr w:type="gramStart"/>
      <w:r w:rsidRPr="0043038F">
        <w:rPr>
          <w:sz w:val="28"/>
          <w:szCs w:val="28"/>
        </w:rPr>
        <w:t>каком</w:t>
      </w:r>
      <w:proofErr w:type="gramEnd"/>
      <w:r w:rsidRPr="0043038F">
        <w:rPr>
          <w:sz w:val="28"/>
          <w:szCs w:val="28"/>
        </w:rPr>
        <w:t xml:space="preserve"> должностной оклад относился к минимальному размеру должностного оклада по соответствующей муниципальной </w:t>
      </w:r>
      <w:r w:rsidRPr="0043038F">
        <w:rPr>
          <w:sz w:val="28"/>
          <w:szCs w:val="28"/>
        </w:rPr>
        <w:lastRenderedPageBreak/>
        <w:t>должности, должности муниципальной службы на день определения размера государственной пенсии за выслугу лет.</w:t>
      </w:r>
    </w:p>
    <w:p w:rsidR="00FD6A1B" w:rsidRPr="0043038F" w:rsidRDefault="00FD6A1B" w:rsidP="00FD6A1B">
      <w:pPr>
        <w:pStyle w:val="ConsPlusNormal"/>
        <w:ind w:firstLine="540"/>
        <w:jc w:val="both"/>
        <w:rPr>
          <w:sz w:val="28"/>
          <w:szCs w:val="28"/>
        </w:rPr>
      </w:pPr>
      <w:proofErr w:type="gramStart"/>
      <w:r w:rsidRPr="0043038F">
        <w:rPr>
          <w:sz w:val="28"/>
          <w:szCs w:val="28"/>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sidRPr="0043038F">
        <w:rPr>
          <w:sz w:val="28"/>
          <w:szCs w:val="28"/>
        </w:rPr>
        <w:t xml:space="preserve"> муниципальной службы.</w:t>
      </w:r>
    </w:p>
    <w:p w:rsidR="00FD6A1B" w:rsidRPr="0043038F" w:rsidRDefault="00FD6A1B" w:rsidP="00FD6A1B">
      <w:pPr>
        <w:pStyle w:val="ConsPlusNormal"/>
        <w:ind w:firstLine="540"/>
        <w:jc w:val="both"/>
        <w:rPr>
          <w:sz w:val="28"/>
          <w:szCs w:val="28"/>
        </w:rPr>
      </w:pPr>
      <w:proofErr w:type="gramStart"/>
      <w:r w:rsidRPr="0043038F">
        <w:rPr>
          <w:sz w:val="28"/>
          <w:szCs w:val="28"/>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 должностного оклада по соответствующей муниципальной должности, должности муниципальной</w:t>
      </w:r>
      <w:proofErr w:type="gramEnd"/>
      <w:r w:rsidRPr="0043038F">
        <w:rPr>
          <w:sz w:val="28"/>
          <w:szCs w:val="28"/>
        </w:rPr>
        <w:t xml:space="preserve"> службы.</w:t>
      </w:r>
    </w:p>
    <w:p w:rsidR="00FD6A1B" w:rsidRPr="0043038F" w:rsidRDefault="00FD6A1B" w:rsidP="00FD6A1B">
      <w:pPr>
        <w:pStyle w:val="ConsPlusNormal"/>
        <w:ind w:firstLine="540"/>
        <w:jc w:val="both"/>
        <w:rPr>
          <w:sz w:val="28"/>
          <w:szCs w:val="28"/>
        </w:rPr>
      </w:pPr>
      <w:r w:rsidRPr="0043038F">
        <w:rPr>
          <w:sz w:val="28"/>
          <w:szCs w:val="28"/>
        </w:rPr>
        <w:t xml:space="preserve">3. </w:t>
      </w:r>
      <w:proofErr w:type="gramStart"/>
      <w:r w:rsidRPr="0043038F">
        <w:rPr>
          <w:sz w:val="28"/>
          <w:szCs w:val="28"/>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к должностному окладу или иной выплаты были изменены, то при перерасчете размера государственной пенсии за выслугу</w:t>
      </w:r>
      <w:proofErr w:type="gramEnd"/>
      <w:r w:rsidRPr="0043038F">
        <w:rPr>
          <w:sz w:val="28"/>
          <w:szCs w:val="28"/>
        </w:rPr>
        <w:t xml:space="preserve"> </w:t>
      </w:r>
      <w:proofErr w:type="gramStart"/>
      <w:r w:rsidRPr="0043038F">
        <w:rPr>
          <w:sz w:val="28"/>
          <w:szCs w:val="28"/>
        </w:rPr>
        <w:t>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 должности муниципальной службы на день определения размера государственной пенсии за выслугу лет.</w:t>
      </w:r>
      <w:proofErr w:type="gramEnd"/>
    </w:p>
    <w:p w:rsidR="00FD6A1B" w:rsidRPr="0043038F" w:rsidRDefault="00FD6A1B" w:rsidP="00FD6A1B">
      <w:pPr>
        <w:pStyle w:val="ConsPlusNormal"/>
        <w:ind w:firstLine="540"/>
        <w:jc w:val="both"/>
        <w:rPr>
          <w:sz w:val="28"/>
          <w:szCs w:val="28"/>
        </w:rPr>
      </w:pPr>
      <w:proofErr w:type="gramStart"/>
      <w:r w:rsidRPr="0043038F">
        <w:rPr>
          <w:sz w:val="28"/>
          <w:szCs w:val="28"/>
        </w:rPr>
        <w:t>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sidRPr="0043038F">
        <w:rPr>
          <w:sz w:val="28"/>
          <w:szCs w:val="28"/>
        </w:rPr>
        <w:t xml:space="preserve"> или иной выплаты по соответствующей муниципальной должности, должности муниципальной службы.</w:t>
      </w:r>
    </w:p>
    <w:p w:rsidR="00FD6A1B" w:rsidRPr="0043038F" w:rsidRDefault="00FD6A1B" w:rsidP="00FD6A1B">
      <w:pPr>
        <w:pStyle w:val="ConsPlusNormal"/>
        <w:ind w:firstLine="540"/>
        <w:jc w:val="both"/>
        <w:rPr>
          <w:sz w:val="28"/>
          <w:szCs w:val="28"/>
        </w:rPr>
      </w:pPr>
      <w:proofErr w:type="gramStart"/>
      <w:r w:rsidRPr="0043038F">
        <w:rPr>
          <w:sz w:val="28"/>
          <w:szCs w:val="28"/>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w:t>
      </w:r>
      <w:proofErr w:type="gramEnd"/>
      <w:r w:rsidRPr="0043038F">
        <w:rPr>
          <w:sz w:val="28"/>
          <w:szCs w:val="28"/>
        </w:rPr>
        <w:t xml:space="preserve"> надбавки или иной выплаты по соответствующей муниципальной должности, должности муниципальной службы.</w:t>
      </w:r>
    </w:p>
    <w:p w:rsidR="00FD6A1B" w:rsidRPr="0043038F" w:rsidRDefault="00FD6A1B" w:rsidP="00FD6A1B">
      <w:pPr>
        <w:pStyle w:val="ConsPlusNormal"/>
        <w:ind w:firstLine="540"/>
        <w:jc w:val="both"/>
        <w:rPr>
          <w:sz w:val="28"/>
          <w:szCs w:val="28"/>
        </w:rPr>
      </w:pPr>
      <w:r w:rsidRPr="0043038F">
        <w:rPr>
          <w:sz w:val="28"/>
          <w:szCs w:val="28"/>
        </w:rPr>
        <w:t xml:space="preserve">4. </w:t>
      </w:r>
      <w:proofErr w:type="gramStart"/>
      <w:r w:rsidRPr="0043038F">
        <w:rPr>
          <w:sz w:val="28"/>
          <w:szCs w:val="28"/>
        </w:rPr>
        <w:t xml:space="preserve">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w:t>
      </w:r>
      <w:r w:rsidRPr="0043038F">
        <w:rPr>
          <w:sz w:val="28"/>
          <w:szCs w:val="28"/>
        </w:rPr>
        <w:lastRenderedPageBreak/>
        <w:t>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sidRPr="0043038F">
        <w:rPr>
          <w:sz w:val="28"/>
          <w:szCs w:val="28"/>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FD6A1B" w:rsidRPr="005F3564" w:rsidRDefault="00FD6A1B" w:rsidP="00FD6A1B">
      <w:pPr>
        <w:pStyle w:val="ConsPlusNormal"/>
        <w:ind w:firstLine="540"/>
        <w:jc w:val="both"/>
        <w:rPr>
          <w:color w:val="FF0000"/>
          <w:sz w:val="28"/>
          <w:szCs w:val="28"/>
        </w:rPr>
      </w:pPr>
      <w:proofErr w:type="gramStart"/>
      <w:r w:rsidRPr="005F3564">
        <w:rPr>
          <w:color w:val="FF0000"/>
          <w:sz w:val="28"/>
          <w:szCs w:val="28"/>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исключением из его состава надбавки к должностному окладу или иной выплаты, то при перерасчете размера государственной пенсии за выслугу лет также исключается соответствующая надбавка к должностному окладу или иная выплата.</w:t>
      </w:r>
      <w:proofErr w:type="gramEnd"/>
    </w:p>
    <w:p w:rsidR="00FD6A1B" w:rsidRPr="0043038F" w:rsidRDefault="00FD6A1B" w:rsidP="00FD6A1B">
      <w:pPr>
        <w:pStyle w:val="ConsPlusNormal"/>
        <w:ind w:firstLine="540"/>
        <w:jc w:val="both"/>
        <w:rPr>
          <w:sz w:val="28"/>
          <w:szCs w:val="28"/>
        </w:rPr>
      </w:pPr>
      <w:r w:rsidRPr="0043038F">
        <w:rPr>
          <w:sz w:val="28"/>
          <w:szCs w:val="28"/>
        </w:rPr>
        <w:t xml:space="preserve">5. 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Главой </w:t>
      </w:r>
      <w:proofErr w:type="spellStart"/>
      <w:r w:rsidR="00C40799" w:rsidRPr="0043038F">
        <w:rPr>
          <w:sz w:val="28"/>
          <w:szCs w:val="28"/>
        </w:rPr>
        <w:t>Летницкого</w:t>
      </w:r>
      <w:proofErr w:type="spellEnd"/>
      <w:r w:rsidRPr="0043038F">
        <w:rPr>
          <w:sz w:val="28"/>
          <w:szCs w:val="28"/>
        </w:rPr>
        <w:t xml:space="preserve"> сельского поселения. </w:t>
      </w:r>
    </w:p>
    <w:p w:rsidR="00FD6A1B" w:rsidRPr="0043038F" w:rsidRDefault="00FD6A1B" w:rsidP="00FD6A1B">
      <w:pPr>
        <w:pStyle w:val="ConsPlusNormal"/>
        <w:ind w:firstLine="540"/>
        <w:jc w:val="both"/>
        <w:rPr>
          <w:sz w:val="28"/>
          <w:szCs w:val="28"/>
        </w:rPr>
      </w:pPr>
      <w:r w:rsidRPr="0043038F">
        <w:rPr>
          <w:sz w:val="28"/>
          <w:szCs w:val="28"/>
        </w:rPr>
        <w:t>6. Перерасчет государственной пенсии за выслугу лет производится:</w:t>
      </w:r>
    </w:p>
    <w:p w:rsidR="00FD6A1B" w:rsidRPr="0043038F" w:rsidRDefault="00FD6A1B" w:rsidP="00FD6A1B">
      <w:pPr>
        <w:pStyle w:val="ConsPlusNormal"/>
        <w:ind w:firstLine="540"/>
        <w:jc w:val="both"/>
        <w:rPr>
          <w:sz w:val="28"/>
          <w:szCs w:val="28"/>
        </w:rPr>
      </w:pPr>
      <w:r w:rsidRPr="0043038F">
        <w:rPr>
          <w:sz w:val="28"/>
          <w:szCs w:val="28"/>
        </w:rPr>
        <w:t>1) при увеличении или уменьшении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FD6A1B" w:rsidRPr="0043038F" w:rsidRDefault="00FD6A1B" w:rsidP="00FD6A1B">
      <w:pPr>
        <w:pStyle w:val="ConsPlusNormal"/>
        <w:ind w:firstLine="540"/>
        <w:jc w:val="both"/>
        <w:rPr>
          <w:sz w:val="28"/>
          <w:szCs w:val="28"/>
        </w:rPr>
      </w:pPr>
      <w:r w:rsidRPr="0043038F">
        <w:rPr>
          <w:sz w:val="28"/>
          <w:szCs w:val="28"/>
        </w:rPr>
        <w:t>2) при увеличении или уменьшении размера пенсии (части трудовой пенсии) - с первого числа месяца, в котором произошло соответствующее изменение.</w:t>
      </w:r>
    </w:p>
    <w:p w:rsidR="00FD6A1B" w:rsidRPr="0043038F" w:rsidRDefault="00FD6A1B" w:rsidP="00FD6A1B">
      <w:pPr>
        <w:pStyle w:val="ConsPlusNormal"/>
        <w:ind w:firstLine="540"/>
        <w:jc w:val="both"/>
        <w:rPr>
          <w:sz w:val="28"/>
          <w:szCs w:val="28"/>
        </w:rPr>
      </w:pPr>
    </w:p>
    <w:p w:rsidR="00FD6A1B" w:rsidRPr="0043038F" w:rsidRDefault="00FD6A1B" w:rsidP="00FD6A1B">
      <w:pPr>
        <w:pStyle w:val="ConsPlusNormal"/>
        <w:ind w:firstLine="540"/>
        <w:jc w:val="center"/>
        <w:rPr>
          <w:b/>
          <w:sz w:val="28"/>
          <w:szCs w:val="28"/>
        </w:rPr>
      </w:pPr>
      <w:r w:rsidRPr="0043038F">
        <w:rPr>
          <w:b/>
          <w:sz w:val="28"/>
          <w:szCs w:val="28"/>
        </w:rPr>
        <w:t>Статья 10. Приостановление, прекращение и возобновление выплаты государственной пенсии за выслугу лет</w:t>
      </w:r>
    </w:p>
    <w:p w:rsidR="00FD6A1B" w:rsidRPr="0043038F" w:rsidRDefault="00FD6A1B" w:rsidP="00FD6A1B">
      <w:pPr>
        <w:pStyle w:val="ConsPlusNormal"/>
        <w:ind w:firstLine="540"/>
        <w:jc w:val="both"/>
        <w:rPr>
          <w:sz w:val="28"/>
          <w:szCs w:val="28"/>
        </w:rPr>
      </w:pPr>
      <w:r w:rsidRPr="0043038F">
        <w:rPr>
          <w:sz w:val="28"/>
          <w:szCs w:val="28"/>
        </w:rPr>
        <w:t>1. Выплата государственной пенсии за выслугу лет приостанавливается со дня:</w:t>
      </w:r>
    </w:p>
    <w:p w:rsidR="00FD6A1B" w:rsidRPr="0043038F" w:rsidRDefault="00FD6A1B" w:rsidP="00FD6A1B">
      <w:pPr>
        <w:pStyle w:val="ConsPlusNormal"/>
        <w:tabs>
          <w:tab w:val="left" w:pos="1985"/>
        </w:tabs>
        <w:ind w:firstLine="540"/>
        <w:jc w:val="both"/>
        <w:rPr>
          <w:sz w:val="28"/>
          <w:szCs w:val="28"/>
        </w:rPr>
      </w:pPr>
      <w:r w:rsidRPr="0043038F">
        <w:rPr>
          <w:sz w:val="28"/>
          <w:szCs w:val="28"/>
        </w:rPr>
        <w:t>1) замещения ее получателем на профессиональной постоянной основе муниципальной должности, должности муниципальной службы или иной должности;</w:t>
      </w:r>
    </w:p>
    <w:p w:rsidR="00FD6A1B" w:rsidRPr="0043038F" w:rsidRDefault="00FD6A1B" w:rsidP="00FD6A1B">
      <w:pPr>
        <w:pStyle w:val="ConsPlusNormal"/>
        <w:ind w:firstLine="540"/>
        <w:jc w:val="both"/>
        <w:rPr>
          <w:sz w:val="28"/>
          <w:szCs w:val="28"/>
        </w:rPr>
      </w:pPr>
      <w:r w:rsidRPr="0043038F">
        <w:rPr>
          <w:sz w:val="28"/>
          <w:szCs w:val="28"/>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FD6A1B" w:rsidRPr="0043038F" w:rsidRDefault="00FD6A1B" w:rsidP="00FD6A1B">
      <w:pPr>
        <w:pStyle w:val="ConsPlusNormal"/>
        <w:ind w:firstLine="540"/>
        <w:jc w:val="both"/>
        <w:rPr>
          <w:sz w:val="28"/>
          <w:szCs w:val="28"/>
        </w:rPr>
      </w:pPr>
      <w:r w:rsidRPr="0043038F">
        <w:rPr>
          <w:sz w:val="28"/>
          <w:szCs w:val="28"/>
        </w:rPr>
        <w:t>3) приостановления выплаты трудовой пенсии (части трудовой пенсии по старости) в соответствии с Федеральным законом "О трудовых пенсиях в Российской Федерации".</w:t>
      </w:r>
    </w:p>
    <w:p w:rsidR="00FD6A1B" w:rsidRPr="0043038F" w:rsidRDefault="00FD6A1B" w:rsidP="00FD6A1B">
      <w:pPr>
        <w:pStyle w:val="ConsPlusNormal"/>
        <w:ind w:firstLine="540"/>
        <w:jc w:val="both"/>
        <w:rPr>
          <w:sz w:val="28"/>
          <w:szCs w:val="28"/>
        </w:rPr>
      </w:pPr>
      <w:r w:rsidRPr="0043038F">
        <w:rPr>
          <w:sz w:val="28"/>
          <w:szCs w:val="28"/>
        </w:rPr>
        <w:t>2. Выплата государственной пенсии за выслугу лет прекращается со дня прекращения выплаты трудовой пенсии (части трудовой пенсии) в соответствии с Федеральным законом "О трудовых пенсиях в Российской Федерации".</w:t>
      </w:r>
    </w:p>
    <w:p w:rsidR="00FD6A1B" w:rsidRPr="0043038F" w:rsidRDefault="00FD6A1B" w:rsidP="00FD6A1B">
      <w:pPr>
        <w:pStyle w:val="ConsPlusNormal"/>
        <w:ind w:firstLine="540"/>
        <w:jc w:val="both"/>
        <w:rPr>
          <w:sz w:val="28"/>
          <w:szCs w:val="28"/>
        </w:rPr>
      </w:pPr>
      <w:r w:rsidRPr="0043038F">
        <w:rPr>
          <w:sz w:val="28"/>
          <w:szCs w:val="28"/>
        </w:rPr>
        <w:t xml:space="preserve">3. </w:t>
      </w:r>
      <w:proofErr w:type="gramStart"/>
      <w:r w:rsidRPr="0043038F">
        <w:rPr>
          <w:sz w:val="28"/>
          <w:szCs w:val="28"/>
        </w:rPr>
        <w:t xml:space="preserve">О наступлении указанных в частях 1 и 2 настоящей статьи обстоятельств заинтересованное лицо обязано письменно сообщить в Администрацию </w:t>
      </w:r>
      <w:proofErr w:type="spellStart"/>
      <w:r w:rsidR="00C40799" w:rsidRPr="0043038F">
        <w:rPr>
          <w:sz w:val="28"/>
          <w:szCs w:val="28"/>
        </w:rPr>
        <w:t>Летницкого</w:t>
      </w:r>
      <w:proofErr w:type="spellEnd"/>
      <w:r w:rsidRPr="0043038F">
        <w:rPr>
          <w:sz w:val="28"/>
          <w:szCs w:val="28"/>
        </w:rPr>
        <w:t xml:space="preserve"> сельского поселения в течение 3 дней со дня их наступления, за исключением прекращения выплаты трудовой пенсии (части трудовой пенсии по старости) в связи со смертью пенсионера, а также в случае признания его в установленном порядке умершим или безвестно отсутствующим.</w:t>
      </w:r>
      <w:proofErr w:type="gramEnd"/>
    </w:p>
    <w:p w:rsidR="00FD6A1B" w:rsidRPr="0043038F" w:rsidRDefault="00FD6A1B" w:rsidP="00FD6A1B">
      <w:pPr>
        <w:pStyle w:val="ConsPlusNormal"/>
        <w:ind w:firstLine="540"/>
        <w:jc w:val="both"/>
        <w:rPr>
          <w:sz w:val="28"/>
          <w:szCs w:val="28"/>
        </w:rPr>
      </w:pPr>
      <w:r w:rsidRPr="0043038F">
        <w:rPr>
          <w:sz w:val="28"/>
          <w:szCs w:val="28"/>
        </w:rPr>
        <w:t>4. Выплата государственной пенсии за выслугу лет возобновляется со дня:</w:t>
      </w:r>
    </w:p>
    <w:p w:rsidR="00FD6A1B" w:rsidRPr="0043038F" w:rsidRDefault="00FD6A1B" w:rsidP="00FD6A1B">
      <w:pPr>
        <w:pStyle w:val="ConsPlusNormal"/>
        <w:ind w:firstLine="540"/>
        <w:jc w:val="both"/>
        <w:rPr>
          <w:sz w:val="28"/>
          <w:szCs w:val="28"/>
        </w:rPr>
      </w:pPr>
    </w:p>
    <w:p w:rsidR="00FD6A1B" w:rsidRPr="0043038F" w:rsidRDefault="00FD6A1B" w:rsidP="00FD6A1B">
      <w:pPr>
        <w:pStyle w:val="ConsPlusNormal"/>
        <w:ind w:firstLine="540"/>
        <w:jc w:val="both"/>
        <w:rPr>
          <w:sz w:val="28"/>
          <w:szCs w:val="28"/>
        </w:rPr>
      </w:pPr>
      <w:r w:rsidRPr="0043038F">
        <w:rPr>
          <w:sz w:val="28"/>
          <w:szCs w:val="28"/>
        </w:rPr>
        <w:t>1) прекращения полномочий (в том числе досрочно) по соответствующей муниципальной должности, должности муниципальной службы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FD6A1B" w:rsidRPr="0043038F" w:rsidRDefault="00FD6A1B" w:rsidP="00FD6A1B">
      <w:pPr>
        <w:pStyle w:val="ConsPlusNormal"/>
        <w:ind w:firstLine="540"/>
        <w:jc w:val="both"/>
        <w:rPr>
          <w:sz w:val="28"/>
          <w:szCs w:val="28"/>
        </w:rPr>
      </w:pPr>
      <w:r w:rsidRPr="0043038F">
        <w:rPr>
          <w:sz w:val="28"/>
          <w:szCs w:val="28"/>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FD6A1B" w:rsidRPr="0043038F" w:rsidRDefault="00FD6A1B" w:rsidP="00FD6A1B">
      <w:pPr>
        <w:pStyle w:val="ConsPlusNormal"/>
        <w:ind w:firstLine="540"/>
        <w:jc w:val="both"/>
        <w:rPr>
          <w:sz w:val="28"/>
          <w:szCs w:val="28"/>
        </w:rPr>
      </w:pPr>
      <w:r w:rsidRPr="0043038F">
        <w:rPr>
          <w:sz w:val="28"/>
          <w:szCs w:val="28"/>
        </w:rPr>
        <w:t>3) возобновления или восстановления пенсионеру выплаты трудовой пенсии (части трудовой пенсии по старости) в соответствии с Федеральным законом "О трудовых пенсиях в Российской Федерации"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трудовую пенсию (часть трудовой пенсии по старости), о размере назначенной пенсии (ее части) с указанием федерального закона, в соответствии с которым она назначена.</w:t>
      </w:r>
    </w:p>
    <w:p w:rsidR="00FD6A1B" w:rsidRPr="0043038F" w:rsidRDefault="00FD6A1B" w:rsidP="00FD6A1B">
      <w:pPr>
        <w:pStyle w:val="ConsPlusNormal"/>
        <w:ind w:firstLine="540"/>
        <w:jc w:val="both"/>
        <w:rPr>
          <w:sz w:val="28"/>
          <w:szCs w:val="28"/>
        </w:rPr>
      </w:pPr>
      <w:r w:rsidRPr="0043038F">
        <w:rPr>
          <w:sz w:val="28"/>
          <w:szCs w:val="28"/>
        </w:rPr>
        <w:t xml:space="preserve">5. Указанные в частях 3 и 4 настоящей статьи заявления подаются заинтересованным лицом в Администрацию </w:t>
      </w:r>
      <w:proofErr w:type="spellStart"/>
      <w:r w:rsidR="00C40799" w:rsidRPr="0043038F">
        <w:rPr>
          <w:sz w:val="28"/>
          <w:szCs w:val="28"/>
        </w:rPr>
        <w:t>Летницкого</w:t>
      </w:r>
      <w:proofErr w:type="spellEnd"/>
      <w:r w:rsidRPr="0043038F">
        <w:rPr>
          <w:sz w:val="28"/>
          <w:szCs w:val="28"/>
        </w:rPr>
        <w:t xml:space="preserve"> сельского поселения </w:t>
      </w:r>
      <w:r w:rsidR="00A73D47" w:rsidRPr="0043038F">
        <w:rPr>
          <w:sz w:val="28"/>
          <w:szCs w:val="28"/>
        </w:rPr>
        <w:t>Песчанокопского</w:t>
      </w:r>
      <w:r w:rsidRPr="0043038F">
        <w:rPr>
          <w:sz w:val="28"/>
          <w:szCs w:val="28"/>
        </w:rPr>
        <w:t xml:space="preserve"> района Ростовской области.</w:t>
      </w:r>
    </w:p>
    <w:p w:rsidR="00FD6A1B" w:rsidRPr="0043038F" w:rsidRDefault="00FD6A1B" w:rsidP="00FD6A1B">
      <w:pPr>
        <w:pStyle w:val="ConsPlusNormal"/>
        <w:ind w:firstLine="540"/>
        <w:jc w:val="both"/>
        <w:rPr>
          <w:sz w:val="28"/>
          <w:szCs w:val="28"/>
        </w:rPr>
      </w:pPr>
      <w:r w:rsidRPr="0043038F">
        <w:rPr>
          <w:sz w:val="28"/>
          <w:szCs w:val="28"/>
        </w:rPr>
        <w:t xml:space="preserve">Администрация </w:t>
      </w:r>
      <w:proofErr w:type="spellStart"/>
      <w:r w:rsidR="00C40799" w:rsidRPr="0043038F">
        <w:rPr>
          <w:sz w:val="28"/>
          <w:szCs w:val="28"/>
        </w:rPr>
        <w:t>Летницкого</w:t>
      </w:r>
      <w:proofErr w:type="spellEnd"/>
      <w:r w:rsidRPr="0043038F">
        <w:rPr>
          <w:sz w:val="28"/>
          <w:szCs w:val="28"/>
        </w:rPr>
        <w:t xml:space="preserve"> сельского поселения 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Администрация </w:t>
      </w:r>
      <w:proofErr w:type="spellStart"/>
      <w:r w:rsidR="00C40799" w:rsidRPr="0043038F">
        <w:rPr>
          <w:sz w:val="28"/>
          <w:szCs w:val="28"/>
        </w:rPr>
        <w:t>Летницкого</w:t>
      </w:r>
      <w:proofErr w:type="spellEnd"/>
      <w:r w:rsidRPr="0043038F">
        <w:rPr>
          <w:sz w:val="28"/>
          <w:szCs w:val="28"/>
        </w:rPr>
        <w:t xml:space="preserve"> сельского поселения направляет заинтересованному лицу соответствующее сообщение.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 решения.</w:t>
      </w:r>
    </w:p>
    <w:p w:rsidR="00FD6A1B" w:rsidRPr="0043038F" w:rsidRDefault="00FD6A1B" w:rsidP="00FD6A1B">
      <w:pPr>
        <w:pStyle w:val="ConsPlusNormal"/>
        <w:ind w:firstLine="540"/>
        <w:jc w:val="both"/>
        <w:rPr>
          <w:sz w:val="28"/>
          <w:szCs w:val="28"/>
        </w:rPr>
      </w:pPr>
      <w:r w:rsidRPr="0043038F">
        <w:rPr>
          <w:sz w:val="28"/>
          <w:szCs w:val="28"/>
        </w:rPr>
        <w:t>6. 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Положения, о назначении государственной пенсии за выслугу лет по вновь замещавшейся муниципальной должности или должности муниципальной службы.</w:t>
      </w:r>
    </w:p>
    <w:p w:rsidR="00FD6A1B" w:rsidRPr="0043038F" w:rsidRDefault="00FD6A1B" w:rsidP="00FD6A1B">
      <w:pPr>
        <w:pStyle w:val="ConsPlusNormal"/>
        <w:ind w:firstLine="540"/>
        <w:jc w:val="both"/>
        <w:rPr>
          <w:sz w:val="28"/>
          <w:szCs w:val="28"/>
        </w:rPr>
      </w:pPr>
      <w:r w:rsidRPr="0043038F">
        <w:rPr>
          <w:sz w:val="28"/>
          <w:szCs w:val="28"/>
        </w:rPr>
        <w:t>Лицам, которым выплата государственной пенсии за выслугу лет приостанавливалась в соответствии с пунктом 3 части 1 настоящей статьи или прекращалась в соответствии с частью 2 настоящей статьи, производится перерасчет государственной пенсии за выслугу лет с учетом вновь определенного размера трудовой пенсии (части трудовой пенсии по старости).</w:t>
      </w:r>
    </w:p>
    <w:p w:rsidR="00FD6A1B" w:rsidRPr="0043038F" w:rsidRDefault="00FD6A1B" w:rsidP="00FD6A1B">
      <w:pPr>
        <w:pStyle w:val="ConsPlusNormal"/>
        <w:ind w:firstLine="540"/>
        <w:jc w:val="center"/>
        <w:rPr>
          <w:b/>
          <w:sz w:val="28"/>
          <w:szCs w:val="28"/>
        </w:rPr>
      </w:pPr>
    </w:p>
    <w:p w:rsidR="00FD6A1B" w:rsidRPr="0043038F" w:rsidRDefault="00FD6A1B" w:rsidP="00FD6A1B">
      <w:pPr>
        <w:pStyle w:val="ConsPlusNormal"/>
        <w:ind w:firstLine="540"/>
        <w:jc w:val="center"/>
        <w:rPr>
          <w:b/>
          <w:sz w:val="28"/>
          <w:szCs w:val="28"/>
        </w:rPr>
      </w:pPr>
    </w:p>
    <w:p w:rsidR="00FD6A1B" w:rsidRPr="0043038F" w:rsidRDefault="00FD6A1B" w:rsidP="00FD6A1B">
      <w:pPr>
        <w:pStyle w:val="ConsPlusNormal"/>
        <w:ind w:firstLine="540"/>
        <w:jc w:val="center"/>
        <w:rPr>
          <w:b/>
          <w:sz w:val="28"/>
          <w:szCs w:val="28"/>
        </w:rPr>
      </w:pPr>
      <w:r w:rsidRPr="0043038F">
        <w:rPr>
          <w:b/>
          <w:sz w:val="28"/>
          <w:szCs w:val="28"/>
        </w:rPr>
        <w:t>Статья 11. Финансирование расходов по выплате и доставке государственной пенсии за выслугу лет</w:t>
      </w:r>
    </w:p>
    <w:p w:rsidR="00FD6A1B" w:rsidRPr="0043038F" w:rsidRDefault="00FD6A1B" w:rsidP="00FD6A1B">
      <w:pPr>
        <w:pStyle w:val="ConsPlusNormal"/>
        <w:ind w:firstLine="540"/>
        <w:jc w:val="both"/>
        <w:rPr>
          <w:sz w:val="28"/>
          <w:szCs w:val="28"/>
        </w:rPr>
      </w:pPr>
      <w:r w:rsidRPr="0043038F">
        <w:rPr>
          <w:sz w:val="28"/>
          <w:szCs w:val="28"/>
        </w:rPr>
        <w:t xml:space="preserve">1. Расходы по выплате и доставке государственной пенсии за выслугу лет осуществляются за счет средств  бюджета </w:t>
      </w:r>
      <w:proofErr w:type="spellStart"/>
      <w:r w:rsidR="00C40799" w:rsidRPr="0043038F">
        <w:rPr>
          <w:sz w:val="28"/>
          <w:szCs w:val="28"/>
        </w:rPr>
        <w:t>Летницкого</w:t>
      </w:r>
      <w:proofErr w:type="spellEnd"/>
      <w:r w:rsidRPr="0043038F">
        <w:rPr>
          <w:sz w:val="28"/>
          <w:szCs w:val="28"/>
        </w:rPr>
        <w:t xml:space="preserve"> сельского поселения </w:t>
      </w:r>
      <w:r w:rsidR="00A73D47" w:rsidRPr="0043038F">
        <w:rPr>
          <w:sz w:val="28"/>
          <w:szCs w:val="28"/>
        </w:rPr>
        <w:t>Песчанокопского</w:t>
      </w:r>
      <w:r w:rsidRPr="0043038F">
        <w:rPr>
          <w:sz w:val="28"/>
          <w:szCs w:val="28"/>
        </w:rPr>
        <w:t xml:space="preserve"> района.</w:t>
      </w:r>
    </w:p>
    <w:p w:rsidR="00FD6A1B" w:rsidRPr="0043038F" w:rsidRDefault="00FD6A1B" w:rsidP="00FD6A1B">
      <w:pPr>
        <w:pStyle w:val="ConsPlusNormal"/>
        <w:ind w:firstLine="540"/>
        <w:jc w:val="both"/>
        <w:rPr>
          <w:sz w:val="28"/>
          <w:szCs w:val="28"/>
        </w:rPr>
      </w:pPr>
      <w:r w:rsidRPr="0043038F">
        <w:rPr>
          <w:sz w:val="28"/>
          <w:szCs w:val="28"/>
        </w:rPr>
        <w:lastRenderedPageBreak/>
        <w:t xml:space="preserve">2. Порядок расходования средств  бюджета </w:t>
      </w:r>
      <w:proofErr w:type="spellStart"/>
      <w:r w:rsidR="00C40799" w:rsidRPr="0043038F">
        <w:rPr>
          <w:sz w:val="28"/>
          <w:szCs w:val="28"/>
        </w:rPr>
        <w:t>Летницкого</w:t>
      </w:r>
      <w:proofErr w:type="spellEnd"/>
      <w:r w:rsidRPr="0043038F">
        <w:rPr>
          <w:sz w:val="28"/>
          <w:szCs w:val="28"/>
        </w:rPr>
        <w:t xml:space="preserve"> сельского поселения на выплату и доставку государственной пенсии за выслугу лет определяется Администрацией </w:t>
      </w:r>
      <w:proofErr w:type="spellStart"/>
      <w:r w:rsidR="00C40799" w:rsidRPr="0043038F">
        <w:rPr>
          <w:sz w:val="28"/>
          <w:szCs w:val="28"/>
        </w:rPr>
        <w:t>Летницкого</w:t>
      </w:r>
      <w:proofErr w:type="spellEnd"/>
      <w:r w:rsidRPr="0043038F">
        <w:rPr>
          <w:sz w:val="28"/>
          <w:szCs w:val="28"/>
        </w:rPr>
        <w:t xml:space="preserve"> сельского поселения.</w:t>
      </w:r>
    </w:p>
    <w:p w:rsidR="00FD6A1B" w:rsidRPr="0043038F" w:rsidRDefault="00FD6A1B" w:rsidP="00FD6A1B">
      <w:pPr>
        <w:pStyle w:val="ConsPlusNormal"/>
        <w:ind w:firstLine="540"/>
        <w:jc w:val="both"/>
        <w:rPr>
          <w:sz w:val="28"/>
          <w:szCs w:val="28"/>
        </w:rPr>
      </w:pPr>
    </w:p>
    <w:p w:rsidR="00FD6A1B" w:rsidRPr="0043038F" w:rsidRDefault="00FD6A1B" w:rsidP="00FD6A1B">
      <w:pPr>
        <w:pStyle w:val="ConsPlusNormal"/>
        <w:ind w:firstLine="540"/>
        <w:jc w:val="center"/>
        <w:rPr>
          <w:b/>
          <w:sz w:val="28"/>
          <w:szCs w:val="28"/>
        </w:rPr>
      </w:pPr>
      <w:r w:rsidRPr="0043038F">
        <w:rPr>
          <w:b/>
          <w:sz w:val="28"/>
          <w:szCs w:val="28"/>
        </w:rPr>
        <w:t>Статья 12.  Заключительные и переходные положения</w:t>
      </w:r>
    </w:p>
    <w:p w:rsidR="00FD6A1B" w:rsidRPr="0043038F" w:rsidRDefault="00FD6A1B" w:rsidP="00FD6A1B">
      <w:pPr>
        <w:autoSpaceDE w:val="0"/>
        <w:autoSpaceDN w:val="0"/>
        <w:adjustRightInd w:val="0"/>
        <w:ind w:firstLine="567"/>
        <w:jc w:val="both"/>
        <w:outlineLvl w:val="0"/>
        <w:rPr>
          <w:sz w:val="28"/>
          <w:szCs w:val="28"/>
        </w:rPr>
      </w:pPr>
      <w:r w:rsidRPr="0043038F">
        <w:rPr>
          <w:sz w:val="28"/>
          <w:szCs w:val="28"/>
        </w:rPr>
        <w:t xml:space="preserve">1. </w:t>
      </w:r>
      <w:proofErr w:type="gramStart"/>
      <w:r w:rsidRPr="0043038F">
        <w:rPr>
          <w:sz w:val="28"/>
          <w:szCs w:val="28"/>
        </w:rPr>
        <w:t>В периоды замещения на постоянной основе муниципальных должностей, дающих в соответствии с пунктом 1 части 1 статьи 1 настоящего Положения право на государственную пенсию за выслугу лет, включаются периоды замещения на постоянной основе должностей Главы с 1 января 1992 года до включения указанных должностей в Реестр муниципальных должностей Ростовской области в соответствии с Областным законом от 09 октября 2007 года</w:t>
      </w:r>
      <w:proofErr w:type="gramEnd"/>
      <w:r w:rsidRPr="0043038F">
        <w:rPr>
          <w:sz w:val="28"/>
          <w:szCs w:val="28"/>
        </w:rPr>
        <w:t xml:space="preserve"> N 787-ЗС "О Реестре муниципальных должностей и реестре должностей муниципальной службы в Ростовской области».</w:t>
      </w:r>
    </w:p>
    <w:p w:rsidR="00FD6A1B" w:rsidRPr="0043038F" w:rsidRDefault="00FD6A1B" w:rsidP="00FD6A1B">
      <w:pPr>
        <w:pStyle w:val="ConsPlusNormal"/>
        <w:ind w:firstLine="567"/>
        <w:jc w:val="both"/>
        <w:rPr>
          <w:sz w:val="28"/>
          <w:szCs w:val="28"/>
        </w:rPr>
      </w:pPr>
      <w:r w:rsidRPr="0043038F">
        <w:rPr>
          <w:sz w:val="28"/>
          <w:szCs w:val="28"/>
        </w:rPr>
        <w:t>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и областным  законодательством правилами назначения и выплаты пенсий.</w:t>
      </w:r>
    </w:p>
    <w:p w:rsidR="00FD6A1B" w:rsidRPr="0043038F" w:rsidRDefault="00FD6A1B" w:rsidP="00FD6A1B">
      <w:pPr>
        <w:pStyle w:val="ConsPlusNormal"/>
        <w:ind w:firstLine="567"/>
        <w:jc w:val="both"/>
        <w:rPr>
          <w:sz w:val="28"/>
          <w:szCs w:val="28"/>
        </w:rPr>
      </w:pPr>
      <w:r w:rsidRPr="0043038F">
        <w:rPr>
          <w:sz w:val="28"/>
          <w:szCs w:val="28"/>
        </w:rPr>
        <w:t>2.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FD6A1B" w:rsidRPr="0043038F" w:rsidRDefault="00FD6A1B" w:rsidP="00FD6A1B">
      <w:pPr>
        <w:pStyle w:val="ConsPlusNormal"/>
        <w:ind w:firstLine="540"/>
        <w:jc w:val="both"/>
        <w:rPr>
          <w:sz w:val="28"/>
          <w:szCs w:val="28"/>
        </w:rPr>
      </w:pPr>
    </w:p>
    <w:p w:rsidR="00FD6A1B" w:rsidRPr="0043038F" w:rsidRDefault="00FD6A1B" w:rsidP="00FD6A1B">
      <w:pPr>
        <w:pStyle w:val="ConsPlusNormal"/>
        <w:tabs>
          <w:tab w:val="right" w:pos="9637"/>
        </w:tabs>
        <w:ind w:left="5954" w:firstLine="0"/>
        <w:rPr>
          <w:sz w:val="28"/>
          <w:szCs w:val="28"/>
        </w:rPr>
      </w:pPr>
      <w:r w:rsidRPr="0043038F">
        <w:rPr>
          <w:sz w:val="28"/>
          <w:szCs w:val="28"/>
        </w:rPr>
        <w:t>Приложение  1</w:t>
      </w:r>
    </w:p>
    <w:p w:rsidR="00FD6A1B" w:rsidRPr="0043038F" w:rsidRDefault="00FD6A1B" w:rsidP="00FD6A1B">
      <w:pPr>
        <w:pStyle w:val="ConsPlusNormal"/>
        <w:ind w:left="5954" w:firstLine="0"/>
        <w:jc w:val="both"/>
        <w:outlineLvl w:val="1"/>
        <w:rPr>
          <w:sz w:val="28"/>
          <w:szCs w:val="28"/>
        </w:rPr>
      </w:pPr>
      <w:r w:rsidRPr="0043038F">
        <w:rPr>
          <w:sz w:val="28"/>
          <w:szCs w:val="28"/>
        </w:rPr>
        <w:t>к Положению об условиях  и порядке назначения  пенсии за выслугу лет лицам, замещавшим выборные муниципальные должности и муниципальные должности муниципальной службы</w:t>
      </w:r>
    </w:p>
    <w:p w:rsidR="00FD6A1B" w:rsidRPr="0043038F" w:rsidRDefault="00FD6A1B" w:rsidP="00FD6A1B">
      <w:pPr>
        <w:pStyle w:val="ConsPlusNormal"/>
        <w:ind w:firstLine="0"/>
        <w:jc w:val="both"/>
        <w:outlineLvl w:val="1"/>
        <w:rPr>
          <w:sz w:val="28"/>
          <w:szCs w:val="28"/>
        </w:rPr>
      </w:pPr>
    </w:p>
    <w:p w:rsidR="00FD6A1B" w:rsidRPr="0043038F" w:rsidRDefault="00FD6A1B" w:rsidP="00FD6A1B">
      <w:pPr>
        <w:pStyle w:val="ConsPlusNormal"/>
        <w:ind w:firstLine="540"/>
        <w:jc w:val="both"/>
        <w:rPr>
          <w:sz w:val="28"/>
          <w:szCs w:val="28"/>
        </w:rPr>
      </w:pP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Главе </w:t>
      </w:r>
      <w:proofErr w:type="spellStart"/>
      <w:r w:rsidR="00C40799" w:rsidRPr="0043038F">
        <w:rPr>
          <w:rFonts w:ascii="Times New Roman" w:hAnsi="Times New Roman" w:cs="Times New Roman"/>
          <w:sz w:val="28"/>
          <w:szCs w:val="28"/>
        </w:rPr>
        <w:t>Летницкого</w:t>
      </w:r>
      <w:proofErr w:type="spellEnd"/>
      <w:r w:rsidRPr="0043038F">
        <w:rPr>
          <w:rFonts w:ascii="Times New Roman" w:hAnsi="Times New Roman" w:cs="Times New Roman"/>
          <w:sz w:val="28"/>
          <w:szCs w:val="28"/>
        </w:rPr>
        <w:t xml:space="preserve"> сельского поселения </w:t>
      </w:r>
      <w:r w:rsidR="00A73D47" w:rsidRPr="0043038F">
        <w:rPr>
          <w:rFonts w:ascii="Times New Roman" w:hAnsi="Times New Roman" w:cs="Times New Roman"/>
          <w:sz w:val="28"/>
          <w:szCs w:val="28"/>
        </w:rPr>
        <w:t>Песчанокопского</w:t>
      </w:r>
      <w:r w:rsidRPr="0043038F">
        <w:rPr>
          <w:rFonts w:ascii="Times New Roman" w:hAnsi="Times New Roman" w:cs="Times New Roman"/>
          <w:sz w:val="28"/>
          <w:szCs w:val="28"/>
        </w:rPr>
        <w:t xml:space="preserve"> района Ростовской обл.</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____________________________________________________________________</w:t>
      </w:r>
    </w:p>
    <w:p w:rsidR="00FD6A1B" w:rsidRPr="0043038F" w:rsidRDefault="00FD6A1B" w:rsidP="00FD6A1B">
      <w:pPr>
        <w:pStyle w:val="ConsPlusNonformat"/>
        <w:widowControl/>
        <w:rPr>
          <w:rFonts w:ascii="Times New Roman" w:hAnsi="Times New Roman" w:cs="Times New Roman"/>
          <w:sz w:val="22"/>
          <w:szCs w:val="22"/>
        </w:rPr>
      </w:pPr>
      <w:r w:rsidRPr="0043038F">
        <w:rPr>
          <w:rFonts w:ascii="Times New Roman" w:hAnsi="Times New Roman" w:cs="Times New Roman"/>
          <w:sz w:val="28"/>
          <w:szCs w:val="28"/>
        </w:rPr>
        <w:t xml:space="preserve">                (</w:t>
      </w:r>
      <w:r w:rsidRPr="0043038F">
        <w:rPr>
          <w:rFonts w:ascii="Times New Roman" w:hAnsi="Times New Roman" w:cs="Times New Roman"/>
          <w:sz w:val="22"/>
          <w:szCs w:val="22"/>
        </w:rPr>
        <w:t>инициалы и фамилия</w:t>
      </w:r>
      <w:proofErr w:type="gramStart"/>
      <w:r w:rsidRPr="0043038F">
        <w:rPr>
          <w:rFonts w:ascii="Times New Roman" w:hAnsi="Times New Roman" w:cs="Times New Roman"/>
          <w:sz w:val="22"/>
          <w:szCs w:val="22"/>
        </w:rPr>
        <w:t xml:space="preserve"> )</w:t>
      </w:r>
      <w:proofErr w:type="gramEnd"/>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2"/>
          <w:szCs w:val="22"/>
        </w:rPr>
        <w:t>от</w:t>
      </w:r>
      <w:r w:rsidRPr="0043038F">
        <w:rPr>
          <w:rFonts w:ascii="Times New Roman" w:hAnsi="Times New Roman" w:cs="Times New Roman"/>
          <w:sz w:val="28"/>
          <w:szCs w:val="28"/>
        </w:rPr>
        <w:t xml:space="preserve"> __________________________________________________________________</w:t>
      </w:r>
    </w:p>
    <w:p w:rsidR="00FD6A1B" w:rsidRPr="0043038F" w:rsidRDefault="00FD6A1B" w:rsidP="00FD6A1B">
      <w:pPr>
        <w:pStyle w:val="ConsPlusNonformat"/>
        <w:widowControl/>
        <w:rPr>
          <w:rFonts w:ascii="Times New Roman" w:hAnsi="Times New Roman" w:cs="Times New Roman"/>
          <w:sz w:val="22"/>
          <w:szCs w:val="22"/>
        </w:rPr>
      </w:pPr>
      <w:r w:rsidRPr="0043038F">
        <w:rPr>
          <w:rFonts w:ascii="Times New Roman" w:hAnsi="Times New Roman" w:cs="Times New Roman"/>
          <w:sz w:val="28"/>
          <w:szCs w:val="28"/>
        </w:rPr>
        <w:t xml:space="preserve">         </w:t>
      </w:r>
      <w:r w:rsidRPr="0043038F">
        <w:rPr>
          <w:rFonts w:ascii="Times New Roman" w:hAnsi="Times New Roman" w:cs="Times New Roman"/>
          <w:sz w:val="22"/>
          <w:szCs w:val="22"/>
        </w:rPr>
        <w:t>(фамилия, имя, отчество)</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____________________________________________________________________</w:t>
      </w:r>
    </w:p>
    <w:p w:rsidR="00FD6A1B" w:rsidRPr="0043038F" w:rsidRDefault="00FD6A1B" w:rsidP="00FD6A1B">
      <w:pPr>
        <w:pStyle w:val="ConsPlusNonformat"/>
        <w:widowControl/>
        <w:rPr>
          <w:rFonts w:ascii="Times New Roman" w:hAnsi="Times New Roman" w:cs="Times New Roman"/>
          <w:sz w:val="22"/>
          <w:szCs w:val="22"/>
        </w:rPr>
      </w:pPr>
      <w:r w:rsidRPr="0043038F">
        <w:rPr>
          <w:rFonts w:ascii="Times New Roman" w:hAnsi="Times New Roman" w:cs="Times New Roman"/>
          <w:sz w:val="28"/>
          <w:szCs w:val="28"/>
        </w:rPr>
        <w:t xml:space="preserve">   </w:t>
      </w:r>
      <w:r w:rsidRPr="0043038F">
        <w:rPr>
          <w:rFonts w:ascii="Times New Roman" w:hAnsi="Times New Roman" w:cs="Times New Roman"/>
          <w:sz w:val="22"/>
          <w:szCs w:val="22"/>
        </w:rPr>
        <w:t>(адрес места постоянного проживания)</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тел. _________________________________</w:t>
      </w:r>
    </w:p>
    <w:p w:rsidR="00FD6A1B" w:rsidRPr="0043038F" w:rsidRDefault="00FD6A1B" w:rsidP="00FD6A1B">
      <w:pPr>
        <w:pStyle w:val="ConsPlusNonformat"/>
        <w:widowControl/>
        <w:rPr>
          <w:rFonts w:ascii="Times New Roman" w:hAnsi="Times New Roman" w:cs="Times New Roman"/>
          <w:sz w:val="28"/>
          <w:szCs w:val="28"/>
        </w:rPr>
      </w:pP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   Уважаемая _______________________________________________________</w:t>
      </w:r>
    </w:p>
    <w:p w:rsidR="00FD6A1B" w:rsidRPr="0043038F" w:rsidRDefault="00FD6A1B" w:rsidP="00FD6A1B">
      <w:pPr>
        <w:pStyle w:val="ConsPlusNonformat"/>
        <w:widowControl/>
        <w:rPr>
          <w:rFonts w:ascii="Times New Roman" w:hAnsi="Times New Roman" w:cs="Times New Roman"/>
          <w:sz w:val="22"/>
          <w:szCs w:val="22"/>
        </w:rPr>
      </w:pPr>
      <w:r w:rsidRPr="0043038F">
        <w:rPr>
          <w:rFonts w:ascii="Times New Roman" w:hAnsi="Times New Roman" w:cs="Times New Roman"/>
          <w:sz w:val="28"/>
          <w:szCs w:val="28"/>
        </w:rPr>
        <w:t xml:space="preserve"> </w:t>
      </w:r>
      <w:r w:rsidRPr="0043038F">
        <w:rPr>
          <w:rFonts w:ascii="Times New Roman" w:hAnsi="Times New Roman" w:cs="Times New Roman"/>
          <w:sz w:val="22"/>
          <w:szCs w:val="22"/>
        </w:rPr>
        <w:t xml:space="preserve">(имя и отчество Главы </w:t>
      </w:r>
      <w:proofErr w:type="spellStart"/>
      <w:r w:rsidR="00C40799" w:rsidRPr="0043038F">
        <w:rPr>
          <w:rFonts w:ascii="Times New Roman" w:hAnsi="Times New Roman" w:cs="Times New Roman"/>
          <w:sz w:val="22"/>
          <w:szCs w:val="22"/>
        </w:rPr>
        <w:t>Летницкого</w:t>
      </w:r>
      <w:proofErr w:type="spellEnd"/>
      <w:r w:rsidRPr="0043038F">
        <w:rPr>
          <w:rFonts w:ascii="Times New Roman" w:hAnsi="Times New Roman" w:cs="Times New Roman"/>
          <w:sz w:val="22"/>
          <w:szCs w:val="22"/>
        </w:rPr>
        <w:t xml:space="preserve"> сельского поселения </w:t>
      </w:r>
      <w:r w:rsidR="00A73D47" w:rsidRPr="0043038F">
        <w:rPr>
          <w:rFonts w:ascii="Times New Roman" w:hAnsi="Times New Roman" w:cs="Times New Roman"/>
          <w:sz w:val="22"/>
          <w:szCs w:val="22"/>
        </w:rPr>
        <w:t>Песчанокопского</w:t>
      </w:r>
      <w:r w:rsidRPr="0043038F">
        <w:rPr>
          <w:rFonts w:ascii="Times New Roman" w:hAnsi="Times New Roman" w:cs="Times New Roman"/>
          <w:sz w:val="22"/>
          <w:szCs w:val="22"/>
        </w:rPr>
        <w:t xml:space="preserve"> района Ростовской области)</w:t>
      </w:r>
    </w:p>
    <w:p w:rsidR="00FD6A1B" w:rsidRPr="0043038F" w:rsidRDefault="00FD6A1B" w:rsidP="00FD6A1B">
      <w:pPr>
        <w:pStyle w:val="ConsPlusNonformat"/>
        <w:widowControl/>
        <w:rPr>
          <w:rFonts w:ascii="Times New Roman" w:hAnsi="Times New Roman" w:cs="Times New Roman"/>
          <w:sz w:val="28"/>
          <w:szCs w:val="28"/>
        </w:rPr>
      </w:pPr>
    </w:p>
    <w:p w:rsidR="00FD6A1B" w:rsidRPr="0043038F" w:rsidRDefault="00FD6A1B" w:rsidP="00FD6A1B">
      <w:pPr>
        <w:pStyle w:val="ConsPlusNormal"/>
        <w:ind w:firstLine="0"/>
        <w:jc w:val="both"/>
        <w:outlineLvl w:val="1"/>
        <w:rPr>
          <w:sz w:val="28"/>
          <w:szCs w:val="28"/>
        </w:rPr>
      </w:pPr>
      <w:r w:rsidRPr="0043038F">
        <w:rPr>
          <w:sz w:val="28"/>
          <w:szCs w:val="28"/>
        </w:rPr>
        <w:t xml:space="preserve">    В соответствии  с  решением Собрания депутатов </w:t>
      </w:r>
      <w:proofErr w:type="spellStart"/>
      <w:r w:rsidR="00C40799" w:rsidRPr="0043038F">
        <w:rPr>
          <w:sz w:val="28"/>
          <w:szCs w:val="28"/>
        </w:rPr>
        <w:t>Летницкого</w:t>
      </w:r>
      <w:proofErr w:type="spellEnd"/>
      <w:r w:rsidRPr="0043038F">
        <w:rPr>
          <w:sz w:val="28"/>
          <w:szCs w:val="28"/>
        </w:rPr>
        <w:t xml:space="preserve"> сельского поселения «Об условиях и порядке назначения   пенсии за выслугу лет лицам, замещавшим муниципальные должности  и должности муниципальной службы» прошу назначить мне государственную пенсию за выслугу лет.</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    Размер  государственной  пенсии за выслугу лет прошу определить исходя </w:t>
      </w:r>
      <w:proofErr w:type="gramStart"/>
      <w:r w:rsidRPr="0043038F">
        <w:rPr>
          <w:rFonts w:ascii="Times New Roman" w:hAnsi="Times New Roman" w:cs="Times New Roman"/>
          <w:sz w:val="28"/>
          <w:szCs w:val="28"/>
        </w:rPr>
        <w:t>из</w:t>
      </w:r>
      <w:proofErr w:type="gramEnd"/>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моего среднемесячного денежного содержания по должности </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____________________________________________________________________</w:t>
      </w:r>
    </w:p>
    <w:p w:rsidR="00FD6A1B" w:rsidRPr="0043038F" w:rsidRDefault="00FD6A1B" w:rsidP="00FD6A1B">
      <w:pPr>
        <w:pStyle w:val="ConsPlusNonformat"/>
        <w:widowControl/>
        <w:jc w:val="center"/>
        <w:rPr>
          <w:rFonts w:ascii="Times New Roman" w:hAnsi="Times New Roman" w:cs="Times New Roman"/>
          <w:sz w:val="22"/>
          <w:szCs w:val="22"/>
        </w:rPr>
      </w:pPr>
      <w:proofErr w:type="gramStart"/>
      <w:r w:rsidRPr="0043038F">
        <w:rPr>
          <w:rFonts w:ascii="Times New Roman" w:hAnsi="Times New Roman" w:cs="Times New Roman"/>
          <w:sz w:val="28"/>
          <w:szCs w:val="28"/>
        </w:rPr>
        <w:t>(</w:t>
      </w:r>
      <w:r w:rsidRPr="0043038F">
        <w:rPr>
          <w:rFonts w:ascii="Times New Roman" w:hAnsi="Times New Roman" w:cs="Times New Roman"/>
          <w:sz w:val="22"/>
          <w:szCs w:val="22"/>
        </w:rPr>
        <w:t xml:space="preserve">указывается  наименование  муниципальной  должности,      должности муниципальной службы,  </w:t>
      </w:r>
      <w:proofErr w:type="gramEnd"/>
    </w:p>
    <w:p w:rsidR="00FD6A1B" w:rsidRPr="0043038F" w:rsidRDefault="00FD6A1B" w:rsidP="00FD6A1B">
      <w:pPr>
        <w:pStyle w:val="ConsPlusNonformat"/>
        <w:widowControl/>
        <w:jc w:val="center"/>
        <w:rPr>
          <w:rFonts w:ascii="Times New Roman" w:hAnsi="Times New Roman" w:cs="Times New Roman"/>
          <w:sz w:val="22"/>
          <w:szCs w:val="22"/>
        </w:rPr>
      </w:pPr>
      <w:proofErr w:type="gramStart"/>
      <w:r w:rsidRPr="0043038F">
        <w:rPr>
          <w:rFonts w:ascii="Times New Roman" w:hAnsi="Times New Roman" w:cs="Times New Roman"/>
          <w:sz w:val="22"/>
          <w:szCs w:val="22"/>
        </w:rPr>
        <w:t>замещавшейся</w:t>
      </w:r>
      <w:proofErr w:type="gramEnd"/>
      <w:r w:rsidRPr="0043038F">
        <w:rPr>
          <w:rFonts w:ascii="Times New Roman" w:hAnsi="Times New Roman" w:cs="Times New Roman"/>
          <w:sz w:val="22"/>
          <w:szCs w:val="22"/>
        </w:rPr>
        <w:t xml:space="preserve"> заинтересованным лицом)</w:t>
      </w:r>
    </w:p>
    <w:p w:rsidR="00FD6A1B" w:rsidRPr="0043038F" w:rsidRDefault="00FD6A1B" w:rsidP="00FD6A1B">
      <w:pPr>
        <w:pStyle w:val="ConsPlusNonformat"/>
        <w:widowControl/>
        <w:jc w:val="both"/>
        <w:rPr>
          <w:rFonts w:ascii="Times New Roman" w:hAnsi="Times New Roman" w:cs="Times New Roman"/>
          <w:sz w:val="28"/>
          <w:szCs w:val="28"/>
        </w:rPr>
      </w:pPr>
      <w:proofErr w:type="gramStart"/>
      <w:r w:rsidRPr="0043038F">
        <w:rPr>
          <w:rFonts w:ascii="Times New Roman" w:hAnsi="Times New Roman" w:cs="Times New Roman"/>
          <w:sz w:val="28"/>
          <w:szCs w:val="28"/>
        </w:rPr>
        <w:lastRenderedPageBreak/>
        <w:t>на</w:t>
      </w:r>
      <w:proofErr w:type="gramEnd"/>
      <w:r w:rsidRPr="0043038F">
        <w:rPr>
          <w:rFonts w:ascii="Times New Roman" w:hAnsi="Times New Roman" w:cs="Times New Roman"/>
          <w:sz w:val="28"/>
          <w:szCs w:val="28"/>
        </w:rPr>
        <w:t xml:space="preserve"> "____" __________ года.</w:t>
      </w:r>
    </w:p>
    <w:p w:rsidR="00FD6A1B" w:rsidRPr="0043038F" w:rsidRDefault="00FD6A1B" w:rsidP="00FD6A1B">
      <w:pPr>
        <w:pStyle w:val="ConsPlusNonformat"/>
        <w:widowControl/>
        <w:jc w:val="both"/>
        <w:rPr>
          <w:rFonts w:ascii="Times New Roman" w:hAnsi="Times New Roman" w:cs="Times New Roman"/>
          <w:sz w:val="28"/>
          <w:szCs w:val="28"/>
        </w:rPr>
      </w:pPr>
      <w:proofErr w:type="gramStart"/>
      <w:r w:rsidRPr="0043038F">
        <w:rPr>
          <w:rFonts w:ascii="Times New Roman" w:hAnsi="Times New Roman" w:cs="Times New Roman"/>
          <w:sz w:val="28"/>
          <w:szCs w:val="28"/>
        </w:rPr>
        <w:t>(указывается  день   прекращения  полномочий  по  муниципальной  должности,</w:t>
      </w:r>
      <w:proofErr w:type="gramEnd"/>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увольнения  с муниципальной службы либо день достижения возраста, дающего в соответствии  с   Федеральным   законом   "О  трудовых  пенсиях  в Российской Федерации" право на трудовую пенсию по старости).</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    В случае наступления обстоятельств, являющихся в соответствии с указанным решением основаниями  для  приостановления или прекращения выплаты</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государственной  пенсии  за  выслугу  лет,  обязуюсь  о наступлении указанных</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обстоятельств письменно сообщить </w:t>
      </w:r>
      <w:proofErr w:type="gramStart"/>
      <w:r w:rsidRPr="0043038F">
        <w:rPr>
          <w:rFonts w:ascii="Times New Roman" w:hAnsi="Times New Roman" w:cs="Times New Roman"/>
          <w:sz w:val="28"/>
          <w:szCs w:val="28"/>
        </w:rPr>
        <w:t>в</w:t>
      </w:r>
      <w:proofErr w:type="gramEnd"/>
      <w:r w:rsidRPr="0043038F">
        <w:rPr>
          <w:rFonts w:ascii="Times New Roman" w:hAnsi="Times New Roman" w:cs="Times New Roman"/>
          <w:sz w:val="28"/>
          <w:szCs w:val="28"/>
        </w:rPr>
        <w:t xml:space="preserve"> ____________________________________________________________________</w:t>
      </w:r>
    </w:p>
    <w:p w:rsidR="00FD6A1B" w:rsidRPr="0043038F" w:rsidRDefault="00FD6A1B" w:rsidP="00FD6A1B">
      <w:pPr>
        <w:pStyle w:val="ConsPlusNonformat"/>
        <w:widowControl/>
        <w:jc w:val="both"/>
        <w:rPr>
          <w:rFonts w:ascii="Times New Roman" w:hAnsi="Times New Roman" w:cs="Times New Roman"/>
          <w:sz w:val="28"/>
          <w:szCs w:val="28"/>
        </w:rPr>
      </w:pP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____________________________________________________________________</w:t>
      </w:r>
    </w:p>
    <w:p w:rsidR="00FD6A1B" w:rsidRPr="0043038F" w:rsidRDefault="00FD6A1B" w:rsidP="00FD6A1B">
      <w:pPr>
        <w:pStyle w:val="ConsPlusNonformat"/>
        <w:widowControl/>
        <w:jc w:val="center"/>
        <w:rPr>
          <w:rFonts w:ascii="Times New Roman" w:hAnsi="Times New Roman" w:cs="Times New Roman"/>
          <w:sz w:val="22"/>
          <w:szCs w:val="22"/>
        </w:rPr>
      </w:pPr>
      <w:r w:rsidRPr="0043038F">
        <w:rPr>
          <w:rFonts w:ascii="Times New Roman" w:hAnsi="Times New Roman" w:cs="Times New Roman"/>
          <w:sz w:val="22"/>
          <w:szCs w:val="22"/>
        </w:rPr>
        <w:t>(наименование  органа  местного самоуправления)</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в течение 3 дней со дня их наступления.</w:t>
      </w:r>
    </w:p>
    <w:p w:rsidR="00FD6A1B" w:rsidRPr="0043038F" w:rsidRDefault="00FD6A1B" w:rsidP="00FD6A1B">
      <w:pPr>
        <w:pStyle w:val="ConsPlusNonformat"/>
        <w:widowControl/>
        <w:jc w:val="both"/>
        <w:rPr>
          <w:rFonts w:ascii="Times New Roman" w:hAnsi="Times New Roman" w:cs="Times New Roman"/>
          <w:sz w:val="28"/>
          <w:szCs w:val="28"/>
        </w:rPr>
      </w:pPr>
    </w:p>
    <w:p w:rsidR="00FD6A1B" w:rsidRPr="0043038F" w:rsidRDefault="00FD6A1B" w:rsidP="00FD6A1B">
      <w:pPr>
        <w:pStyle w:val="ConsPlusNonformat"/>
        <w:widowControl/>
        <w:jc w:val="both"/>
        <w:rPr>
          <w:rFonts w:ascii="Times New Roman" w:hAnsi="Times New Roman" w:cs="Times New Roman"/>
          <w:sz w:val="28"/>
          <w:szCs w:val="28"/>
        </w:rPr>
      </w:pP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   </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 Приложение:</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    1. Копия паспорта - ___ </w:t>
      </w:r>
      <w:proofErr w:type="gramStart"/>
      <w:r w:rsidRPr="0043038F">
        <w:rPr>
          <w:rFonts w:ascii="Times New Roman" w:hAnsi="Times New Roman" w:cs="Times New Roman"/>
          <w:sz w:val="28"/>
          <w:szCs w:val="28"/>
        </w:rPr>
        <w:t>л</w:t>
      </w:r>
      <w:proofErr w:type="gramEnd"/>
      <w:r w:rsidRPr="0043038F">
        <w:rPr>
          <w:rFonts w:ascii="Times New Roman" w:hAnsi="Times New Roman" w:cs="Times New Roman"/>
          <w:sz w:val="28"/>
          <w:szCs w:val="28"/>
        </w:rPr>
        <w:t>.</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    2. Копия  трудовой  книжки  или  иных  документов, подтверждающих периоды работы (службы), - ___ </w:t>
      </w:r>
      <w:proofErr w:type="gramStart"/>
      <w:r w:rsidRPr="0043038F">
        <w:rPr>
          <w:rFonts w:ascii="Times New Roman" w:hAnsi="Times New Roman" w:cs="Times New Roman"/>
          <w:sz w:val="28"/>
          <w:szCs w:val="28"/>
        </w:rPr>
        <w:t>л</w:t>
      </w:r>
      <w:proofErr w:type="gramEnd"/>
      <w:r w:rsidRPr="0043038F">
        <w:rPr>
          <w:rFonts w:ascii="Times New Roman" w:hAnsi="Times New Roman" w:cs="Times New Roman"/>
          <w:sz w:val="28"/>
          <w:szCs w:val="28"/>
        </w:rPr>
        <w:t>.</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(прилагаются   в  случае  если  орган местного самоуправления,  в  который  подается  соответствующее   заявление,  не  является  последним  местом службы (работы) заинтересованного лица)</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    3. Ходатайство о включении  в стаж  муниципальной службы, дающий право</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на  государственную  пенсию  за  выслугу  лет,  периодов  службы  (работы) </w:t>
      </w:r>
      <w:proofErr w:type="gramStart"/>
      <w:r w:rsidRPr="0043038F">
        <w:rPr>
          <w:rFonts w:ascii="Times New Roman" w:hAnsi="Times New Roman" w:cs="Times New Roman"/>
          <w:sz w:val="28"/>
          <w:szCs w:val="28"/>
        </w:rPr>
        <w:t>на</w:t>
      </w:r>
      <w:proofErr w:type="gramEnd"/>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15 лет, но в </w:t>
      </w:r>
      <w:proofErr w:type="gramStart"/>
      <w:r w:rsidRPr="0043038F">
        <w:rPr>
          <w:rFonts w:ascii="Times New Roman" w:hAnsi="Times New Roman" w:cs="Times New Roman"/>
          <w:sz w:val="28"/>
          <w:szCs w:val="28"/>
        </w:rPr>
        <w:t>совокупности</w:t>
      </w:r>
      <w:proofErr w:type="gramEnd"/>
      <w:r w:rsidRPr="0043038F">
        <w:rPr>
          <w:rFonts w:ascii="Times New Roman" w:hAnsi="Times New Roman" w:cs="Times New Roman"/>
          <w:sz w:val="28"/>
          <w:szCs w:val="28"/>
        </w:rPr>
        <w:t xml:space="preserve"> не превышающие одного года, - ___ л.</w:t>
      </w: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    (прилагается в случае необходимости)</w:t>
      </w:r>
    </w:p>
    <w:p w:rsidR="00FD6A1B" w:rsidRPr="0043038F" w:rsidRDefault="00FD6A1B" w:rsidP="00FD6A1B">
      <w:pPr>
        <w:pStyle w:val="ConsPlusNonformat"/>
        <w:widowControl/>
        <w:jc w:val="both"/>
        <w:rPr>
          <w:rFonts w:ascii="Times New Roman" w:hAnsi="Times New Roman" w:cs="Times New Roman"/>
          <w:sz w:val="28"/>
          <w:szCs w:val="28"/>
        </w:rPr>
      </w:pPr>
    </w:p>
    <w:p w:rsidR="00FD6A1B" w:rsidRPr="0043038F" w:rsidRDefault="00FD6A1B" w:rsidP="00FD6A1B">
      <w:pPr>
        <w:pStyle w:val="ConsPlusNonformat"/>
        <w:widowControl/>
        <w:jc w:val="both"/>
        <w:rPr>
          <w:rFonts w:ascii="Times New Roman" w:hAnsi="Times New Roman" w:cs="Times New Roman"/>
          <w:sz w:val="28"/>
          <w:szCs w:val="28"/>
        </w:rPr>
      </w:pPr>
      <w:r w:rsidRPr="0043038F">
        <w:rPr>
          <w:rFonts w:ascii="Times New Roman" w:hAnsi="Times New Roman" w:cs="Times New Roman"/>
          <w:sz w:val="28"/>
          <w:szCs w:val="28"/>
        </w:rPr>
        <w:t xml:space="preserve">    "_____" _________ года          (подпись)            (инициалы и фамилия)</w:t>
      </w:r>
    </w:p>
    <w:p w:rsidR="00FD6A1B" w:rsidRPr="0043038F" w:rsidRDefault="00FD6A1B" w:rsidP="00FD6A1B">
      <w:pPr>
        <w:pStyle w:val="ConsPlusNormal"/>
        <w:tabs>
          <w:tab w:val="left" w:pos="5970"/>
          <w:tab w:val="right" w:pos="9637"/>
        </w:tabs>
        <w:ind w:firstLine="540"/>
        <w:rPr>
          <w:sz w:val="28"/>
          <w:szCs w:val="28"/>
        </w:rPr>
      </w:pPr>
      <w:r w:rsidRPr="0043038F">
        <w:rPr>
          <w:sz w:val="28"/>
          <w:szCs w:val="28"/>
        </w:rPr>
        <w:br w:type="page"/>
      </w:r>
      <w:r w:rsidRPr="0043038F">
        <w:rPr>
          <w:sz w:val="28"/>
          <w:szCs w:val="28"/>
        </w:rPr>
        <w:lastRenderedPageBreak/>
        <w:tab/>
        <w:t>Приложение  № 2</w:t>
      </w:r>
    </w:p>
    <w:p w:rsidR="00FD6A1B" w:rsidRPr="0043038F" w:rsidRDefault="00FD6A1B" w:rsidP="00FD6A1B">
      <w:pPr>
        <w:pStyle w:val="ConsPlusNormal"/>
        <w:ind w:left="5954" w:firstLine="0"/>
        <w:jc w:val="both"/>
        <w:outlineLvl w:val="1"/>
        <w:rPr>
          <w:sz w:val="28"/>
          <w:szCs w:val="28"/>
        </w:rPr>
      </w:pPr>
      <w:r w:rsidRPr="0043038F">
        <w:rPr>
          <w:sz w:val="28"/>
          <w:szCs w:val="28"/>
        </w:rPr>
        <w:t>к Положению об условиях и порядке назначения  пенсии за выслугу лет лицам, замещавшим выборные муниципальные должности и муниципальные должности муниципальной службы</w:t>
      </w:r>
    </w:p>
    <w:p w:rsidR="00FD6A1B" w:rsidRPr="0043038F" w:rsidRDefault="00FD6A1B" w:rsidP="00FD6A1B">
      <w:pPr>
        <w:pStyle w:val="ConsPlusNormal"/>
        <w:ind w:firstLine="540"/>
        <w:jc w:val="both"/>
        <w:rPr>
          <w:sz w:val="28"/>
          <w:szCs w:val="28"/>
        </w:rPr>
      </w:pP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Главе  </w:t>
      </w:r>
      <w:proofErr w:type="spellStart"/>
      <w:r w:rsidR="00C40799" w:rsidRPr="0043038F">
        <w:rPr>
          <w:rFonts w:ascii="Times New Roman" w:hAnsi="Times New Roman" w:cs="Times New Roman"/>
          <w:sz w:val="28"/>
          <w:szCs w:val="28"/>
        </w:rPr>
        <w:t>Летницкого</w:t>
      </w:r>
      <w:proofErr w:type="spellEnd"/>
      <w:r w:rsidRPr="0043038F">
        <w:rPr>
          <w:rFonts w:ascii="Times New Roman" w:hAnsi="Times New Roman" w:cs="Times New Roman"/>
          <w:sz w:val="28"/>
          <w:szCs w:val="28"/>
        </w:rPr>
        <w:t xml:space="preserve"> сельского поселения </w:t>
      </w:r>
      <w:r w:rsidR="00A73D47" w:rsidRPr="0043038F">
        <w:rPr>
          <w:rFonts w:ascii="Times New Roman" w:hAnsi="Times New Roman" w:cs="Times New Roman"/>
          <w:sz w:val="28"/>
          <w:szCs w:val="28"/>
        </w:rPr>
        <w:t>Песчанокопского</w:t>
      </w:r>
      <w:r w:rsidRPr="0043038F">
        <w:rPr>
          <w:rFonts w:ascii="Times New Roman" w:hAnsi="Times New Roman" w:cs="Times New Roman"/>
          <w:sz w:val="28"/>
          <w:szCs w:val="28"/>
        </w:rPr>
        <w:t xml:space="preserve">  района Ростовской обл._________________________________________________________________</w:t>
      </w:r>
    </w:p>
    <w:p w:rsidR="00FD6A1B" w:rsidRPr="0043038F" w:rsidRDefault="00FD6A1B" w:rsidP="00FD6A1B">
      <w:pPr>
        <w:pStyle w:val="ConsPlusNonformat"/>
        <w:widowControl/>
        <w:rPr>
          <w:rFonts w:ascii="Times New Roman" w:hAnsi="Times New Roman" w:cs="Times New Roman"/>
        </w:rPr>
      </w:pPr>
      <w:r w:rsidRPr="0043038F">
        <w:rPr>
          <w:rFonts w:ascii="Times New Roman" w:hAnsi="Times New Roman" w:cs="Times New Roman"/>
          <w:sz w:val="28"/>
          <w:szCs w:val="28"/>
        </w:rPr>
        <w:t xml:space="preserve">            </w:t>
      </w:r>
      <w:r w:rsidRPr="0043038F">
        <w:rPr>
          <w:rFonts w:ascii="Times New Roman" w:hAnsi="Times New Roman" w:cs="Times New Roman"/>
        </w:rPr>
        <w:t>(инициалы и фамилия)</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от __________________________________________________________________</w:t>
      </w:r>
    </w:p>
    <w:p w:rsidR="00FD6A1B" w:rsidRPr="0043038F" w:rsidRDefault="00FD6A1B" w:rsidP="00FD6A1B">
      <w:pPr>
        <w:pStyle w:val="ConsPlusNonformat"/>
        <w:widowControl/>
        <w:rPr>
          <w:rFonts w:ascii="Times New Roman" w:hAnsi="Times New Roman" w:cs="Times New Roman"/>
        </w:rPr>
      </w:pPr>
      <w:r w:rsidRPr="0043038F">
        <w:rPr>
          <w:rFonts w:ascii="Times New Roman" w:hAnsi="Times New Roman" w:cs="Times New Roman"/>
        </w:rPr>
        <w:t xml:space="preserve">          (фамилия, имя, отчество)</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 ____________________________________________________________________</w:t>
      </w:r>
    </w:p>
    <w:p w:rsidR="00FD6A1B" w:rsidRPr="0043038F" w:rsidRDefault="00FD6A1B" w:rsidP="00FD6A1B">
      <w:pPr>
        <w:pStyle w:val="ConsPlusNonformat"/>
        <w:widowControl/>
        <w:rPr>
          <w:rFonts w:ascii="Times New Roman" w:hAnsi="Times New Roman" w:cs="Times New Roman"/>
        </w:rPr>
      </w:pPr>
      <w:r w:rsidRPr="0043038F">
        <w:rPr>
          <w:rFonts w:ascii="Times New Roman" w:hAnsi="Times New Roman" w:cs="Times New Roman"/>
        </w:rPr>
        <w:t xml:space="preserve">   (адрес места постоянного проживания)</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тел. _________________________________</w:t>
      </w:r>
    </w:p>
    <w:p w:rsidR="00FD6A1B" w:rsidRPr="0043038F" w:rsidRDefault="00FD6A1B" w:rsidP="00FD6A1B">
      <w:pPr>
        <w:pStyle w:val="ConsPlusNonformat"/>
        <w:widowControl/>
        <w:rPr>
          <w:rFonts w:ascii="Times New Roman" w:hAnsi="Times New Roman" w:cs="Times New Roman"/>
          <w:sz w:val="28"/>
          <w:szCs w:val="28"/>
        </w:rPr>
      </w:pP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   Уважаемая _______________________________________________________!</w:t>
      </w:r>
    </w:p>
    <w:p w:rsidR="00FD6A1B" w:rsidRPr="0043038F" w:rsidRDefault="00FD6A1B" w:rsidP="00FD6A1B">
      <w:pPr>
        <w:pStyle w:val="ConsPlusNonformat"/>
        <w:widowControl/>
        <w:rPr>
          <w:rFonts w:ascii="Times New Roman" w:hAnsi="Times New Roman" w:cs="Times New Roman"/>
        </w:rPr>
      </w:pPr>
      <w:r w:rsidRPr="0043038F">
        <w:rPr>
          <w:rFonts w:ascii="Times New Roman" w:hAnsi="Times New Roman" w:cs="Times New Roman"/>
        </w:rPr>
        <w:t xml:space="preserve">    (имя и отчество Главы Администрации </w:t>
      </w:r>
      <w:proofErr w:type="spellStart"/>
      <w:r w:rsidR="00C40799" w:rsidRPr="0043038F">
        <w:rPr>
          <w:rFonts w:ascii="Times New Roman" w:hAnsi="Times New Roman" w:cs="Times New Roman"/>
        </w:rPr>
        <w:t>Летницкого</w:t>
      </w:r>
      <w:proofErr w:type="spellEnd"/>
      <w:r w:rsidRPr="0043038F">
        <w:rPr>
          <w:rFonts w:ascii="Times New Roman" w:hAnsi="Times New Roman" w:cs="Times New Roman"/>
        </w:rPr>
        <w:t xml:space="preserve"> сельского поселения </w:t>
      </w:r>
      <w:r w:rsidR="00A73D47" w:rsidRPr="0043038F">
        <w:rPr>
          <w:rFonts w:ascii="Times New Roman" w:hAnsi="Times New Roman" w:cs="Times New Roman"/>
        </w:rPr>
        <w:t>Песчанокопского</w:t>
      </w:r>
      <w:r w:rsidRPr="0043038F">
        <w:rPr>
          <w:rFonts w:ascii="Times New Roman" w:hAnsi="Times New Roman" w:cs="Times New Roman"/>
        </w:rPr>
        <w:t xml:space="preserve"> района Ростовской области)</w:t>
      </w:r>
    </w:p>
    <w:p w:rsidR="00FD6A1B" w:rsidRPr="0043038F" w:rsidRDefault="00FD6A1B" w:rsidP="00FD6A1B">
      <w:pPr>
        <w:pStyle w:val="ConsPlusNonformat"/>
        <w:widowControl/>
        <w:rPr>
          <w:rFonts w:ascii="Times New Roman" w:hAnsi="Times New Roman" w:cs="Times New Roman"/>
          <w:sz w:val="28"/>
          <w:szCs w:val="28"/>
        </w:rPr>
      </w:pP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    Прошу  включить  в  мой  стаж  муниципальной службы,  дающий  право </w:t>
      </w:r>
      <w:proofErr w:type="gramStart"/>
      <w:r w:rsidRPr="0043038F">
        <w:rPr>
          <w:rFonts w:ascii="Times New Roman" w:hAnsi="Times New Roman" w:cs="Times New Roman"/>
          <w:sz w:val="28"/>
          <w:szCs w:val="28"/>
        </w:rPr>
        <w:t>на</w:t>
      </w:r>
      <w:proofErr w:type="gramEnd"/>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государственную   пенсию   за   выслугу   лет,   периоды   службы  (работы) </w:t>
      </w:r>
      <w:proofErr w:type="gramStart"/>
      <w:r w:rsidRPr="0043038F">
        <w:rPr>
          <w:rFonts w:ascii="Times New Roman" w:hAnsi="Times New Roman" w:cs="Times New Roman"/>
          <w:sz w:val="28"/>
          <w:szCs w:val="28"/>
        </w:rPr>
        <w:t>с</w:t>
      </w:r>
      <w:proofErr w:type="gramEnd"/>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"___" _______________ _________ года </w:t>
      </w:r>
      <w:proofErr w:type="gramStart"/>
      <w:r w:rsidRPr="0043038F">
        <w:rPr>
          <w:rFonts w:ascii="Times New Roman" w:hAnsi="Times New Roman" w:cs="Times New Roman"/>
          <w:sz w:val="28"/>
          <w:szCs w:val="28"/>
        </w:rPr>
        <w:t>по</w:t>
      </w:r>
      <w:proofErr w:type="gramEnd"/>
      <w:r w:rsidRPr="0043038F">
        <w:rPr>
          <w:rFonts w:ascii="Times New Roman" w:hAnsi="Times New Roman" w:cs="Times New Roman"/>
          <w:sz w:val="28"/>
          <w:szCs w:val="28"/>
        </w:rPr>
        <w:t xml:space="preserve"> "____" ______________ ________ года в</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____________________________ в должности ______________________.</w:t>
      </w:r>
    </w:p>
    <w:p w:rsidR="00FD6A1B" w:rsidRPr="0043038F" w:rsidRDefault="00FD6A1B" w:rsidP="00FD6A1B">
      <w:pPr>
        <w:pStyle w:val="ConsPlusNonformat"/>
        <w:widowControl/>
        <w:rPr>
          <w:rFonts w:ascii="Times New Roman" w:hAnsi="Times New Roman" w:cs="Times New Roman"/>
        </w:rPr>
      </w:pPr>
      <w:r w:rsidRPr="0043038F">
        <w:rPr>
          <w:rFonts w:ascii="Times New Roman" w:hAnsi="Times New Roman" w:cs="Times New Roman"/>
          <w:sz w:val="28"/>
          <w:szCs w:val="28"/>
        </w:rPr>
        <w:t xml:space="preserve">     </w:t>
      </w:r>
      <w:r w:rsidRPr="0043038F">
        <w:rPr>
          <w:rFonts w:ascii="Times New Roman" w:hAnsi="Times New Roman" w:cs="Times New Roman"/>
        </w:rPr>
        <w:t>(наименование организации)                                                             (наименование должности)</w:t>
      </w:r>
    </w:p>
    <w:p w:rsidR="00FD6A1B" w:rsidRPr="0043038F" w:rsidRDefault="00FD6A1B" w:rsidP="00FD6A1B">
      <w:pPr>
        <w:pStyle w:val="ConsPlusNonformat"/>
        <w:widowControl/>
        <w:rPr>
          <w:rFonts w:ascii="Times New Roman" w:hAnsi="Times New Roman" w:cs="Times New Roman"/>
        </w:rPr>
      </w:pPr>
      <w:r w:rsidRPr="0043038F">
        <w:rPr>
          <w:rFonts w:ascii="Times New Roman" w:hAnsi="Times New Roman" w:cs="Times New Roman"/>
          <w:sz w:val="28"/>
          <w:szCs w:val="28"/>
        </w:rPr>
        <w:t xml:space="preserve">    За  период  службы  (работы)  в указанной должности мной были приобретены опыт и знания _________________________________________________, необходимые                   </w:t>
      </w:r>
      <w:r w:rsidRPr="0043038F">
        <w:rPr>
          <w:rFonts w:ascii="Times New Roman" w:hAnsi="Times New Roman" w:cs="Times New Roman"/>
        </w:rPr>
        <w:t xml:space="preserve">(указываются конкретные опыт и знания) </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для исполнения должностных обязанностей ____________________________________________________________________.</w:t>
      </w:r>
    </w:p>
    <w:p w:rsidR="00FD6A1B" w:rsidRPr="0043038F" w:rsidRDefault="00FD6A1B" w:rsidP="00FD6A1B">
      <w:pPr>
        <w:pStyle w:val="ConsPlusNonformat"/>
        <w:widowControl/>
        <w:rPr>
          <w:rFonts w:ascii="Times New Roman" w:hAnsi="Times New Roman" w:cs="Times New Roman"/>
        </w:rPr>
      </w:pPr>
      <w:r w:rsidRPr="0043038F">
        <w:rPr>
          <w:rFonts w:ascii="Times New Roman" w:hAnsi="Times New Roman" w:cs="Times New Roman"/>
          <w:sz w:val="28"/>
          <w:szCs w:val="28"/>
        </w:rPr>
        <w:t xml:space="preserve">        </w:t>
      </w:r>
      <w:r w:rsidRPr="0043038F">
        <w:rPr>
          <w:rFonts w:ascii="Times New Roman" w:hAnsi="Times New Roman" w:cs="Times New Roman"/>
        </w:rPr>
        <w:t>(наименование должности)</w:t>
      </w:r>
    </w:p>
    <w:p w:rsidR="00FD6A1B" w:rsidRPr="0043038F" w:rsidRDefault="00FD6A1B" w:rsidP="00FD6A1B">
      <w:pPr>
        <w:pStyle w:val="ConsPlusNonformat"/>
        <w:widowControl/>
        <w:rPr>
          <w:rFonts w:ascii="Times New Roman" w:hAnsi="Times New Roman" w:cs="Times New Roman"/>
          <w:sz w:val="28"/>
          <w:szCs w:val="28"/>
        </w:rPr>
      </w:pP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    Приложение:</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    документы,  подтверждающие  приобретение соответствующих опыта и знаний и использование их при исполнении должностных обязанностей, </w:t>
      </w:r>
    </w:p>
    <w:p w:rsidR="00FD6A1B" w:rsidRPr="0043038F" w:rsidRDefault="00FD6A1B" w:rsidP="00FD6A1B">
      <w:pPr>
        <w:pStyle w:val="ConsPlusNonformat"/>
        <w:widowControl/>
        <w:rPr>
          <w:rFonts w:ascii="Times New Roman" w:hAnsi="Times New Roman" w:cs="Times New Roman"/>
          <w:sz w:val="28"/>
          <w:szCs w:val="28"/>
        </w:rPr>
      </w:pPr>
      <w:proofErr w:type="gramStart"/>
      <w:r w:rsidRPr="0043038F">
        <w:rPr>
          <w:rFonts w:ascii="Times New Roman" w:hAnsi="Times New Roman" w:cs="Times New Roman"/>
          <w:sz w:val="28"/>
          <w:szCs w:val="28"/>
        </w:rPr>
        <w:t>- ___ л.     (например,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roofErr w:type="gramEnd"/>
    </w:p>
    <w:p w:rsidR="00FD6A1B" w:rsidRPr="0043038F" w:rsidRDefault="00FD6A1B" w:rsidP="00FD6A1B">
      <w:pPr>
        <w:pStyle w:val="ConsPlusNonformat"/>
        <w:widowControl/>
        <w:rPr>
          <w:rFonts w:ascii="Times New Roman" w:hAnsi="Times New Roman" w:cs="Times New Roman"/>
          <w:sz w:val="28"/>
          <w:szCs w:val="28"/>
        </w:rPr>
      </w:pP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    "_____" _________ года         (подпись)             (инициалы и фамилия)</w:t>
      </w:r>
    </w:p>
    <w:p w:rsidR="00FD6A1B" w:rsidRPr="0043038F" w:rsidRDefault="00FD6A1B" w:rsidP="00FD6A1B">
      <w:pPr>
        <w:rPr>
          <w:sz w:val="26"/>
          <w:szCs w:val="26"/>
        </w:rPr>
        <w:sectPr w:rsidR="00FD6A1B" w:rsidRPr="0043038F">
          <w:pgSz w:w="11906" w:h="16838"/>
          <w:pgMar w:top="284" w:right="566" w:bottom="142" w:left="993" w:header="720" w:footer="720" w:gutter="0"/>
          <w:cols w:space="720"/>
        </w:sectPr>
      </w:pPr>
    </w:p>
    <w:p w:rsidR="00FD6A1B" w:rsidRPr="0043038F" w:rsidRDefault="00FD6A1B" w:rsidP="00FD6A1B">
      <w:pPr>
        <w:pStyle w:val="ConsPlusNormal"/>
        <w:tabs>
          <w:tab w:val="left" w:pos="8310"/>
          <w:tab w:val="left" w:pos="8700"/>
          <w:tab w:val="right" w:pos="14572"/>
        </w:tabs>
        <w:ind w:left="5954" w:firstLine="0"/>
        <w:rPr>
          <w:sz w:val="28"/>
          <w:szCs w:val="28"/>
        </w:rPr>
      </w:pPr>
      <w:r w:rsidRPr="0043038F">
        <w:rPr>
          <w:sz w:val="28"/>
          <w:szCs w:val="28"/>
        </w:rPr>
        <w:lastRenderedPageBreak/>
        <w:tab/>
        <w:t>Приложение 3</w:t>
      </w:r>
    </w:p>
    <w:p w:rsidR="00FD6A1B" w:rsidRPr="0043038F" w:rsidRDefault="00FD6A1B" w:rsidP="00FD6A1B">
      <w:pPr>
        <w:pStyle w:val="ConsPlusNormal"/>
        <w:tabs>
          <w:tab w:val="left" w:pos="8265"/>
          <w:tab w:val="left" w:pos="8730"/>
          <w:tab w:val="right" w:pos="15309"/>
        </w:tabs>
        <w:ind w:firstLine="0"/>
        <w:rPr>
          <w:sz w:val="28"/>
          <w:szCs w:val="28"/>
        </w:rPr>
      </w:pPr>
      <w:r w:rsidRPr="0043038F">
        <w:rPr>
          <w:sz w:val="28"/>
          <w:szCs w:val="28"/>
        </w:rPr>
        <w:tab/>
        <w:t xml:space="preserve"> К Положению об условиях и порядке назначения </w:t>
      </w:r>
    </w:p>
    <w:p w:rsidR="00FD6A1B" w:rsidRPr="0043038F" w:rsidRDefault="00FD6A1B" w:rsidP="00FD6A1B">
      <w:pPr>
        <w:pStyle w:val="ConsPlusNormal"/>
        <w:ind w:right="-596" w:firstLine="0"/>
        <w:rPr>
          <w:sz w:val="28"/>
          <w:szCs w:val="28"/>
        </w:rPr>
      </w:pPr>
      <w:r w:rsidRPr="0043038F">
        <w:rPr>
          <w:sz w:val="28"/>
          <w:szCs w:val="28"/>
        </w:rPr>
        <w:t xml:space="preserve">                                                                                                                       пенсии за выслугу лет лицам, замещавшим </w:t>
      </w:r>
    </w:p>
    <w:p w:rsidR="00FD6A1B" w:rsidRPr="0043038F" w:rsidRDefault="00FD6A1B" w:rsidP="00FD6A1B">
      <w:pPr>
        <w:pStyle w:val="ConsPlusNormal"/>
        <w:tabs>
          <w:tab w:val="left" w:pos="8364"/>
          <w:tab w:val="right" w:pos="14572"/>
        </w:tabs>
        <w:ind w:firstLine="0"/>
        <w:rPr>
          <w:sz w:val="28"/>
          <w:szCs w:val="28"/>
        </w:rPr>
      </w:pPr>
      <w:r w:rsidRPr="0043038F">
        <w:rPr>
          <w:sz w:val="28"/>
          <w:szCs w:val="28"/>
        </w:rPr>
        <w:tab/>
        <w:t xml:space="preserve">выборные муниципальные должности и муниципальные </w:t>
      </w:r>
    </w:p>
    <w:p w:rsidR="00FD6A1B" w:rsidRPr="0043038F" w:rsidRDefault="00FD6A1B" w:rsidP="00FD6A1B">
      <w:pPr>
        <w:pStyle w:val="ConsPlusNormal"/>
        <w:tabs>
          <w:tab w:val="left" w:pos="8280"/>
          <w:tab w:val="left" w:pos="8715"/>
          <w:tab w:val="right" w:pos="14572"/>
        </w:tabs>
        <w:ind w:firstLine="0"/>
        <w:rPr>
          <w:sz w:val="28"/>
          <w:szCs w:val="28"/>
        </w:rPr>
      </w:pPr>
      <w:r w:rsidRPr="0043038F">
        <w:rPr>
          <w:sz w:val="28"/>
          <w:szCs w:val="28"/>
        </w:rPr>
        <w:tab/>
        <w:t xml:space="preserve">должности муниципальной службы </w:t>
      </w:r>
    </w:p>
    <w:p w:rsidR="00FD6A1B" w:rsidRPr="0043038F" w:rsidRDefault="00FD6A1B" w:rsidP="00FD6A1B">
      <w:pPr>
        <w:pStyle w:val="ConsPlusTitle"/>
        <w:widowControl/>
        <w:jc w:val="center"/>
        <w:rPr>
          <w:rFonts w:ascii="Times New Roman" w:hAnsi="Times New Roman" w:cs="Times New Roman"/>
          <w:b w:val="0"/>
          <w:bCs w:val="0"/>
          <w:sz w:val="28"/>
          <w:szCs w:val="28"/>
        </w:rPr>
      </w:pPr>
    </w:p>
    <w:p w:rsidR="00FD6A1B" w:rsidRPr="0043038F" w:rsidRDefault="00FD6A1B" w:rsidP="00FD6A1B">
      <w:pPr>
        <w:pStyle w:val="ConsPlusTitle"/>
        <w:widowControl/>
        <w:jc w:val="center"/>
        <w:rPr>
          <w:rFonts w:ascii="Times New Roman" w:hAnsi="Times New Roman" w:cs="Times New Roman"/>
          <w:b w:val="0"/>
          <w:bCs w:val="0"/>
          <w:sz w:val="28"/>
          <w:szCs w:val="28"/>
        </w:rPr>
      </w:pPr>
      <w:r w:rsidRPr="0043038F">
        <w:rPr>
          <w:rFonts w:ascii="Times New Roman" w:hAnsi="Times New Roman" w:cs="Times New Roman"/>
          <w:b w:val="0"/>
          <w:bCs w:val="0"/>
          <w:sz w:val="28"/>
          <w:szCs w:val="28"/>
        </w:rPr>
        <w:t>СПРАВКА</w:t>
      </w:r>
    </w:p>
    <w:p w:rsidR="00FD6A1B" w:rsidRPr="0043038F" w:rsidRDefault="00FD6A1B" w:rsidP="00FD6A1B">
      <w:pPr>
        <w:pStyle w:val="ConsPlusNormal"/>
        <w:ind w:firstLine="540"/>
        <w:jc w:val="center"/>
        <w:rPr>
          <w:sz w:val="28"/>
          <w:szCs w:val="28"/>
        </w:rPr>
      </w:pPr>
      <w:r w:rsidRPr="0043038F">
        <w:rPr>
          <w:sz w:val="28"/>
          <w:szCs w:val="28"/>
        </w:rPr>
        <w:t>________________________________________________________________________________________________</w:t>
      </w:r>
    </w:p>
    <w:p w:rsidR="00FD6A1B" w:rsidRPr="0043038F" w:rsidRDefault="00FD6A1B" w:rsidP="00FD6A1B">
      <w:pPr>
        <w:pStyle w:val="ConsPlusTitle"/>
        <w:widowControl/>
        <w:jc w:val="center"/>
        <w:rPr>
          <w:rFonts w:ascii="Times New Roman" w:hAnsi="Times New Roman" w:cs="Times New Roman"/>
          <w:b w:val="0"/>
          <w:bCs w:val="0"/>
        </w:rPr>
      </w:pPr>
      <w:r w:rsidRPr="0043038F">
        <w:rPr>
          <w:rFonts w:ascii="Times New Roman" w:hAnsi="Times New Roman" w:cs="Times New Roman"/>
          <w:b w:val="0"/>
          <w:bCs w:val="0"/>
        </w:rPr>
        <w:t>(наименование органа местного самоуправления)</w:t>
      </w:r>
    </w:p>
    <w:p w:rsidR="00FD6A1B" w:rsidRPr="0043038F" w:rsidRDefault="00FD6A1B" w:rsidP="00FD6A1B">
      <w:pPr>
        <w:pStyle w:val="ConsPlusTitle"/>
        <w:widowControl/>
        <w:jc w:val="center"/>
        <w:rPr>
          <w:rFonts w:ascii="Times New Roman" w:hAnsi="Times New Roman" w:cs="Times New Roman"/>
          <w:b w:val="0"/>
          <w:bCs w:val="0"/>
          <w:sz w:val="28"/>
          <w:szCs w:val="28"/>
        </w:rPr>
      </w:pPr>
      <w:r w:rsidRPr="0043038F">
        <w:rPr>
          <w:rFonts w:ascii="Times New Roman" w:hAnsi="Times New Roman" w:cs="Times New Roman"/>
          <w:b w:val="0"/>
          <w:bCs w:val="0"/>
          <w:sz w:val="28"/>
          <w:szCs w:val="28"/>
        </w:rPr>
        <w:t>о периодах службы (работы) _________________________________________________________________________,</w:t>
      </w:r>
    </w:p>
    <w:p w:rsidR="00FD6A1B" w:rsidRPr="0043038F" w:rsidRDefault="00FD6A1B" w:rsidP="00FD6A1B">
      <w:pPr>
        <w:pStyle w:val="ConsPlusTitle"/>
        <w:widowControl/>
        <w:jc w:val="center"/>
        <w:rPr>
          <w:rFonts w:ascii="Times New Roman" w:hAnsi="Times New Roman" w:cs="Times New Roman"/>
          <w:b w:val="0"/>
          <w:bCs w:val="0"/>
        </w:rPr>
      </w:pPr>
      <w:r w:rsidRPr="0043038F">
        <w:rPr>
          <w:rFonts w:ascii="Times New Roman" w:hAnsi="Times New Roman" w:cs="Times New Roman"/>
          <w:b w:val="0"/>
          <w:bCs w:val="0"/>
        </w:rPr>
        <w:t xml:space="preserve">                                                 (фамилия, имя, отчество)</w:t>
      </w:r>
    </w:p>
    <w:p w:rsidR="00FD6A1B" w:rsidRPr="0043038F" w:rsidRDefault="00FD6A1B" w:rsidP="00FD6A1B">
      <w:pPr>
        <w:pStyle w:val="ConsPlusTitle"/>
        <w:widowControl/>
        <w:jc w:val="center"/>
        <w:rPr>
          <w:rFonts w:ascii="Times New Roman" w:hAnsi="Times New Roman" w:cs="Times New Roman"/>
          <w:b w:val="0"/>
          <w:bCs w:val="0"/>
          <w:sz w:val="28"/>
          <w:szCs w:val="28"/>
        </w:rPr>
      </w:pPr>
      <w:proofErr w:type="gramStart"/>
      <w:r w:rsidRPr="0043038F">
        <w:rPr>
          <w:rFonts w:ascii="Times New Roman" w:hAnsi="Times New Roman" w:cs="Times New Roman"/>
          <w:b w:val="0"/>
          <w:bCs w:val="0"/>
          <w:sz w:val="28"/>
          <w:szCs w:val="28"/>
        </w:rPr>
        <w:t>которые включаются в стаж муниципальной службы, дающий право на государственную пенсию за выслугу лет</w:t>
      </w:r>
      <w:proofErr w:type="gramEnd"/>
    </w:p>
    <w:tbl>
      <w:tblPr>
        <w:tblW w:w="15030" w:type="dxa"/>
        <w:tblInd w:w="70" w:type="dxa"/>
        <w:tblLayout w:type="fixed"/>
        <w:tblCellMar>
          <w:left w:w="70" w:type="dxa"/>
          <w:right w:w="70" w:type="dxa"/>
        </w:tblCellMar>
        <w:tblLook w:val="04A0" w:firstRow="1" w:lastRow="0" w:firstColumn="1" w:lastColumn="0" w:noHBand="0" w:noVBand="1"/>
      </w:tblPr>
      <w:tblGrid>
        <w:gridCol w:w="541"/>
        <w:gridCol w:w="3006"/>
        <w:gridCol w:w="541"/>
        <w:gridCol w:w="810"/>
        <w:gridCol w:w="810"/>
        <w:gridCol w:w="1756"/>
        <w:gridCol w:w="540"/>
        <w:gridCol w:w="1080"/>
        <w:gridCol w:w="675"/>
        <w:gridCol w:w="540"/>
        <w:gridCol w:w="1080"/>
        <w:gridCol w:w="675"/>
        <w:gridCol w:w="540"/>
        <w:gridCol w:w="1080"/>
        <w:gridCol w:w="1356"/>
      </w:tblGrid>
      <w:tr w:rsidR="0043038F" w:rsidRPr="0043038F" w:rsidTr="00FD6A1B">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 xml:space="preserve">N </w:t>
            </w:r>
            <w:r w:rsidRPr="0043038F">
              <w:rPr>
                <w:sz w:val="28"/>
                <w:szCs w:val="28"/>
              </w:rPr>
              <w:br/>
            </w:r>
            <w:proofErr w:type="gramStart"/>
            <w:r w:rsidRPr="0043038F">
              <w:rPr>
                <w:sz w:val="28"/>
                <w:szCs w:val="28"/>
              </w:rPr>
              <w:t>п</w:t>
            </w:r>
            <w:proofErr w:type="gramEnd"/>
            <w:r w:rsidRPr="0043038F">
              <w:rPr>
                <w:sz w:val="28"/>
                <w:szCs w:val="28"/>
              </w:rPr>
              <w:t>/п</w:t>
            </w:r>
          </w:p>
        </w:tc>
        <w:tc>
          <w:tcPr>
            <w:tcW w:w="3004" w:type="dxa"/>
            <w:vMerge w:val="restart"/>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Номер записи в</w:t>
            </w:r>
            <w:r w:rsidRPr="0043038F">
              <w:rPr>
                <w:sz w:val="28"/>
                <w:szCs w:val="28"/>
              </w:rPr>
              <w:br/>
              <w:t xml:space="preserve">трудовой книжке или наименование другого документа, подтверждающего работу     </w:t>
            </w:r>
            <w:r w:rsidRPr="0043038F">
              <w:rPr>
                <w:sz w:val="28"/>
                <w:szCs w:val="28"/>
              </w:rPr>
              <w:br/>
              <w:t xml:space="preserve">(службу)      </w:t>
            </w:r>
          </w:p>
        </w:tc>
        <w:tc>
          <w:tcPr>
            <w:tcW w:w="2160" w:type="dxa"/>
            <w:gridSpan w:val="3"/>
            <w:vMerge w:val="restart"/>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jc w:val="center"/>
              <w:rPr>
                <w:sz w:val="28"/>
                <w:szCs w:val="28"/>
              </w:rPr>
            </w:pPr>
            <w:r w:rsidRPr="0043038F">
              <w:rPr>
                <w:sz w:val="28"/>
                <w:szCs w:val="28"/>
              </w:rPr>
              <w:t>Дата</w:t>
            </w:r>
          </w:p>
        </w:tc>
        <w:tc>
          <w:tcPr>
            <w:tcW w:w="1755" w:type="dxa"/>
            <w:vMerge w:val="restart"/>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Наименование</w:t>
            </w:r>
            <w:r w:rsidRPr="0043038F">
              <w:rPr>
                <w:sz w:val="28"/>
                <w:szCs w:val="28"/>
              </w:rPr>
              <w:br/>
              <w:t xml:space="preserve">организации </w:t>
            </w:r>
          </w:p>
        </w:tc>
        <w:tc>
          <w:tcPr>
            <w:tcW w:w="4590" w:type="dxa"/>
            <w:gridSpan w:val="6"/>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Продолжительность службы (работы)</w:t>
            </w:r>
          </w:p>
        </w:tc>
        <w:tc>
          <w:tcPr>
            <w:tcW w:w="2976" w:type="dxa"/>
            <w:gridSpan w:val="3"/>
            <w:vMerge w:val="restart"/>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 xml:space="preserve">Стаж муниципальной службы,  </w:t>
            </w:r>
            <w:r w:rsidRPr="0043038F">
              <w:rPr>
                <w:sz w:val="28"/>
                <w:szCs w:val="28"/>
              </w:rPr>
              <w:br/>
              <w:t xml:space="preserve">дающий право на </w:t>
            </w:r>
            <w:r w:rsidRPr="0043038F">
              <w:rPr>
                <w:sz w:val="28"/>
                <w:szCs w:val="28"/>
              </w:rPr>
              <w:br/>
              <w:t xml:space="preserve">государственную </w:t>
            </w:r>
            <w:r w:rsidRPr="0043038F">
              <w:rPr>
                <w:sz w:val="28"/>
                <w:szCs w:val="28"/>
              </w:rPr>
              <w:br/>
              <w:t xml:space="preserve">пенсию за выслугу лет          </w:t>
            </w:r>
          </w:p>
        </w:tc>
      </w:tr>
      <w:tr w:rsidR="0043038F" w:rsidRPr="0043038F" w:rsidTr="00FD6A1B">
        <w:trPr>
          <w:cantSplit/>
          <w:trHeight w:val="600"/>
        </w:trPr>
        <w:tc>
          <w:tcPr>
            <w:tcW w:w="300" w:type="dxa"/>
            <w:vMerge/>
            <w:tcBorders>
              <w:top w:val="single" w:sz="6" w:space="0" w:color="auto"/>
              <w:left w:val="single" w:sz="6" w:space="0" w:color="auto"/>
              <w:bottom w:val="single" w:sz="6" w:space="0" w:color="auto"/>
              <w:right w:val="single" w:sz="6" w:space="0" w:color="auto"/>
            </w:tcBorders>
            <w:vAlign w:val="center"/>
            <w:hideMark/>
          </w:tcPr>
          <w:p w:rsidR="00FD6A1B" w:rsidRPr="0043038F" w:rsidRDefault="00FD6A1B">
            <w:pPr>
              <w:rPr>
                <w:sz w:val="28"/>
                <w:szCs w:val="2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FD6A1B" w:rsidRPr="0043038F" w:rsidRDefault="00FD6A1B">
            <w:pPr>
              <w:rPr>
                <w:sz w:val="28"/>
                <w:szCs w:val="28"/>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FD6A1B" w:rsidRPr="0043038F" w:rsidRDefault="00FD6A1B">
            <w:pPr>
              <w:rPr>
                <w:sz w:val="28"/>
                <w:szCs w:val="2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FD6A1B" w:rsidRPr="0043038F" w:rsidRDefault="00FD6A1B">
            <w:pPr>
              <w:rPr>
                <w:sz w:val="28"/>
                <w:szCs w:val="28"/>
              </w:rPr>
            </w:pPr>
          </w:p>
        </w:tc>
        <w:tc>
          <w:tcPr>
            <w:tcW w:w="2295" w:type="dxa"/>
            <w:gridSpan w:val="3"/>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 xml:space="preserve">в календарном </w:t>
            </w:r>
            <w:r w:rsidRPr="0043038F">
              <w:rPr>
                <w:sz w:val="28"/>
                <w:szCs w:val="28"/>
              </w:rPr>
              <w:br/>
              <w:t xml:space="preserve">исчислении  </w:t>
            </w:r>
          </w:p>
        </w:tc>
        <w:tc>
          <w:tcPr>
            <w:tcW w:w="2295" w:type="dxa"/>
            <w:gridSpan w:val="3"/>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 xml:space="preserve">в льготном   </w:t>
            </w:r>
            <w:r w:rsidRPr="0043038F">
              <w:rPr>
                <w:sz w:val="28"/>
                <w:szCs w:val="28"/>
              </w:rPr>
              <w:br/>
              <w:t xml:space="preserve">исчислении   </w:t>
            </w:r>
          </w:p>
        </w:tc>
        <w:tc>
          <w:tcPr>
            <w:tcW w:w="5712" w:type="dxa"/>
            <w:gridSpan w:val="3"/>
            <w:vMerge/>
            <w:tcBorders>
              <w:top w:val="single" w:sz="6" w:space="0" w:color="auto"/>
              <w:left w:val="single" w:sz="6" w:space="0" w:color="auto"/>
              <w:bottom w:val="single" w:sz="6" w:space="0" w:color="auto"/>
              <w:right w:val="single" w:sz="6" w:space="0" w:color="auto"/>
            </w:tcBorders>
            <w:vAlign w:val="center"/>
            <w:hideMark/>
          </w:tcPr>
          <w:p w:rsidR="00FD6A1B" w:rsidRPr="0043038F" w:rsidRDefault="00FD6A1B">
            <w:pPr>
              <w:rPr>
                <w:sz w:val="28"/>
                <w:szCs w:val="28"/>
              </w:rPr>
            </w:pPr>
          </w:p>
        </w:tc>
      </w:tr>
      <w:tr w:rsidR="0043038F" w:rsidRPr="0043038F" w:rsidTr="00FD6A1B">
        <w:trPr>
          <w:cantSplit/>
          <w:trHeight w:val="240"/>
        </w:trPr>
        <w:tc>
          <w:tcPr>
            <w:tcW w:w="300" w:type="dxa"/>
            <w:vMerge/>
            <w:tcBorders>
              <w:top w:val="single" w:sz="6" w:space="0" w:color="auto"/>
              <w:left w:val="single" w:sz="6" w:space="0" w:color="auto"/>
              <w:bottom w:val="single" w:sz="6" w:space="0" w:color="auto"/>
              <w:right w:val="single" w:sz="6" w:space="0" w:color="auto"/>
            </w:tcBorders>
            <w:vAlign w:val="center"/>
            <w:hideMark/>
          </w:tcPr>
          <w:p w:rsidR="00FD6A1B" w:rsidRPr="0043038F" w:rsidRDefault="00FD6A1B">
            <w:pPr>
              <w:rPr>
                <w:sz w:val="28"/>
                <w:szCs w:val="2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FD6A1B" w:rsidRPr="0043038F" w:rsidRDefault="00FD6A1B">
            <w:pPr>
              <w:rPr>
                <w:sz w:val="28"/>
                <w:szCs w:val="28"/>
              </w:rPr>
            </w:pPr>
          </w:p>
        </w:tc>
        <w:tc>
          <w:tcPr>
            <w:tcW w:w="540"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год</w:t>
            </w:r>
          </w:p>
        </w:tc>
        <w:tc>
          <w:tcPr>
            <w:tcW w:w="810"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месяц</w:t>
            </w:r>
          </w:p>
        </w:tc>
        <w:tc>
          <w:tcPr>
            <w:tcW w:w="810"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число</w:t>
            </w:r>
          </w:p>
        </w:tc>
        <w:tc>
          <w:tcPr>
            <w:tcW w:w="1755"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лет</w:t>
            </w:r>
          </w:p>
        </w:tc>
        <w:tc>
          <w:tcPr>
            <w:tcW w:w="1080"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месяцев</w:t>
            </w:r>
          </w:p>
        </w:tc>
        <w:tc>
          <w:tcPr>
            <w:tcW w:w="675"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дней</w:t>
            </w:r>
          </w:p>
        </w:tc>
        <w:tc>
          <w:tcPr>
            <w:tcW w:w="540"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лет</w:t>
            </w:r>
          </w:p>
        </w:tc>
        <w:tc>
          <w:tcPr>
            <w:tcW w:w="1080"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месяцев</w:t>
            </w:r>
          </w:p>
        </w:tc>
        <w:tc>
          <w:tcPr>
            <w:tcW w:w="675"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дней</w:t>
            </w:r>
          </w:p>
        </w:tc>
        <w:tc>
          <w:tcPr>
            <w:tcW w:w="540"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лет</w:t>
            </w:r>
          </w:p>
        </w:tc>
        <w:tc>
          <w:tcPr>
            <w:tcW w:w="1080"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месяцев</w:t>
            </w:r>
          </w:p>
        </w:tc>
        <w:tc>
          <w:tcPr>
            <w:tcW w:w="1356" w:type="dxa"/>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дней</w:t>
            </w:r>
          </w:p>
        </w:tc>
      </w:tr>
      <w:tr w:rsidR="0043038F" w:rsidRPr="0043038F" w:rsidTr="00FD6A1B">
        <w:trPr>
          <w:cantSplit/>
          <w:trHeight w:val="120"/>
        </w:trPr>
        <w:tc>
          <w:tcPr>
            <w:tcW w:w="54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3004"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1755"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1356"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r>
      <w:tr w:rsidR="0043038F" w:rsidRPr="0043038F" w:rsidTr="00FD6A1B">
        <w:trPr>
          <w:cantSplit/>
          <w:trHeight w:val="240"/>
        </w:trPr>
        <w:tc>
          <w:tcPr>
            <w:tcW w:w="3544" w:type="dxa"/>
            <w:gridSpan w:val="2"/>
            <w:tcBorders>
              <w:top w:val="single" w:sz="6" w:space="0" w:color="auto"/>
              <w:left w:val="single" w:sz="6" w:space="0" w:color="auto"/>
              <w:bottom w:val="single" w:sz="6" w:space="0" w:color="auto"/>
              <w:right w:val="single" w:sz="6" w:space="0" w:color="auto"/>
            </w:tcBorders>
            <w:hideMark/>
          </w:tcPr>
          <w:p w:rsidR="00FD6A1B" w:rsidRPr="0043038F" w:rsidRDefault="00FD6A1B">
            <w:pPr>
              <w:pStyle w:val="ConsPlusNormal"/>
              <w:ind w:firstLine="0"/>
              <w:rPr>
                <w:sz w:val="28"/>
                <w:szCs w:val="28"/>
              </w:rPr>
            </w:pPr>
            <w:r w:rsidRPr="0043038F">
              <w:rPr>
                <w:sz w:val="28"/>
                <w:szCs w:val="28"/>
              </w:rPr>
              <w:t xml:space="preserve">Всего       </w:t>
            </w:r>
          </w:p>
        </w:tc>
        <w:tc>
          <w:tcPr>
            <w:tcW w:w="8505" w:type="dxa"/>
            <w:gridSpan w:val="10"/>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c>
          <w:tcPr>
            <w:tcW w:w="1356" w:type="dxa"/>
            <w:tcBorders>
              <w:top w:val="single" w:sz="6" w:space="0" w:color="auto"/>
              <w:left w:val="single" w:sz="6" w:space="0" w:color="auto"/>
              <w:bottom w:val="single" w:sz="6" w:space="0" w:color="auto"/>
              <w:right w:val="single" w:sz="6" w:space="0" w:color="auto"/>
            </w:tcBorders>
          </w:tcPr>
          <w:p w:rsidR="00FD6A1B" w:rsidRPr="0043038F" w:rsidRDefault="00FD6A1B">
            <w:pPr>
              <w:pStyle w:val="ConsPlusNormal"/>
              <w:ind w:firstLine="0"/>
              <w:rPr>
                <w:sz w:val="28"/>
                <w:szCs w:val="28"/>
              </w:rPr>
            </w:pPr>
          </w:p>
        </w:tc>
      </w:tr>
    </w:tbl>
    <w:p w:rsidR="00FD6A1B" w:rsidRPr="0043038F" w:rsidRDefault="00FD6A1B" w:rsidP="00FD6A1B">
      <w:pPr>
        <w:pStyle w:val="ConsPlusNonformat"/>
        <w:widowControl/>
        <w:rPr>
          <w:rFonts w:ascii="Times New Roman" w:hAnsi="Times New Roman" w:cs="Times New Roman"/>
          <w:sz w:val="28"/>
          <w:szCs w:val="28"/>
        </w:rPr>
      </w:pP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Руководитель органа местного самоуправления</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     (представителя нанимателя)                                                        (подпись)                                      (инициалы и фамилия)</w:t>
      </w:r>
    </w:p>
    <w:p w:rsidR="00FD6A1B" w:rsidRPr="0043038F" w:rsidRDefault="00FD6A1B" w:rsidP="00FD6A1B">
      <w:pPr>
        <w:pStyle w:val="ConsPlusNonformat"/>
        <w:widowControl/>
        <w:rPr>
          <w:rFonts w:ascii="Times New Roman" w:hAnsi="Times New Roman" w:cs="Times New Roman"/>
          <w:sz w:val="28"/>
          <w:szCs w:val="28"/>
        </w:rPr>
      </w:pP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Руководитель  структурного подразделения</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органа местного самоуправления по вопросам                              (подпись)                                       (инициалы и фамилия)</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t xml:space="preserve"> муниципальной службы и кадров</w:t>
      </w:r>
    </w:p>
    <w:p w:rsidR="00FD6A1B" w:rsidRPr="0043038F" w:rsidRDefault="00FD6A1B" w:rsidP="00FD6A1B">
      <w:pPr>
        <w:pStyle w:val="ConsPlusNonformat"/>
        <w:widowControl/>
        <w:rPr>
          <w:rFonts w:ascii="Times New Roman" w:hAnsi="Times New Roman" w:cs="Times New Roman"/>
          <w:sz w:val="28"/>
          <w:szCs w:val="28"/>
        </w:rPr>
      </w:pPr>
      <w:r w:rsidRPr="0043038F">
        <w:rPr>
          <w:rFonts w:ascii="Times New Roman" w:hAnsi="Times New Roman" w:cs="Times New Roman"/>
          <w:sz w:val="28"/>
          <w:szCs w:val="28"/>
        </w:rPr>
        <w:lastRenderedPageBreak/>
        <w:t>"______" ___________________ _________ года                       МП</w:t>
      </w:r>
    </w:p>
    <w:p w:rsidR="00FD6A1B" w:rsidRPr="0043038F" w:rsidRDefault="00FD6A1B" w:rsidP="00FD6A1B">
      <w:pPr>
        <w:pStyle w:val="ConsPlusNonformat"/>
        <w:widowControl/>
        <w:rPr>
          <w:rFonts w:ascii="Times New Roman" w:hAnsi="Times New Roman" w:cs="Times New Roman"/>
        </w:rPr>
      </w:pPr>
      <w:r w:rsidRPr="0043038F">
        <w:rPr>
          <w:rFonts w:ascii="Times New Roman" w:hAnsi="Times New Roman" w:cs="Times New Roman"/>
        </w:rPr>
        <w:t xml:space="preserve">   (указывается дата выдачи справки)</w:t>
      </w:r>
    </w:p>
    <w:p w:rsidR="00FD6A1B" w:rsidRPr="0043038F" w:rsidRDefault="00FD6A1B" w:rsidP="00FD6A1B">
      <w:pPr>
        <w:pStyle w:val="ConsPlusNormal"/>
        <w:ind w:firstLine="0"/>
        <w:jc w:val="right"/>
        <w:outlineLvl w:val="0"/>
        <w:rPr>
          <w:sz w:val="16"/>
          <w:szCs w:val="16"/>
        </w:rPr>
      </w:pPr>
      <w:r w:rsidRPr="0043038F">
        <w:rPr>
          <w:sz w:val="26"/>
          <w:szCs w:val="26"/>
        </w:rPr>
        <w:br w:type="page"/>
      </w:r>
      <w:r w:rsidRPr="0043038F">
        <w:rPr>
          <w:sz w:val="16"/>
          <w:szCs w:val="16"/>
        </w:rPr>
        <w:lastRenderedPageBreak/>
        <w:t xml:space="preserve">                        </w:t>
      </w:r>
    </w:p>
    <w:p w:rsidR="00FD6A1B" w:rsidRPr="0043038F" w:rsidRDefault="00FD6A1B" w:rsidP="00FD6A1B">
      <w:pPr>
        <w:pStyle w:val="ConsPlusNormal"/>
        <w:ind w:firstLine="0"/>
        <w:jc w:val="right"/>
        <w:outlineLvl w:val="0"/>
        <w:rPr>
          <w:sz w:val="16"/>
          <w:szCs w:val="16"/>
        </w:rPr>
      </w:pPr>
    </w:p>
    <w:p w:rsidR="00FD6A1B" w:rsidRPr="0043038F" w:rsidRDefault="00FD6A1B" w:rsidP="00FD6A1B">
      <w:pPr>
        <w:pStyle w:val="ConsPlusNormal"/>
        <w:ind w:firstLine="0"/>
        <w:jc w:val="right"/>
        <w:outlineLvl w:val="0"/>
        <w:rPr>
          <w:sz w:val="16"/>
          <w:szCs w:val="16"/>
        </w:rPr>
      </w:pPr>
      <w:r w:rsidRPr="0043038F">
        <w:rPr>
          <w:sz w:val="16"/>
          <w:szCs w:val="16"/>
        </w:rPr>
        <w:t>Приложение 4</w:t>
      </w:r>
    </w:p>
    <w:p w:rsidR="00FD6A1B" w:rsidRPr="0043038F" w:rsidRDefault="00FD6A1B" w:rsidP="00FD6A1B">
      <w:pPr>
        <w:pStyle w:val="ConsPlusNormal"/>
        <w:ind w:firstLine="0"/>
        <w:jc w:val="right"/>
        <w:rPr>
          <w:sz w:val="16"/>
          <w:szCs w:val="16"/>
        </w:rPr>
      </w:pPr>
      <w:r w:rsidRPr="0043038F">
        <w:rPr>
          <w:sz w:val="16"/>
          <w:szCs w:val="16"/>
        </w:rPr>
        <w:t xml:space="preserve">К Положению об условиях и порядке назначения </w:t>
      </w:r>
    </w:p>
    <w:p w:rsidR="00FD6A1B" w:rsidRPr="0043038F" w:rsidRDefault="00FD6A1B" w:rsidP="00FD6A1B">
      <w:pPr>
        <w:pStyle w:val="ConsPlusNormal"/>
        <w:ind w:firstLine="0"/>
        <w:jc w:val="right"/>
        <w:rPr>
          <w:sz w:val="16"/>
          <w:szCs w:val="16"/>
        </w:rPr>
      </w:pPr>
      <w:r w:rsidRPr="0043038F">
        <w:rPr>
          <w:sz w:val="16"/>
          <w:szCs w:val="16"/>
        </w:rPr>
        <w:t>пенсии за выслугу лет лицам, замещавшим выборные</w:t>
      </w:r>
    </w:p>
    <w:p w:rsidR="00FD6A1B" w:rsidRPr="0043038F" w:rsidRDefault="00FD6A1B" w:rsidP="00FD6A1B">
      <w:pPr>
        <w:pStyle w:val="ConsPlusNormal"/>
        <w:ind w:firstLine="0"/>
        <w:jc w:val="right"/>
        <w:rPr>
          <w:sz w:val="16"/>
          <w:szCs w:val="16"/>
        </w:rPr>
      </w:pPr>
      <w:r w:rsidRPr="0043038F">
        <w:rPr>
          <w:sz w:val="16"/>
          <w:szCs w:val="16"/>
        </w:rPr>
        <w:t xml:space="preserve"> муниципальные должности и муниципальные </w:t>
      </w:r>
    </w:p>
    <w:p w:rsidR="00FD6A1B" w:rsidRPr="0043038F" w:rsidRDefault="00FD6A1B" w:rsidP="00FD6A1B">
      <w:pPr>
        <w:pStyle w:val="ConsPlusNormal"/>
        <w:ind w:firstLine="0"/>
        <w:jc w:val="right"/>
        <w:rPr>
          <w:sz w:val="16"/>
          <w:szCs w:val="16"/>
        </w:rPr>
      </w:pPr>
      <w:r w:rsidRPr="0043038F">
        <w:rPr>
          <w:sz w:val="16"/>
          <w:szCs w:val="16"/>
        </w:rPr>
        <w:t xml:space="preserve">должности муниципальной службы </w:t>
      </w:r>
    </w:p>
    <w:p w:rsidR="00FD6A1B" w:rsidRPr="0043038F" w:rsidRDefault="00FD6A1B" w:rsidP="00FD6A1B">
      <w:pPr>
        <w:pStyle w:val="ConsPlusNormal"/>
        <w:ind w:firstLine="0"/>
        <w:jc w:val="center"/>
        <w:rPr>
          <w:sz w:val="16"/>
          <w:szCs w:val="16"/>
        </w:rPr>
      </w:pPr>
    </w:p>
    <w:p w:rsidR="00FD6A1B" w:rsidRPr="0043038F" w:rsidRDefault="00FD6A1B" w:rsidP="00FD6A1B">
      <w:pPr>
        <w:pStyle w:val="ConsPlusTitle"/>
        <w:widowControl/>
        <w:jc w:val="center"/>
        <w:rPr>
          <w:rFonts w:ascii="Times New Roman" w:hAnsi="Times New Roman" w:cs="Times New Roman"/>
          <w:sz w:val="16"/>
          <w:szCs w:val="16"/>
        </w:rPr>
      </w:pPr>
      <w:r w:rsidRPr="0043038F">
        <w:rPr>
          <w:rFonts w:ascii="Times New Roman" w:hAnsi="Times New Roman" w:cs="Times New Roman"/>
          <w:sz w:val="16"/>
          <w:szCs w:val="16"/>
        </w:rPr>
        <w:t>СПРАВКА</w:t>
      </w:r>
    </w:p>
    <w:p w:rsidR="00FD6A1B" w:rsidRPr="0043038F" w:rsidRDefault="00FD6A1B" w:rsidP="00FD6A1B">
      <w:pPr>
        <w:pStyle w:val="ConsPlusTitle"/>
        <w:widowControl/>
        <w:jc w:val="center"/>
        <w:rPr>
          <w:rFonts w:ascii="Times New Roman" w:hAnsi="Times New Roman" w:cs="Times New Roman"/>
          <w:sz w:val="16"/>
          <w:szCs w:val="16"/>
        </w:rPr>
      </w:pPr>
      <w:r w:rsidRPr="0043038F">
        <w:rPr>
          <w:rFonts w:ascii="Times New Roman" w:hAnsi="Times New Roman" w:cs="Times New Roman"/>
          <w:sz w:val="16"/>
          <w:szCs w:val="16"/>
        </w:rPr>
        <w:t>________________________________________________________________________________________________________</w:t>
      </w:r>
    </w:p>
    <w:p w:rsidR="00FD6A1B" w:rsidRPr="0043038F" w:rsidRDefault="00FD6A1B" w:rsidP="00FD6A1B">
      <w:pPr>
        <w:pStyle w:val="ConsPlusTitle"/>
        <w:widowControl/>
        <w:jc w:val="center"/>
        <w:rPr>
          <w:rFonts w:ascii="Times New Roman" w:hAnsi="Times New Roman" w:cs="Times New Roman"/>
          <w:sz w:val="16"/>
          <w:szCs w:val="16"/>
        </w:rPr>
      </w:pPr>
      <w:r w:rsidRPr="0043038F">
        <w:rPr>
          <w:rFonts w:ascii="Times New Roman" w:hAnsi="Times New Roman" w:cs="Times New Roman"/>
          <w:b w:val="0"/>
          <w:sz w:val="16"/>
          <w:szCs w:val="16"/>
        </w:rPr>
        <w:t>(наименование государственного органа</w:t>
      </w:r>
      <w:r w:rsidRPr="0043038F">
        <w:rPr>
          <w:rFonts w:ascii="Times New Roman" w:hAnsi="Times New Roman" w:cs="Times New Roman"/>
          <w:sz w:val="16"/>
          <w:szCs w:val="16"/>
        </w:rPr>
        <w:t>)</w:t>
      </w:r>
    </w:p>
    <w:p w:rsidR="00FD6A1B" w:rsidRPr="0043038F" w:rsidRDefault="00FD6A1B" w:rsidP="00FD6A1B">
      <w:pPr>
        <w:pStyle w:val="ConsPlusTitle"/>
        <w:widowControl/>
        <w:jc w:val="center"/>
        <w:rPr>
          <w:rFonts w:ascii="Times New Roman" w:hAnsi="Times New Roman" w:cs="Times New Roman"/>
          <w:sz w:val="16"/>
          <w:szCs w:val="16"/>
        </w:rPr>
      </w:pPr>
    </w:p>
    <w:p w:rsidR="00FD6A1B" w:rsidRPr="0043038F" w:rsidRDefault="00FD6A1B" w:rsidP="00FD6A1B">
      <w:pPr>
        <w:pStyle w:val="ConsPlusTitle"/>
        <w:widowControl/>
        <w:jc w:val="center"/>
        <w:rPr>
          <w:rFonts w:ascii="Times New Roman" w:hAnsi="Times New Roman" w:cs="Times New Roman"/>
          <w:sz w:val="16"/>
          <w:szCs w:val="16"/>
        </w:rPr>
      </w:pPr>
      <w:r w:rsidRPr="0043038F">
        <w:rPr>
          <w:rFonts w:ascii="Times New Roman" w:hAnsi="Times New Roman" w:cs="Times New Roman"/>
          <w:sz w:val="16"/>
          <w:szCs w:val="16"/>
        </w:rPr>
        <w:t>о размере среднемесячного денежного содержания</w:t>
      </w:r>
    </w:p>
    <w:p w:rsidR="00FD6A1B" w:rsidRPr="0043038F" w:rsidRDefault="00FD6A1B" w:rsidP="00FD6A1B">
      <w:pPr>
        <w:pStyle w:val="ConsPlusTitle"/>
        <w:widowControl/>
        <w:jc w:val="center"/>
        <w:rPr>
          <w:rFonts w:ascii="Times New Roman" w:hAnsi="Times New Roman" w:cs="Times New Roman"/>
          <w:sz w:val="16"/>
          <w:szCs w:val="16"/>
        </w:rPr>
      </w:pPr>
      <w:r w:rsidRPr="0043038F">
        <w:rPr>
          <w:rFonts w:ascii="Times New Roman" w:hAnsi="Times New Roman" w:cs="Times New Roman"/>
          <w:sz w:val="16"/>
          <w:szCs w:val="16"/>
        </w:rPr>
        <w:t>________________________________________________________________________________________________________</w:t>
      </w:r>
    </w:p>
    <w:p w:rsidR="00FD6A1B" w:rsidRPr="0043038F" w:rsidRDefault="00FD6A1B" w:rsidP="00FD6A1B">
      <w:pPr>
        <w:pStyle w:val="ConsPlusTitle"/>
        <w:widowControl/>
        <w:jc w:val="center"/>
        <w:rPr>
          <w:rFonts w:ascii="Times New Roman" w:hAnsi="Times New Roman" w:cs="Times New Roman"/>
          <w:b w:val="0"/>
          <w:sz w:val="16"/>
          <w:szCs w:val="16"/>
        </w:rPr>
      </w:pPr>
      <w:r w:rsidRPr="0043038F">
        <w:rPr>
          <w:rFonts w:ascii="Times New Roman" w:hAnsi="Times New Roman" w:cs="Times New Roman"/>
          <w:b w:val="0"/>
          <w:sz w:val="16"/>
          <w:szCs w:val="16"/>
        </w:rPr>
        <w:t>(фамилия, имя, отчество)</w:t>
      </w:r>
    </w:p>
    <w:p w:rsidR="00FD6A1B" w:rsidRPr="0043038F" w:rsidRDefault="00FD6A1B" w:rsidP="00FD6A1B">
      <w:pPr>
        <w:pStyle w:val="ConsPlusNormal"/>
        <w:ind w:firstLine="0"/>
        <w:jc w:val="both"/>
        <w:rPr>
          <w:sz w:val="16"/>
          <w:szCs w:val="16"/>
        </w:rPr>
      </w:pPr>
    </w:p>
    <w:p w:rsidR="00FD6A1B" w:rsidRPr="0043038F" w:rsidRDefault="00FD6A1B" w:rsidP="00FD6A1B">
      <w:pPr>
        <w:pStyle w:val="ConsPlusNonformat"/>
        <w:widowControl/>
        <w:rPr>
          <w:rFonts w:ascii="Times New Roman" w:hAnsi="Times New Roman" w:cs="Times New Roman"/>
          <w:sz w:val="16"/>
          <w:szCs w:val="16"/>
        </w:rPr>
      </w:pPr>
      <w:r w:rsidRPr="0043038F">
        <w:rPr>
          <w:rFonts w:ascii="Times New Roman" w:hAnsi="Times New Roman" w:cs="Times New Roman"/>
          <w:sz w:val="16"/>
          <w:szCs w:val="16"/>
        </w:rPr>
        <w:t>Среднемесячное денежное содержание ___________________________________________________________________________________________,</w:t>
      </w:r>
    </w:p>
    <w:p w:rsidR="00FD6A1B" w:rsidRPr="0043038F" w:rsidRDefault="00FD6A1B" w:rsidP="00FD6A1B">
      <w:pPr>
        <w:pStyle w:val="ConsPlusNonformat"/>
        <w:widowControl/>
        <w:rPr>
          <w:rFonts w:ascii="Times New Roman" w:hAnsi="Times New Roman" w:cs="Times New Roman"/>
          <w:sz w:val="16"/>
          <w:szCs w:val="16"/>
        </w:rPr>
      </w:pPr>
      <w:r w:rsidRPr="0043038F">
        <w:rPr>
          <w:rFonts w:ascii="Times New Roman" w:hAnsi="Times New Roman" w:cs="Times New Roman"/>
          <w:sz w:val="16"/>
          <w:szCs w:val="16"/>
        </w:rPr>
        <w:t xml:space="preserve">                                                                                   (фамилия, имя, отчество)</w:t>
      </w:r>
    </w:p>
    <w:p w:rsidR="00FD6A1B" w:rsidRPr="0043038F" w:rsidRDefault="00FD6A1B" w:rsidP="00FD6A1B">
      <w:pPr>
        <w:pStyle w:val="ConsPlusNonformat"/>
        <w:widowControl/>
        <w:rPr>
          <w:rFonts w:ascii="Times New Roman" w:hAnsi="Times New Roman" w:cs="Times New Roman"/>
          <w:sz w:val="16"/>
          <w:szCs w:val="16"/>
        </w:rPr>
      </w:pPr>
      <w:r w:rsidRPr="0043038F">
        <w:rPr>
          <w:rFonts w:ascii="Times New Roman" w:hAnsi="Times New Roman" w:cs="Times New Roman"/>
          <w:sz w:val="16"/>
          <w:szCs w:val="16"/>
        </w:rPr>
        <w:t>замещавшего в ________________________________________________________________________________________________________________</w:t>
      </w:r>
    </w:p>
    <w:p w:rsidR="00FD6A1B" w:rsidRPr="0043038F" w:rsidRDefault="00FD6A1B" w:rsidP="00FD6A1B">
      <w:pPr>
        <w:pStyle w:val="ConsPlusNonformat"/>
        <w:widowControl/>
        <w:rPr>
          <w:rFonts w:ascii="Times New Roman" w:hAnsi="Times New Roman" w:cs="Times New Roman"/>
          <w:sz w:val="16"/>
          <w:szCs w:val="16"/>
        </w:rPr>
      </w:pPr>
      <w:r w:rsidRPr="0043038F">
        <w:rPr>
          <w:rFonts w:ascii="Times New Roman" w:hAnsi="Times New Roman" w:cs="Times New Roman"/>
          <w:sz w:val="16"/>
          <w:szCs w:val="16"/>
        </w:rPr>
        <w:t xml:space="preserve">                                                               (наименование государственного органа)</w:t>
      </w:r>
    </w:p>
    <w:p w:rsidR="00FD6A1B" w:rsidRPr="0043038F" w:rsidRDefault="00FD6A1B" w:rsidP="00FD6A1B">
      <w:pPr>
        <w:pStyle w:val="ConsPlusNonformat"/>
        <w:widowControl/>
        <w:rPr>
          <w:rFonts w:ascii="Times New Roman" w:hAnsi="Times New Roman" w:cs="Times New Roman"/>
          <w:sz w:val="16"/>
          <w:szCs w:val="16"/>
        </w:rPr>
      </w:pPr>
      <w:r w:rsidRPr="0043038F">
        <w:rPr>
          <w:rFonts w:ascii="Times New Roman" w:hAnsi="Times New Roman" w:cs="Times New Roman"/>
          <w:sz w:val="16"/>
          <w:szCs w:val="16"/>
        </w:rPr>
        <w:t>должность ____________________________________________________________________________________________________________________</w:t>
      </w:r>
    </w:p>
    <w:p w:rsidR="00FD6A1B" w:rsidRPr="0043038F" w:rsidRDefault="00FD6A1B" w:rsidP="00FD6A1B">
      <w:pPr>
        <w:pStyle w:val="ConsPlusNonformat"/>
        <w:widowControl/>
        <w:rPr>
          <w:rFonts w:ascii="Times New Roman" w:hAnsi="Times New Roman" w:cs="Times New Roman"/>
          <w:sz w:val="16"/>
          <w:szCs w:val="16"/>
        </w:rPr>
      </w:pPr>
      <w:r w:rsidRPr="0043038F">
        <w:rPr>
          <w:rFonts w:ascii="Times New Roman" w:hAnsi="Times New Roman" w:cs="Times New Roman"/>
          <w:sz w:val="16"/>
          <w:szCs w:val="16"/>
        </w:rPr>
        <w:t xml:space="preserve">                                                                     (наименование государственной должности, должности государственной службы)</w:t>
      </w:r>
    </w:p>
    <w:p w:rsidR="00FD6A1B" w:rsidRPr="0043038F" w:rsidRDefault="00FD6A1B" w:rsidP="00FD6A1B">
      <w:pPr>
        <w:pStyle w:val="ConsPlusNonformat"/>
        <w:widowControl/>
        <w:rPr>
          <w:rFonts w:ascii="Times New Roman" w:hAnsi="Times New Roman" w:cs="Times New Roman"/>
          <w:sz w:val="16"/>
          <w:szCs w:val="16"/>
        </w:rPr>
      </w:pPr>
      <w:proofErr w:type="gramStart"/>
      <w:r w:rsidRPr="0043038F">
        <w:rPr>
          <w:rFonts w:ascii="Times New Roman" w:hAnsi="Times New Roman" w:cs="Times New Roman"/>
          <w:sz w:val="16"/>
          <w:szCs w:val="16"/>
        </w:rPr>
        <w:t>за</w:t>
      </w:r>
      <w:proofErr w:type="gramEnd"/>
      <w:r w:rsidRPr="0043038F">
        <w:rPr>
          <w:rFonts w:ascii="Times New Roman" w:hAnsi="Times New Roman" w:cs="Times New Roman"/>
          <w:sz w:val="16"/>
          <w:szCs w:val="16"/>
        </w:rPr>
        <w:t xml:space="preserve"> _______________________________________ по "____________"__________________________ ______ года.</w:t>
      </w:r>
    </w:p>
    <w:p w:rsidR="00FD6A1B" w:rsidRPr="0043038F" w:rsidRDefault="00FD6A1B" w:rsidP="00FD6A1B">
      <w:pPr>
        <w:pStyle w:val="ConsPlusNonformat"/>
        <w:widowControl/>
        <w:rPr>
          <w:rFonts w:ascii="Times New Roman" w:hAnsi="Times New Roman" w:cs="Times New Roman"/>
          <w:b/>
          <w:sz w:val="16"/>
          <w:szCs w:val="16"/>
        </w:rPr>
      </w:pPr>
      <w:r w:rsidRPr="0043038F">
        <w:t xml:space="preserve">   </w:t>
      </w:r>
      <w:r w:rsidRPr="0043038F">
        <w:rPr>
          <w:rFonts w:ascii="Times New Roman" w:hAnsi="Times New Roman" w:cs="Times New Roman"/>
          <w:sz w:val="16"/>
          <w:szCs w:val="16"/>
        </w:rPr>
        <w:t>(указывается количество полных месяцев)</w:t>
      </w:r>
    </w:p>
    <w:p w:rsidR="00FD6A1B" w:rsidRPr="0043038F" w:rsidRDefault="00FD6A1B" w:rsidP="00FD6A1B">
      <w:pPr>
        <w:rPr>
          <w:sz w:val="16"/>
          <w:szCs w:val="16"/>
        </w:rPr>
      </w:pPr>
    </w:p>
    <w:tbl>
      <w:tblPr>
        <w:tblStyle w:val="a3"/>
        <w:tblW w:w="16200" w:type="dxa"/>
        <w:tblInd w:w="-432" w:type="dxa"/>
        <w:tblLayout w:type="fixed"/>
        <w:tblLook w:val="01E0" w:firstRow="1" w:lastRow="1" w:firstColumn="1" w:lastColumn="1" w:noHBand="0" w:noVBand="0"/>
      </w:tblPr>
      <w:tblGrid>
        <w:gridCol w:w="432"/>
        <w:gridCol w:w="1505"/>
        <w:gridCol w:w="622"/>
        <w:gridCol w:w="500"/>
        <w:gridCol w:w="622"/>
        <w:gridCol w:w="500"/>
        <w:gridCol w:w="622"/>
        <w:gridCol w:w="500"/>
        <w:gridCol w:w="622"/>
        <w:gridCol w:w="500"/>
        <w:gridCol w:w="622"/>
        <w:gridCol w:w="500"/>
        <w:gridCol w:w="622"/>
        <w:gridCol w:w="500"/>
        <w:gridCol w:w="622"/>
        <w:gridCol w:w="500"/>
        <w:gridCol w:w="622"/>
        <w:gridCol w:w="500"/>
        <w:gridCol w:w="622"/>
        <w:gridCol w:w="500"/>
        <w:gridCol w:w="622"/>
        <w:gridCol w:w="500"/>
        <w:gridCol w:w="622"/>
        <w:gridCol w:w="500"/>
        <w:gridCol w:w="622"/>
        <w:gridCol w:w="500"/>
        <w:gridCol w:w="799"/>
      </w:tblGrid>
      <w:tr w:rsidR="0043038F" w:rsidRPr="0043038F" w:rsidTr="00FD6A1B">
        <w:trPr>
          <w:trHeight w:val="135"/>
        </w:trPr>
        <w:tc>
          <w:tcPr>
            <w:tcW w:w="432" w:type="dxa"/>
            <w:vMerge w:val="restart"/>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 xml:space="preserve">№ </w:t>
            </w:r>
          </w:p>
          <w:p w:rsidR="00FD6A1B" w:rsidRPr="0043038F" w:rsidRDefault="00FD6A1B">
            <w:pPr>
              <w:rPr>
                <w:sz w:val="16"/>
                <w:szCs w:val="16"/>
              </w:rPr>
            </w:pPr>
            <w:proofErr w:type="gramStart"/>
            <w:r w:rsidRPr="0043038F">
              <w:rPr>
                <w:sz w:val="16"/>
                <w:szCs w:val="16"/>
              </w:rPr>
              <w:t>п</w:t>
            </w:r>
            <w:proofErr w:type="gramEnd"/>
            <w:r w:rsidRPr="0043038F">
              <w:rPr>
                <w:sz w:val="16"/>
                <w:szCs w:val="16"/>
              </w:rPr>
              <w:t>/п</w:t>
            </w:r>
          </w:p>
        </w:tc>
        <w:tc>
          <w:tcPr>
            <w:tcW w:w="1505" w:type="dxa"/>
            <w:vMerge w:val="restart"/>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Денежное</w:t>
            </w:r>
          </w:p>
          <w:p w:rsidR="00FD6A1B" w:rsidRPr="0043038F" w:rsidRDefault="00FD6A1B">
            <w:pPr>
              <w:ind w:right="-203"/>
              <w:rPr>
                <w:sz w:val="16"/>
                <w:szCs w:val="16"/>
              </w:rPr>
            </w:pPr>
            <w:r w:rsidRPr="0043038F">
              <w:t>содержание</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1122"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месяц и год</w:t>
            </w:r>
          </w:p>
        </w:tc>
        <w:tc>
          <w:tcPr>
            <w:tcW w:w="799" w:type="dxa"/>
            <w:vMerge w:val="restart"/>
            <w:tcBorders>
              <w:top w:val="single" w:sz="4" w:space="0" w:color="auto"/>
              <w:left w:val="single" w:sz="4" w:space="0" w:color="auto"/>
              <w:bottom w:val="single" w:sz="4" w:space="0" w:color="auto"/>
              <w:right w:val="single" w:sz="4" w:space="0" w:color="auto"/>
            </w:tcBorders>
            <w:hideMark/>
          </w:tcPr>
          <w:p w:rsidR="00FD6A1B" w:rsidRPr="0043038F" w:rsidRDefault="00FD6A1B">
            <w:r w:rsidRPr="0043038F">
              <w:t>Итого</w:t>
            </w:r>
          </w:p>
        </w:tc>
      </w:tr>
      <w:tr w:rsidR="0043038F" w:rsidRPr="0043038F" w:rsidTr="00FD6A1B">
        <w:trPr>
          <w:trHeight w:val="135"/>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FD6A1B" w:rsidRPr="0043038F" w:rsidRDefault="00FD6A1B">
            <w:pPr>
              <w:rPr>
                <w:sz w:val="16"/>
                <w:szCs w:val="16"/>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FD6A1B" w:rsidRPr="0043038F" w:rsidRDefault="00FD6A1B">
            <w:pPr>
              <w:rPr>
                <w:sz w:val="16"/>
                <w:szCs w:val="16"/>
              </w:rPr>
            </w:pP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62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про-</w:t>
            </w:r>
          </w:p>
          <w:p w:rsidR="00FD6A1B" w:rsidRPr="0043038F" w:rsidRDefault="00FD6A1B">
            <w:pPr>
              <w:rPr>
                <w:sz w:val="16"/>
                <w:szCs w:val="16"/>
              </w:rPr>
            </w:pPr>
            <w:r w:rsidRPr="0043038F">
              <w:rPr>
                <w:sz w:val="16"/>
                <w:szCs w:val="16"/>
              </w:rPr>
              <w:t>цен-</w:t>
            </w:r>
          </w:p>
          <w:p w:rsidR="00FD6A1B" w:rsidRPr="0043038F" w:rsidRDefault="00FD6A1B">
            <w:pPr>
              <w:rPr>
                <w:sz w:val="16"/>
                <w:szCs w:val="16"/>
              </w:rPr>
            </w:pPr>
            <w:proofErr w:type="spellStart"/>
            <w:proofErr w:type="gramStart"/>
            <w:r w:rsidRPr="0043038F">
              <w:rPr>
                <w:sz w:val="16"/>
                <w:szCs w:val="16"/>
              </w:rPr>
              <w:t>тов</w:t>
            </w:r>
            <w:proofErr w:type="spellEnd"/>
            <w:proofErr w:type="gramEnd"/>
          </w:p>
          <w:p w:rsidR="00FD6A1B" w:rsidRPr="0043038F" w:rsidRDefault="00FD6A1B">
            <w:pPr>
              <w:rPr>
                <w:sz w:val="16"/>
                <w:szCs w:val="16"/>
              </w:rPr>
            </w:pPr>
            <w:proofErr w:type="spellStart"/>
            <w:r w:rsidRPr="0043038F">
              <w:rPr>
                <w:sz w:val="16"/>
                <w:szCs w:val="16"/>
              </w:rPr>
              <w:t>долж</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ност</w:t>
            </w:r>
            <w:proofErr w:type="spellEnd"/>
            <w:r w:rsidRPr="0043038F">
              <w:rPr>
                <w:sz w:val="16"/>
                <w:szCs w:val="16"/>
              </w:rPr>
              <w:t>-</w:t>
            </w:r>
          </w:p>
          <w:p w:rsidR="00FD6A1B" w:rsidRPr="0043038F" w:rsidRDefault="00FD6A1B">
            <w:pPr>
              <w:rPr>
                <w:sz w:val="16"/>
                <w:szCs w:val="16"/>
              </w:rPr>
            </w:pPr>
            <w:proofErr w:type="spellStart"/>
            <w:r w:rsidRPr="0043038F">
              <w:rPr>
                <w:sz w:val="16"/>
                <w:szCs w:val="16"/>
              </w:rPr>
              <w:t>ного</w:t>
            </w:r>
            <w:proofErr w:type="spellEnd"/>
          </w:p>
          <w:p w:rsidR="00FD6A1B" w:rsidRPr="0043038F" w:rsidRDefault="00FD6A1B">
            <w:pPr>
              <w:rPr>
                <w:sz w:val="16"/>
                <w:szCs w:val="16"/>
              </w:rPr>
            </w:pPr>
            <w:proofErr w:type="spellStart"/>
            <w:r w:rsidRPr="0043038F">
              <w:rPr>
                <w:sz w:val="16"/>
                <w:szCs w:val="16"/>
              </w:rPr>
              <w:t>окла</w:t>
            </w:r>
            <w:proofErr w:type="spellEnd"/>
            <w:r w:rsidRPr="0043038F">
              <w:rPr>
                <w:sz w:val="16"/>
                <w:szCs w:val="16"/>
              </w:rPr>
              <w:t>-</w:t>
            </w:r>
          </w:p>
          <w:p w:rsidR="00FD6A1B" w:rsidRPr="0043038F" w:rsidRDefault="00FD6A1B">
            <w:pPr>
              <w:rPr>
                <w:sz w:val="16"/>
                <w:szCs w:val="16"/>
              </w:rPr>
            </w:pPr>
            <w:r w:rsidRPr="0043038F">
              <w:rPr>
                <w:sz w:val="16"/>
                <w:szCs w:val="16"/>
              </w:rPr>
              <w:t>да</w:t>
            </w:r>
          </w:p>
        </w:tc>
        <w:tc>
          <w:tcPr>
            <w:tcW w:w="500"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6"/>
                <w:szCs w:val="16"/>
              </w:rPr>
            </w:pPr>
            <w:r w:rsidRPr="0043038F">
              <w:rPr>
                <w:sz w:val="16"/>
                <w:szCs w:val="16"/>
              </w:rPr>
              <w:t>руб.</w:t>
            </w:r>
          </w:p>
          <w:p w:rsidR="00FD6A1B" w:rsidRPr="0043038F" w:rsidRDefault="00FD6A1B">
            <w:pPr>
              <w:rPr>
                <w:sz w:val="16"/>
                <w:szCs w:val="16"/>
              </w:rPr>
            </w:pPr>
            <w:r w:rsidRPr="0043038F">
              <w:rPr>
                <w:sz w:val="16"/>
                <w:szCs w:val="16"/>
              </w:rPr>
              <w:t>коп.</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FD6A1B" w:rsidRPr="0043038F" w:rsidRDefault="00FD6A1B"/>
        </w:tc>
      </w:tr>
      <w:tr w:rsidR="0043038F" w:rsidRPr="0043038F" w:rsidTr="00FD6A1B">
        <w:tc>
          <w:tcPr>
            <w:tcW w:w="43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1.</w:t>
            </w:r>
          </w:p>
        </w:tc>
        <w:tc>
          <w:tcPr>
            <w:tcW w:w="1505"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Должностной</w:t>
            </w:r>
          </w:p>
          <w:p w:rsidR="00FD6A1B" w:rsidRPr="0043038F" w:rsidRDefault="00FD6A1B">
            <w:pPr>
              <w:rPr>
                <w:sz w:val="18"/>
                <w:szCs w:val="18"/>
              </w:rPr>
            </w:pPr>
            <w:r w:rsidRPr="0043038F">
              <w:rPr>
                <w:sz w:val="18"/>
                <w:szCs w:val="18"/>
              </w:rPr>
              <w:t>оклад лица,</w:t>
            </w:r>
          </w:p>
          <w:p w:rsidR="00FD6A1B" w:rsidRPr="0043038F" w:rsidRDefault="00FD6A1B">
            <w:pPr>
              <w:rPr>
                <w:sz w:val="18"/>
                <w:szCs w:val="18"/>
              </w:rPr>
            </w:pPr>
            <w:r w:rsidRPr="0043038F">
              <w:rPr>
                <w:sz w:val="18"/>
                <w:szCs w:val="18"/>
              </w:rPr>
              <w:t>замещающего</w:t>
            </w:r>
          </w:p>
          <w:p w:rsidR="00FD6A1B" w:rsidRPr="0043038F" w:rsidRDefault="00FD6A1B">
            <w:pPr>
              <w:rPr>
                <w:sz w:val="18"/>
                <w:szCs w:val="18"/>
              </w:rPr>
            </w:pPr>
            <w:proofErr w:type="spellStart"/>
            <w:r w:rsidRPr="0043038F">
              <w:rPr>
                <w:sz w:val="18"/>
                <w:szCs w:val="18"/>
              </w:rPr>
              <w:t>муниципальнцю</w:t>
            </w:r>
            <w:proofErr w:type="spellEnd"/>
          </w:p>
          <w:p w:rsidR="00FD6A1B" w:rsidRPr="0043038F" w:rsidRDefault="00FD6A1B">
            <w:pPr>
              <w:rPr>
                <w:sz w:val="18"/>
                <w:szCs w:val="18"/>
              </w:rPr>
            </w:pPr>
            <w:proofErr w:type="gramStart"/>
            <w:r w:rsidRPr="0043038F">
              <w:rPr>
                <w:sz w:val="18"/>
                <w:szCs w:val="18"/>
              </w:rPr>
              <w:t>должность (</w:t>
            </w:r>
            <w:proofErr w:type="spellStart"/>
            <w:r w:rsidRPr="0043038F">
              <w:rPr>
                <w:sz w:val="18"/>
                <w:szCs w:val="18"/>
              </w:rPr>
              <w:t>му</w:t>
            </w:r>
            <w:proofErr w:type="spellEnd"/>
            <w:r w:rsidRPr="0043038F">
              <w:rPr>
                <w:sz w:val="18"/>
                <w:szCs w:val="18"/>
              </w:rPr>
              <w:t>-</w:t>
            </w:r>
            <w:proofErr w:type="gramEnd"/>
          </w:p>
          <w:p w:rsidR="00FD6A1B" w:rsidRPr="0043038F" w:rsidRDefault="00FD6A1B">
            <w:pPr>
              <w:rPr>
                <w:sz w:val="18"/>
                <w:szCs w:val="18"/>
              </w:rPr>
            </w:pPr>
            <w:proofErr w:type="spellStart"/>
            <w:r w:rsidRPr="0043038F">
              <w:rPr>
                <w:sz w:val="18"/>
                <w:szCs w:val="18"/>
              </w:rPr>
              <w:t>ниципального</w:t>
            </w:r>
            <w:proofErr w:type="spellEnd"/>
          </w:p>
          <w:p w:rsidR="00FD6A1B" w:rsidRPr="0043038F" w:rsidRDefault="00FD6A1B">
            <w:pPr>
              <w:rPr>
                <w:sz w:val="18"/>
                <w:szCs w:val="18"/>
              </w:rPr>
            </w:pPr>
            <w:r w:rsidRPr="0043038F">
              <w:rPr>
                <w:sz w:val="18"/>
                <w:szCs w:val="18"/>
              </w:rPr>
              <w:t xml:space="preserve">служащего) </w:t>
            </w:r>
            <w:proofErr w:type="gramStart"/>
            <w:r w:rsidRPr="0043038F">
              <w:rPr>
                <w:sz w:val="18"/>
                <w:szCs w:val="18"/>
              </w:rPr>
              <w:t>в</w:t>
            </w:r>
            <w:proofErr w:type="gramEnd"/>
          </w:p>
          <w:p w:rsidR="00FD6A1B" w:rsidRPr="0043038F" w:rsidRDefault="00FD6A1B">
            <w:pPr>
              <w:rPr>
                <w:sz w:val="18"/>
                <w:szCs w:val="18"/>
              </w:rPr>
            </w:pPr>
            <w:proofErr w:type="spellStart"/>
            <w:r w:rsidRPr="0043038F">
              <w:rPr>
                <w:sz w:val="18"/>
                <w:szCs w:val="18"/>
              </w:rPr>
              <w:t>соотвестсвии</w:t>
            </w:r>
            <w:proofErr w:type="spellEnd"/>
            <w:r w:rsidRPr="0043038F">
              <w:rPr>
                <w:sz w:val="18"/>
                <w:szCs w:val="18"/>
              </w:rPr>
              <w:t xml:space="preserve"> с</w:t>
            </w:r>
          </w:p>
          <w:p w:rsidR="00FD6A1B" w:rsidRPr="0043038F" w:rsidRDefault="00FD6A1B">
            <w:pPr>
              <w:rPr>
                <w:sz w:val="18"/>
                <w:szCs w:val="18"/>
              </w:rPr>
            </w:pPr>
            <w:proofErr w:type="gramStart"/>
            <w:r w:rsidRPr="0043038F">
              <w:rPr>
                <w:sz w:val="18"/>
                <w:szCs w:val="18"/>
              </w:rPr>
              <w:t>замещаемой</w:t>
            </w:r>
            <w:proofErr w:type="gramEnd"/>
            <w:r w:rsidRPr="0043038F">
              <w:rPr>
                <w:sz w:val="18"/>
                <w:szCs w:val="18"/>
              </w:rPr>
              <w:t xml:space="preserve"> им</w:t>
            </w:r>
          </w:p>
          <w:p w:rsidR="00FD6A1B" w:rsidRPr="0043038F" w:rsidRDefault="00FD6A1B">
            <w:pPr>
              <w:rPr>
                <w:sz w:val="18"/>
                <w:szCs w:val="18"/>
              </w:rPr>
            </w:pPr>
            <w:r w:rsidRPr="0043038F">
              <w:rPr>
                <w:sz w:val="18"/>
                <w:szCs w:val="18"/>
              </w:rPr>
              <w:t xml:space="preserve">муниципальной должностью </w:t>
            </w:r>
          </w:p>
          <w:p w:rsidR="00FD6A1B" w:rsidRPr="0043038F" w:rsidRDefault="00FD6A1B">
            <w:pPr>
              <w:rPr>
                <w:sz w:val="18"/>
                <w:szCs w:val="18"/>
              </w:rPr>
            </w:pPr>
            <w:proofErr w:type="gramStart"/>
            <w:r w:rsidRPr="0043038F">
              <w:rPr>
                <w:sz w:val="18"/>
                <w:szCs w:val="18"/>
              </w:rPr>
              <w:t xml:space="preserve">(должностной </w:t>
            </w:r>
            <w:proofErr w:type="gramEnd"/>
          </w:p>
          <w:p w:rsidR="00FD6A1B" w:rsidRPr="0043038F" w:rsidRDefault="00FD6A1B">
            <w:pPr>
              <w:rPr>
                <w:sz w:val="18"/>
                <w:szCs w:val="18"/>
              </w:rPr>
            </w:pPr>
            <w:r w:rsidRPr="0043038F">
              <w:rPr>
                <w:sz w:val="18"/>
                <w:szCs w:val="18"/>
              </w:rPr>
              <w:t xml:space="preserve">службы) </w:t>
            </w: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6"/>
                <w:szCs w:val="16"/>
              </w:rPr>
            </w:pPr>
          </w:p>
        </w:tc>
        <w:tc>
          <w:tcPr>
            <w:tcW w:w="799"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6"/>
                <w:szCs w:val="16"/>
              </w:rPr>
            </w:pPr>
          </w:p>
        </w:tc>
      </w:tr>
      <w:tr w:rsidR="0043038F" w:rsidRPr="0043038F" w:rsidTr="00FD6A1B">
        <w:tc>
          <w:tcPr>
            <w:tcW w:w="43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lastRenderedPageBreak/>
              <w:t>2.</w:t>
            </w:r>
          </w:p>
        </w:tc>
        <w:tc>
          <w:tcPr>
            <w:tcW w:w="1505"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Ежемесячная</w:t>
            </w:r>
          </w:p>
          <w:p w:rsidR="00FD6A1B" w:rsidRPr="0043038F" w:rsidRDefault="00FD6A1B">
            <w:pPr>
              <w:rPr>
                <w:sz w:val="18"/>
                <w:szCs w:val="18"/>
              </w:rPr>
            </w:pPr>
            <w:r w:rsidRPr="0043038F">
              <w:rPr>
                <w:sz w:val="18"/>
                <w:szCs w:val="18"/>
              </w:rPr>
              <w:t xml:space="preserve">квалификационная надбавка </w:t>
            </w:r>
            <w:proofErr w:type="gramStart"/>
            <w:r w:rsidRPr="0043038F">
              <w:rPr>
                <w:sz w:val="18"/>
                <w:szCs w:val="18"/>
              </w:rPr>
              <w:t>к</w:t>
            </w:r>
            <w:proofErr w:type="gramEnd"/>
          </w:p>
          <w:p w:rsidR="00FD6A1B" w:rsidRPr="0043038F" w:rsidRDefault="00FD6A1B">
            <w:pPr>
              <w:rPr>
                <w:sz w:val="18"/>
                <w:szCs w:val="18"/>
              </w:rPr>
            </w:pPr>
            <w:r w:rsidRPr="0043038F">
              <w:rPr>
                <w:sz w:val="18"/>
                <w:szCs w:val="18"/>
              </w:rPr>
              <w:t>должностному</w:t>
            </w:r>
          </w:p>
          <w:p w:rsidR="00FD6A1B" w:rsidRPr="0043038F" w:rsidRDefault="00FD6A1B">
            <w:pPr>
              <w:rPr>
                <w:sz w:val="18"/>
                <w:szCs w:val="18"/>
              </w:rPr>
            </w:pPr>
            <w:r w:rsidRPr="0043038F">
              <w:rPr>
                <w:sz w:val="18"/>
                <w:szCs w:val="18"/>
              </w:rPr>
              <w:t>окладу</w:t>
            </w: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tc>
        <w:tc>
          <w:tcPr>
            <w:tcW w:w="799" w:type="dxa"/>
            <w:tcBorders>
              <w:top w:val="single" w:sz="4" w:space="0" w:color="auto"/>
              <w:left w:val="single" w:sz="4" w:space="0" w:color="auto"/>
              <w:bottom w:val="single" w:sz="4" w:space="0" w:color="auto"/>
              <w:right w:val="single" w:sz="4" w:space="0" w:color="auto"/>
            </w:tcBorders>
          </w:tcPr>
          <w:p w:rsidR="00FD6A1B" w:rsidRPr="0043038F" w:rsidRDefault="00FD6A1B"/>
        </w:tc>
      </w:tr>
      <w:tr w:rsidR="0043038F" w:rsidRPr="0043038F" w:rsidTr="00FD6A1B">
        <w:tc>
          <w:tcPr>
            <w:tcW w:w="43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3.</w:t>
            </w:r>
          </w:p>
        </w:tc>
        <w:tc>
          <w:tcPr>
            <w:tcW w:w="1505"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Ежемесячная</w:t>
            </w:r>
          </w:p>
          <w:p w:rsidR="00FD6A1B" w:rsidRPr="0043038F" w:rsidRDefault="00FD6A1B">
            <w:pPr>
              <w:rPr>
                <w:sz w:val="18"/>
                <w:szCs w:val="18"/>
              </w:rPr>
            </w:pPr>
            <w:r w:rsidRPr="0043038F">
              <w:rPr>
                <w:sz w:val="18"/>
                <w:szCs w:val="18"/>
              </w:rPr>
              <w:t xml:space="preserve">надбавка к </w:t>
            </w:r>
            <w:proofErr w:type="gramStart"/>
            <w:r w:rsidRPr="0043038F">
              <w:rPr>
                <w:sz w:val="18"/>
                <w:szCs w:val="18"/>
              </w:rPr>
              <w:t>должностному</w:t>
            </w:r>
            <w:proofErr w:type="gramEnd"/>
          </w:p>
          <w:p w:rsidR="00FD6A1B" w:rsidRPr="0043038F" w:rsidRDefault="00FD6A1B">
            <w:pPr>
              <w:rPr>
                <w:sz w:val="18"/>
                <w:szCs w:val="18"/>
              </w:rPr>
            </w:pPr>
            <w:r w:rsidRPr="0043038F">
              <w:rPr>
                <w:sz w:val="18"/>
                <w:szCs w:val="18"/>
              </w:rPr>
              <w:t xml:space="preserve">окладу за </w:t>
            </w:r>
            <w:proofErr w:type="spellStart"/>
            <w:proofErr w:type="gramStart"/>
            <w:r w:rsidRPr="0043038F">
              <w:rPr>
                <w:sz w:val="18"/>
                <w:szCs w:val="18"/>
              </w:rPr>
              <w:t>выс</w:t>
            </w:r>
            <w:proofErr w:type="spellEnd"/>
            <w:proofErr w:type="gramEnd"/>
            <w:r w:rsidRPr="0043038F">
              <w:rPr>
                <w:sz w:val="18"/>
                <w:szCs w:val="18"/>
              </w:rPr>
              <w:t>-</w:t>
            </w:r>
          </w:p>
          <w:p w:rsidR="00FD6A1B" w:rsidRPr="0043038F" w:rsidRDefault="00FD6A1B">
            <w:pPr>
              <w:rPr>
                <w:sz w:val="18"/>
                <w:szCs w:val="18"/>
              </w:rPr>
            </w:pPr>
            <w:r w:rsidRPr="0043038F">
              <w:rPr>
                <w:sz w:val="18"/>
                <w:szCs w:val="18"/>
              </w:rPr>
              <w:t xml:space="preserve">лугу лет </w:t>
            </w: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tc>
        <w:tc>
          <w:tcPr>
            <w:tcW w:w="799" w:type="dxa"/>
            <w:tcBorders>
              <w:top w:val="single" w:sz="4" w:space="0" w:color="auto"/>
              <w:left w:val="single" w:sz="4" w:space="0" w:color="auto"/>
              <w:bottom w:val="single" w:sz="4" w:space="0" w:color="auto"/>
              <w:right w:val="single" w:sz="4" w:space="0" w:color="auto"/>
            </w:tcBorders>
          </w:tcPr>
          <w:p w:rsidR="00FD6A1B" w:rsidRPr="0043038F" w:rsidRDefault="00FD6A1B"/>
        </w:tc>
      </w:tr>
      <w:tr w:rsidR="0043038F" w:rsidRPr="0043038F" w:rsidTr="00FD6A1B">
        <w:tc>
          <w:tcPr>
            <w:tcW w:w="43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4.</w:t>
            </w:r>
          </w:p>
        </w:tc>
        <w:tc>
          <w:tcPr>
            <w:tcW w:w="1505"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Ежемесячная</w:t>
            </w:r>
          </w:p>
          <w:p w:rsidR="00FD6A1B" w:rsidRPr="0043038F" w:rsidRDefault="00FD6A1B">
            <w:pPr>
              <w:rPr>
                <w:sz w:val="18"/>
                <w:szCs w:val="18"/>
              </w:rPr>
            </w:pPr>
            <w:r w:rsidRPr="0043038F">
              <w:rPr>
                <w:sz w:val="18"/>
                <w:szCs w:val="18"/>
              </w:rPr>
              <w:t xml:space="preserve">надбавка </w:t>
            </w:r>
            <w:proofErr w:type="gramStart"/>
            <w:r w:rsidRPr="0043038F">
              <w:rPr>
                <w:sz w:val="18"/>
                <w:szCs w:val="18"/>
              </w:rPr>
              <w:t>к</w:t>
            </w:r>
            <w:proofErr w:type="gramEnd"/>
          </w:p>
          <w:p w:rsidR="00FD6A1B" w:rsidRPr="0043038F" w:rsidRDefault="00FD6A1B">
            <w:pPr>
              <w:rPr>
                <w:sz w:val="18"/>
                <w:szCs w:val="18"/>
              </w:rPr>
            </w:pPr>
            <w:r w:rsidRPr="0043038F">
              <w:rPr>
                <w:sz w:val="18"/>
                <w:szCs w:val="18"/>
              </w:rPr>
              <w:t>должностному</w:t>
            </w:r>
          </w:p>
          <w:p w:rsidR="00FD6A1B" w:rsidRPr="0043038F" w:rsidRDefault="00FD6A1B">
            <w:pPr>
              <w:rPr>
                <w:sz w:val="18"/>
                <w:szCs w:val="18"/>
              </w:rPr>
            </w:pPr>
            <w:r w:rsidRPr="0043038F">
              <w:rPr>
                <w:sz w:val="18"/>
                <w:szCs w:val="18"/>
              </w:rPr>
              <w:t xml:space="preserve">окладу за </w:t>
            </w:r>
            <w:proofErr w:type="spellStart"/>
            <w:r w:rsidRPr="0043038F">
              <w:rPr>
                <w:sz w:val="18"/>
                <w:szCs w:val="18"/>
              </w:rPr>
              <w:t>ос</w:t>
            </w:r>
            <w:proofErr w:type="gramStart"/>
            <w:r w:rsidRPr="0043038F">
              <w:rPr>
                <w:sz w:val="18"/>
                <w:szCs w:val="18"/>
              </w:rPr>
              <w:t>о</w:t>
            </w:r>
            <w:proofErr w:type="spellEnd"/>
            <w:r w:rsidRPr="0043038F">
              <w:rPr>
                <w:sz w:val="18"/>
                <w:szCs w:val="18"/>
              </w:rPr>
              <w:t>-</w:t>
            </w:r>
            <w:proofErr w:type="gramEnd"/>
            <w:r w:rsidRPr="0043038F">
              <w:rPr>
                <w:sz w:val="18"/>
                <w:szCs w:val="18"/>
              </w:rPr>
              <w:t xml:space="preserve"> </w:t>
            </w:r>
            <w:proofErr w:type="spellStart"/>
            <w:r w:rsidRPr="0043038F">
              <w:rPr>
                <w:sz w:val="18"/>
                <w:szCs w:val="18"/>
              </w:rPr>
              <w:t>бые</w:t>
            </w:r>
            <w:proofErr w:type="spellEnd"/>
            <w:r w:rsidRPr="0043038F">
              <w:rPr>
                <w:sz w:val="18"/>
                <w:szCs w:val="18"/>
              </w:rPr>
              <w:t xml:space="preserve"> условия </w:t>
            </w:r>
            <w:proofErr w:type="spellStart"/>
            <w:r w:rsidRPr="0043038F">
              <w:rPr>
                <w:sz w:val="18"/>
                <w:szCs w:val="18"/>
              </w:rPr>
              <w:t>муниципвльной</w:t>
            </w:r>
            <w:proofErr w:type="spellEnd"/>
          </w:p>
          <w:p w:rsidR="00FD6A1B" w:rsidRPr="0043038F" w:rsidRDefault="00FD6A1B">
            <w:pPr>
              <w:rPr>
                <w:sz w:val="18"/>
                <w:szCs w:val="18"/>
              </w:rPr>
            </w:pPr>
            <w:proofErr w:type="gramStart"/>
            <w:r w:rsidRPr="0043038F">
              <w:rPr>
                <w:sz w:val="18"/>
                <w:szCs w:val="18"/>
              </w:rPr>
              <w:t>службы (</w:t>
            </w:r>
            <w:proofErr w:type="spellStart"/>
            <w:r w:rsidRPr="0043038F">
              <w:rPr>
                <w:sz w:val="18"/>
                <w:szCs w:val="18"/>
              </w:rPr>
              <w:t>слож</w:t>
            </w:r>
            <w:proofErr w:type="spellEnd"/>
            <w:r w:rsidRPr="0043038F">
              <w:rPr>
                <w:sz w:val="18"/>
                <w:szCs w:val="18"/>
              </w:rPr>
              <w:t>-</w:t>
            </w:r>
            <w:proofErr w:type="gramEnd"/>
          </w:p>
          <w:p w:rsidR="00FD6A1B" w:rsidRPr="0043038F" w:rsidRDefault="00FD6A1B">
            <w:pPr>
              <w:rPr>
                <w:sz w:val="18"/>
                <w:szCs w:val="18"/>
              </w:rPr>
            </w:pPr>
            <w:proofErr w:type="spellStart"/>
            <w:r w:rsidRPr="0043038F">
              <w:rPr>
                <w:sz w:val="18"/>
                <w:szCs w:val="18"/>
              </w:rPr>
              <w:t>ность</w:t>
            </w:r>
            <w:proofErr w:type="spellEnd"/>
            <w:r w:rsidRPr="0043038F">
              <w:rPr>
                <w:sz w:val="18"/>
                <w:szCs w:val="18"/>
              </w:rPr>
              <w:t xml:space="preserve">, </w:t>
            </w:r>
            <w:proofErr w:type="spellStart"/>
            <w:r w:rsidRPr="0043038F">
              <w:rPr>
                <w:sz w:val="18"/>
                <w:szCs w:val="18"/>
              </w:rPr>
              <w:t>напря</w:t>
            </w:r>
            <w:proofErr w:type="spellEnd"/>
            <w:r w:rsidRPr="0043038F">
              <w:rPr>
                <w:sz w:val="18"/>
                <w:szCs w:val="18"/>
              </w:rPr>
              <w:t>-</w:t>
            </w:r>
          </w:p>
          <w:p w:rsidR="00FD6A1B" w:rsidRPr="0043038F" w:rsidRDefault="00FD6A1B">
            <w:pPr>
              <w:rPr>
                <w:sz w:val="18"/>
                <w:szCs w:val="18"/>
              </w:rPr>
            </w:pPr>
            <w:proofErr w:type="spellStart"/>
            <w:r w:rsidRPr="0043038F">
              <w:rPr>
                <w:sz w:val="18"/>
                <w:szCs w:val="18"/>
              </w:rPr>
              <w:t>жённость</w:t>
            </w:r>
            <w:proofErr w:type="spellEnd"/>
            <w:r w:rsidRPr="0043038F">
              <w:rPr>
                <w:sz w:val="18"/>
                <w:szCs w:val="18"/>
              </w:rPr>
              <w:t xml:space="preserve">, </w:t>
            </w:r>
            <w:proofErr w:type="spellStart"/>
            <w:r w:rsidRPr="0043038F">
              <w:rPr>
                <w:sz w:val="18"/>
                <w:szCs w:val="18"/>
              </w:rPr>
              <w:t>спе</w:t>
            </w:r>
            <w:proofErr w:type="spellEnd"/>
            <w:r w:rsidRPr="0043038F">
              <w:rPr>
                <w:sz w:val="18"/>
                <w:szCs w:val="18"/>
              </w:rPr>
              <w:t>-</w:t>
            </w:r>
          </w:p>
          <w:p w:rsidR="00FD6A1B" w:rsidRPr="0043038F" w:rsidRDefault="00FD6A1B">
            <w:pPr>
              <w:rPr>
                <w:sz w:val="18"/>
                <w:szCs w:val="18"/>
              </w:rPr>
            </w:pPr>
            <w:proofErr w:type="spellStart"/>
            <w:r w:rsidRPr="0043038F">
              <w:rPr>
                <w:sz w:val="18"/>
                <w:szCs w:val="18"/>
              </w:rPr>
              <w:t>циальный</w:t>
            </w:r>
            <w:proofErr w:type="spellEnd"/>
            <w:r w:rsidRPr="0043038F">
              <w:rPr>
                <w:sz w:val="18"/>
                <w:szCs w:val="18"/>
              </w:rPr>
              <w:t xml:space="preserve"> ре-</w:t>
            </w:r>
          </w:p>
          <w:p w:rsidR="00FD6A1B" w:rsidRPr="0043038F" w:rsidRDefault="00FD6A1B">
            <w:pPr>
              <w:rPr>
                <w:sz w:val="18"/>
                <w:szCs w:val="18"/>
              </w:rPr>
            </w:pPr>
            <w:r w:rsidRPr="0043038F">
              <w:rPr>
                <w:sz w:val="18"/>
                <w:szCs w:val="18"/>
              </w:rPr>
              <w:t>жим работы и иные особые условия)</w:t>
            </w: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tc>
        <w:tc>
          <w:tcPr>
            <w:tcW w:w="799" w:type="dxa"/>
            <w:tcBorders>
              <w:top w:val="single" w:sz="4" w:space="0" w:color="auto"/>
              <w:left w:val="single" w:sz="4" w:space="0" w:color="auto"/>
              <w:bottom w:val="single" w:sz="4" w:space="0" w:color="auto"/>
              <w:right w:val="single" w:sz="4" w:space="0" w:color="auto"/>
            </w:tcBorders>
          </w:tcPr>
          <w:p w:rsidR="00FD6A1B" w:rsidRPr="0043038F" w:rsidRDefault="00FD6A1B"/>
        </w:tc>
      </w:tr>
      <w:tr w:rsidR="0043038F" w:rsidRPr="0043038F" w:rsidTr="00FD6A1B">
        <w:tc>
          <w:tcPr>
            <w:tcW w:w="43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5.</w:t>
            </w:r>
          </w:p>
        </w:tc>
        <w:tc>
          <w:tcPr>
            <w:tcW w:w="1505"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Ежемесячное</w:t>
            </w:r>
          </w:p>
          <w:p w:rsidR="00FD6A1B" w:rsidRPr="0043038F" w:rsidRDefault="00FD6A1B">
            <w:pPr>
              <w:rPr>
                <w:sz w:val="18"/>
                <w:szCs w:val="18"/>
              </w:rPr>
            </w:pPr>
            <w:r w:rsidRPr="0043038F">
              <w:rPr>
                <w:sz w:val="18"/>
                <w:szCs w:val="18"/>
              </w:rPr>
              <w:t>денежное</w:t>
            </w:r>
          </w:p>
          <w:p w:rsidR="00FD6A1B" w:rsidRPr="0043038F" w:rsidRDefault="00FD6A1B">
            <w:pPr>
              <w:rPr>
                <w:sz w:val="18"/>
                <w:szCs w:val="18"/>
              </w:rPr>
            </w:pPr>
            <w:r w:rsidRPr="0043038F">
              <w:rPr>
                <w:sz w:val="18"/>
                <w:szCs w:val="18"/>
              </w:rPr>
              <w:t>поощрение</w:t>
            </w: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tc>
        <w:tc>
          <w:tcPr>
            <w:tcW w:w="799" w:type="dxa"/>
            <w:tcBorders>
              <w:top w:val="single" w:sz="4" w:space="0" w:color="auto"/>
              <w:left w:val="single" w:sz="4" w:space="0" w:color="auto"/>
              <w:bottom w:val="single" w:sz="4" w:space="0" w:color="auto"/>
              <w:right w:val="single" w:sz="4" w:space="0" w:color="auto"/>
            </w:tcBorders>
          </w:tcPr>
          <w:p w:rsidR="00FD6A1B" w:rsidRPr="0043038F" w:rsidRDefault="00FD6A1B"/>
        </w:tc>
      </w:tr>
      <w:tr w:rsidR="0043038F" w:rsidRPr="0043038F" w:rsidTr="00FD6A1B">
        <w:tc>
          <w:tcPr>
            <w:tcW w:w="432"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6.</w:t>
            </w:r>
          </w:p>
        </w:tc>
        <w:tc>
          <w:tcPr>
            <w:tcW w:w="1505" w:type="dxa"/>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Ежемесячная</w:t>
            </w:r>
          </w:p>
          <w:p w:rsidR="00FD6A1B" w:rsidRPr="0043038F" w:rsidRDefault="00FD6A1B">
            <w:pPr>
              <w:rPr>
                <w:sz w:val="18"/>
                <w:szCs w:val="18"/>
              </w:rPr>
            </w:pPr>
            <w:r w:rsidRPr="0043038F">
              <w:rPr>
                <w:sz w:val="18"/>
                <w:szCs w:val="18"/>
              </w:rPr>
              <w:t>процентная</w:t>
            </w:r>
          </w:p>
          <w:p w:rsidR="00FD6A1B" w:rsidRPr="0043038F" w:rsidRDefault="00FD6A1B">
            <w:pPr>
              <w:rPr>
                <w:sz w:val="18"/>
                <w:szCs w:val="18"/>
              </w:rPr>
            </w:pPr>
            <w:r w:rsidRPr="0043038F">
              <w:rPr>
                <w:sz w:val="18"/>
                <w:szCs w:val="18"/>
              </w:rPr>
              <w:t xml:space="preserve">надбавка </w:t>
            </w:r>
            <w:proofErr w:type="gramStart"/>
            <w:r w:rsidRPr="0043038F">
              <w:rPr>
                <w:sz w:val="18"/>
                <w:szCs w:val="18"/>
              </w:rPr>
              <w:t>к</w:t>
            </w:r>
            <w:proofErr w:type="gramEnd"/>
            <w:r w:rsidRPr="0043038F">
              <w:rPr>
                <w:sz w:val="18"/>
                <w:szCs w:val="18"/>
              </w:rPr>
              <w:t xml:space="preserve"> </w:t>
            </w:r>
          </w:p>
          <w:p w:rsidR="00FD6A1B" w:rsidRPr="0043038F" w:rsidRDefault="00FD6A1B">
            <w:pPr>
              <w:rPr>
                <w:sz w:val="18"/>
                <w:szCs w:val="18"/>
              </w:rPr>
            </w:pPr>
            <w:r w:rsidRPr="0043038F">
              <w:rPr>
                <w:sz w:val="18"/>
                <w:szCs w:val="18"/>
              </w:rPr>
              <w:t>должностному</w:t>
            </w:r>
          </w:p>
          <w:p w:rsidR="00FD6A1B" w:rsidRPr="0043038F" w:rsidRDefault="00FD6A1B">
            <w:pPr>
              <w:rPr>
                <w:sz w:val="18"/>
                <w:szCs w:val="18"/>
              </w:rPr>
            </w:pPr>
            <w:r w:rsidRPr="0043038F">
              <w:rPr>
                <w:sz w:val="18"/>
                <w:szCs w:val="18"/>
              </w:rPr>
              <w:t xml:space="preserve">окладу </w:t>
            </w:r>
            <w:proofErr w:type="gramStart"/>
            <w:r w:rsidRPr="0043038F">
              <w:rPr>
                <w:sz w:val="18"/>
                <w:szCs w:val="18"/>
              </w:rPr>
              <w:t>за</w:t>
            </w:r>
            <w:proofErr w:type="gramEnd"/>
            <w:r w:rsidRPr="0043038F">
              <w:rPr>
                <w:sz w:val="18"/>
                <w:szCs w:val="18"/>
              </w:rPr>
              <w:t xml:space="preserve"> </w:t>
            </w:r>
          </w:p>
          <w:p w:rsidR="00FD6A1B" w:rsidRPr="0043038F" w:rsidRDefault="00FD6A1B">
            <w:pPr>
              <w:rPr>
                <w:sz w:val="18"/>
                <w:szCs w:val="18"/>
              </w:rPr>
            </w:pPr>
            <w:r w:rsidRPr="0043038F">
              <w:rPr>
                <w:sz w:val="18"/>
                <w:szCs w:val="18"/>
              </w:rPr>
              <w:t xml:space="preserve">работу </w:t>
            </w:r>
            <w:proofErr w:type="gramStart"/>
            <w:r w:rsidRPr="0043038F">
              <w:rPr>
                <w:sz w:val="18"/>
                <w:szCs w:val="18"/>
              </w:rPr>
              <w:t>со</w:t>
            </w:r>
            <w:proofErr w:type="gramEnd"/>
          </w:p>
          <w:p w:rsidR="00FD6A1B" w:rsidRPr="0043038F" w:rsidRDefault="00FD6A1B">
            <w:pPr>
              <w:rPr>
                <w:sz w:val="18"/>
                <w:szCs w:val="18"/>
              </w:rPr>
            </w:pPr>
            <w:r w:rsidRPr="0043038F">
              <w:rPr>
                <w:sz w:val="18"/>
                <w:szCs w:val="18"/>
              </w:rPr>
              <w:t>сведениями,</w:t>
            </w:r>
          </w:p>
          <w:p w:rsidR="00FD6A1B" w:rsidRPr="0043038F" w:rsidRDefault="00FD6A1B">
            <w:pPr>
              <w:rPr>
                <w:sz w:val="18"/>
                <w:szCs w:val="18"/>
              </w:rPr>
            </w:pPr>
            <w:r w:rsidRPr="0043038F">
              <w:rPr>
                <w:sz w:val="18"/>
                <w:szCs w:val="18"/>
              </w:rPr>
              <w:t>составляющими</w:t>
            </w:r>
          </w:p>
          <w:p w:rsidR="00FD6A1B" w:rsidRPr="0043038F" w:rsidRDefault="00FD6A1B">
            <w:pPr>
              <w:rPr>
                <w:sz w:val="18"/>
                <w:szCs w:val="18"/>
              </w:rPr>
            </w:pPr>
            <w:proofErr w:type="spellStart"/>
            <w:r w:rsidRPr="0043038F">
              <w:rPr>
                <w:sz w:val="18"/>
                <w:szCs w:val="18"/>
              </w:rPr>
              <w:t>государствен</w:t>
            </w:r>
            <w:proofErr w:type="spellEnd"/>
            <w:r w:rsidRPr="0043038F">
              <w:rPr>
                <w:sz w:val="18"/>
                <w:szCs w:val="18"/>
              </w:rPr>
              <w:t>-</w:t>
            </w:r>
          </w:p>
          <w:p w:rsidR="00FD6A1B" w:rsidRPr="0043038F" w:rsidRDefault="00FD6A1B">
            <w:pPr>
              <w:rPr>
                <w:sz w:val="18"/>
                <w:szCs w:val="18"/>
              </w:rPr>
            </w:pPr>
            <w:proofErr w:type="spellStart"/>
            <w:r w:rsidRPr="0043038F">
              <w:rPr>
                <w:sz w:val="18"/>
                <w:szCs w:val="18"/>
              </w:rPr>
              <w:t>ную</w:t>
            </w:r>
            <w:proofErr w:type="spellEnd"/>
            <w:r w:rsidRPr="0043038F">
              <w:rPr>
                <w:sz w:val="18"/>
                <w:szCs w:val="18"/>
              </w:rPr>
              <w:t xml:space="preserve"> тайну</w:t>
            </w: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tc>
        <w:tc>
          <w:tcPr>
            <w:tcW w:w="799" w:type="dxa"/>
            <w:tcBorders>
              <w:top w:val="single" w:sz="4" w:space="0" w:color="auto"/>
              <w:left w:val="single" w:sz="4" w:space="0" w:color="auto"/>
              <w:bottom w:val="single" w:sz="4" w:space="0" w:color="auto"/>
              <w:right w:val="single" w:sz="4" w:space="0" w:color="auto"/>
            </w:tcBorders>
          </w:tcPr>
          <w:p w:rsidR="00FD6A1B" w:rsidRPr="0043038F" w:rsidRDefault="00FD6A1B"/>
        </w:tc>
      </w:tr>
      <w:tr w:rsidR="0043038F" w:rsidRPr="0043038F" w:rsidTr="00FD6A1B">
        <w:trPr>
          <w:trHeight w:val="377"/>
        </w:trPr>
        <w:tc>
          <w:tcPr>
            <w:tcW w:w="1937" w:type="dxa"/>
            <w:gridSpan w:val="2"/>
            <w:tcBorders>
              <w:top w:val="single" w:sz="4" w:space="0" w:color="auto"/>
              <w:left w:val="single" w:sz="4" w:space="0" w:color="auto"/>
              <w:bottom w:val="single" w:sz="4" w:space="0" w:color="auto"/>
              <w:right w:val="single" w:sz="4" w:space="0" w:color="auto"/>
            </w:tcBorders>
            <w:hideMark/>
          </w:tcPr>
          <w:p w:rsidR="00FD6A1B" w:rsidRPr="0043038F" w:rsidRDefault="00FD6A1B">
            <w:pPr>
              <w:rPr>
                <w:sz w:val="18"/>
                <w:szCs w:val="18"/>
              </w:rPr>
            </w:pPr>
            <w:r w:rsidRPr="0043038F">
              <w:rPr>
                <w:sz w:val="18"/>
                <w:szCs w:val="18"/>
              </w:rPr>
              <w:t xml:space="preserve">        ИТОГО</w:t>
            </w: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622" w:type="dxa"/>
            <w:tcBorders>
              <w:top w:val="single" w:sz="4" w:space="0" w:color="auto"/>
              <w:left w:val="single" w:sz="4" w:space="0" w:color="auto"/>
              <w:bottom w:val="single" w:sz="4" w:space="0" w:color="auto"/>
              <w:right w:val="single" w:sz="4" w:space="0" w:color="auto"/>
            </w:tcBorders>
          </w:tcPr>
          <w:p w:rsidR="00FD6A1B" w:rsidRPr="0043038F" w:rsidRDefault="00FD6A1B">
            <w:pPr>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FD6A1B" w:rsidRPr="0043038F" w:rsidRDefault="00FD6A1B"/>
        </w:tc>
        <w:tc>
          <w:tcPr>
            <w:tcW w:w="799" w:type="dxa"/>
            <w:tcBorders>
              <w:top w:val="single" w:sz="4" w:space="0" w:color="auto"/>
              <w:left w:val="single" w:sz="4" w:space="0" w:color="auto"/>
              <w:bottom w:val="single" w:sz="4" w:space="0" w:color="auto"/>
              <w:right w:val="single" w:sz="4" w:space="0" w:color="auto"/>
            </w:tcBorders>
          </w:tcPr>
          <w:p w:rsidR="00FD6A1B" w:rsidRPr="0043038F" w:rsidRDefault="00FD6A1B"/>
        </w:tc>
      </w:tr>
    </w:tbl>
    <w:p w:rsidR="00FD6A1B" w:rsidRPr="0043038F" w:rsidRDefault="00FD6A1B" w:rsidP="00FD6A1B"/>
    <w:p w:rsidR="00FD6A1B" w:rsidRPr="0043038F" w:rsidRDefault="00FD6A1B" w:rsidP="00FD6A1B">
      <w:pPr>
        <w:pStyle w:val="ConsPlusCell"/>
        <w:rPr>
          <w:rFonts w:ascii="Courier New" w:hAnsi="Courier New" w:cs="Courier New"/>
        </w:rPr>
      </w:pPr>
    </w:p>
    <w:p w:rsidR="00FD6A1B" w:rsidRPr="0043038F" w:rsidRDefault="00FD6A1B" w:rsidP="00FD6A1B">
      <w:pPr>
        <w:widowControl w:val="0"/>
        <w:autoSpaceDE w:val="0"/>
        <w:autoSpaceDN w:val="0"/>
        <w:adjustRightInd w:val="0"/>
        <w:ind w:firstLine="540"/>
        <w:jc w:val="both"/>
        <w:rPr>
          <w:sz w:val="16"/>
          <w:szCs w:val="16"/>
        </w:rPr>
      </w:pPr>
    </w:p>
    <w:p w:rsidR="00FD6A1B" w:rsidRPr="0043038F" w:rsidRDefault="00FD6A1B" w:rsidP="00FD6A1B">
      <w:pPr>
        <w:pStyle w:val="ConsPlusNormal"/>
        <w:ind w:firstLine="0"/>
        <w:jc w:val="both"/>
        <w:rPr>
          <w:sz w:val="16"/>
          <w:szCs w:val="16"/>
        </w:rPr>
      </w:pPr>
    </w:p>
    <w:p w:rsidR="00FD6A1B" w:rsidRPr="0043038F" w:rsidRDefault="00FD6A1B" w:rsidP="00FD6A1B">
      <w:pPr>
        <w:pStyle w:val="ConsPlusNonformat"/>
        <w:widowControl/>
        <w:rPr>
          <w:rFonts w:ascii="Times New Roman" w:hAnsi="Times New Roman" w:cs="Times New Roman"/>
          <w:sz w:val="16"/>
          <w:szCs w:val="16"/>
        </w:rPr>
      </w:pPr>
      <w:r w:rsidRPr="0043038F">
        <w:rPr>
          <w:sz w:val="16"/>
          <w:szCs w:val="16"/>
        </w:rPr>
        <w:t xml:space="preserve">    </w:t>
      </w:r>
      <w:r w:rsidRPr="0043038F">
        <w:rPr>
          <w:rFonts w:ascii="Times New Roman" w:hAnsi="Times New Roman" w:cs="Times New Roman"/>
          <w:sz w:val="16"/>
          <w:szCs w:val="16"/>
        </w:rPr>
        <w:t>Руководитель                                                                                   (подпись)                                                                      (инициалы, фамилия)</w:t>
      </w: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nformat"/>
        <w:widowControl/>
        <w:rPr>
          <w:rFonts w:ascii="Times New Roman" w:hAnsi="Times New Roman" w:cs="Times New Roman"/>
          <w:sz w:val="16"/>
          <w:szCs w:val="16"/>
        </w:rPr>
      </w:pPr>
      <w:r w:rsidRPr="0043038F">
        <w:rPr>
          <w:rFonts w:ascii="Times New Roman" w:hAnsi="Times New Roman" w:cs="Times New Roman"/>
          <w:sz w:val="16"/>
          <w:szCs w:val="16"/>
        </w:rPr>
        <w:t xml:space="preserve">          Главный бухгалтер                                                                            (подпись)                                                                     (инициалы, фамилия)</w:t>
      </w:r>
    </w:p>
    <w:p w:rsidR="00FD6A1B" w:rsidRPr="0043038F" w:rsidRDefault="00FD6A1B" w:rsidP="00FD6A1B">
      <w:pPr>
        <w:pStyle w:val="ConsPlusNonformat"/>
        <w:widowControl/>
        <w:rPr>
          <w:rFonts w:ascii="Times New Roman" w:hAnsi="Times New Roman" w:cs="Times New Roman"/>
          <w:sz w:val="16"/>
          <w:szCs w:val="16"/>
        </w:rPr>
      </w:pPr>
      <w:r w:rsidRPr="0043038F">
        <w:rPr>
          <w:rFonts w:ascii="Times New Roman" w:hAnsi="Times New Roman" w:cs="Times New Roman"/>
          <w:sz w:val="16"/>
          <w:szCs w:val="16"/>
        </w:rPr>
        <w:lastRenderedPageBreak/>
        <w:t xml:space="preserve">                                                                                             М.П.</w:t>
      </w: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nformat"/>
        <w:widowControl/>
        <w:rPr>
          <w:rFonts w:ascii="Times New Roman" w:hAnsi="Times New Roman" w:cs="Times New Roman"/>
          <w:sz w:val="16"/>
          <w:szCs w:val="16"/>
        </w:rPr>
      </w:pPr>
      <w:r w:rsidRPr="0043038F">
        <w:rPr>
          <w:rFonts w:ascii="Times New Roman" w:hAnsi="Times New Roman" w:cs="Times New Roman"/>
          <w:sz w:val="16"/>
          <w:szCs w:val="16"/>
        </w:rPr>
        <w:t>"______" _________________ _________ года</w:t>
      </w:r>
    </w:p>
    <w:p w:rsidR="00FD6A1B" w:rsidRPr="0043038F" w:rsidRDefault="00FD6A1B" w:rsidP="00FD6A1B">
      <w:pPr>
        <w:pStyle w:val="ConsPlusNonformat"/>
        <w:widowControl/>
        <w:rPr>
          <w:rFonts w:ascii="Times New Roman" w:hAnsi="Times New Roman" w:cs="Times New Roman"/>
          <w:sz w:val="16"/>
          <w:szCs w:val="16"/>
        </w:rPr>
      </w:pPr>
      <w:r w:rsidRPr="0043038F">
        <w:rPr>
          <w:rFonts w:ascii="Times New Roman" w:hAnsi="Times New Roman" w:cs="Times New Roman"/>
          <w:sz w:val="16"/>
          <w:szCs w:val="16"/>
        </w:rPr>
        <w:t xml:space="preserve">  (указывается дата выдачи справки)</w:t>
      </w: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nformat"/>
        <w:widowControl/>
        <w:rPr>
          <w:rFonts w:ascii="Times New Roman" w:hAnsi="Times New Roman" w:cs="Times New Roman"/>
          <w:sz w:val="16"/>
          <w:szCs w:val="16"/>
        </w:rPr>
      </w:pPr>
    </w:p>
    <w:p w:rsidR="00FD6A1B" w:rsidRPr="0043038F" w:rsidRDefault="00FD6A1B" w:rsidP="00FD6A1B">
      <w:pPr>
        <w:pStyle w:val="ConsPlusNormal"/>
        <w:ind w:firstLine="540"/>
        <w:jc w:val="both"/>
        <w:rPr>
          <w:sz w:val="16"/>
          <w:szCs w:val="16"/>
        </w:rPr>
      </w:pPr>
    </w:p>
    <w:p w:rsidR="004F6DCC" w:rsidRPr="0043038F" w:rsidRDefault="004F6DCC"/>
    <w:sectPr w:rsidR="004F6DCC" w:rsidRPr="0043038F" w:rsidSect="00FD6A1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1B"/>
    <w:rsid w:val="000007DC"/>
    <w:rsid w:val="000056A2"/>
    <w:rsid w:val="000062ED"/>
    <w:rsid w:val="00013F99"/>
    <w:rsid w:val="00014A7B"/>
    <w:rsid w:val="00017B32"/>
    <w:rsid w:val="00035D5F"/>
    <w:rsid w:val="000371C7"/>
    <w:rsid w:val="00042C21"/>
    <w:rsid w:val="0004598C"/>
    <w:rsid w:val="000461C1"/>
    <w:rsid w:val="00050EA2"/>
    <w:rsid w:val="00051608"/>
    <w:rsid w:val="00062901"/>
    <w:rsid w:val="00062C8A"/>
    <w:rsid w:val="00065073"/>
    <w:rsid w:val="000662B1"/>
    <w:rsid w:val="00067625"/>
    <w:rsid w:val="0007169E"/>
    <w:rsid w:val="0007671D"/>
    <w:rsid w:val="00076D9C"/>
    <w:rsid w:val="000777CF"/>
    <w:rsid w:val="000824E6"/>
    <w:rsid w:val="000827B8"/>
    <w:rsid w:val="000864FA"/>
    <w:rsid w:val="00087AB1"/>
    <w:rsid w:val="000B04F5"/>
    <w:rsid w:val="000B34D6"/>
    <w:rsid w:val="000B6009"/>
    <w:rsid w:val="000C0238"/>
    <w:rsid w:val="000C1750"/>
    <w:rsid w:val="000C35F3"/>
    <w:rsid w:val="000C4C71"/>
    <w:rsid w:val="000D2B10"/>
    <w:rsid w:val="000D4A27"/>
    <w:rsid w:val="000D7D67"/>
    <w:rsid w:val="000E3175"/>
    <w:rsid w:val="000F4B9D"/>
    <w:rsid w:val="0011014D"/>
    <w:rsid w:val="0011161B"/>
    <w:rsid w:val="0011225F"/>
    <w:rsid w:val="001146EE"/>
    <w:rsid w:val="0012108A"/>
    <w:rsid w:val="001237A5"/>
    <w:rsid w:val="001264FD"/>
    <w:rsid w:val="0013072F"/>
    <w:rsid w:val="00130FD5"/>
    <w:rsid w:val="00134DA0"/>
    <w:rsid w:val="0013551E"/>
    <w:rsid w:val="001356CB"/>
    <w:rsid w:val="00137AB8"/>
    <w:rsid w:val="00151517"/>
    <w:rsid w:val="0015475F"/>
    <w:rsid w:val="001560F3"/>
    <w:rsid w:val="00156B5F"/>
    <w:rsid w:val="0016381C"/>
    <w:rsid w:val="00163B42"/>
    <w:rsid w:val="00164E1E"/>
    <w:rsid w:val="0017314A"/>
    <w:rsid w:val="00177DAD"/>
    <w:rsid w:val="001830B3"/>
    <w:rsid w:val="00184B9D"/>
    <w:rsid w:val="00191C0E"/>
    <w:rsid w:val="00192950"/>
    <w:rsid w:val="001A1FA7"/>
    <w:rsid w:val="001B2BFD"/>
    <w:rsid w:val="001B42B7"/>
    <w:rsid w:val="001C0924"/>
    <w:rsid w:val="001C471A"/>
    <w:rsid w:val="001C6C26"/>
    <w:rsid w:val="001D0908"/>
    <w:rsid w:val="001D1F01"/>
    <w:rsid w:val="001D46A7"/>
    <w:rsid w:val="001E4AFC"/>
    <w:rsid w:val="001F3B38"/>
    <w:rsid w:val="001F70EC"/>
    <w:rsid w:val="002164F8"/>
    <w:rsid w:val="002208B6"/>
    <w:rsid w:val="0022302C"/>
    <w:rsid w:val="00223799"/>
    <w:rsid w:val="002319A7"/>
    <w:rsid w:val="00241CD7"/>
    <w:rsid w:val="002513BE"/>
    <w:rsid w:val="00256DE7"/>
    <w:rsid w:val="002630F8"/>
    <w:rsid w:val="00263A7D"/>
    <w:rsid w:val="0027232F"/>
    <w:rsid w:val="002739BA"/>
    <w:rsid w:val="00275355"/>
    <w:rsid w:val="00293BE6"/>
    <w:rsid w:val="00294136"/>
    <w:rsid w:val="00294A25"/>
    <w:rsid w:val="00295AB8"/>
    <w:rsid w:val="00295AB9"/>
    <w:rsid w:val="002A6499"/>
    <w:rsid w:val="002B58A3"/>
    <w:rsid w:val="002C09EB"/>
    <w:rsid w:val="002C478A"/>
    <w:rsid w:val="002D5645"/>
    <w:rsid w:val="002E1AD8"/>
    <w:rsid w:val="002E25C4"/>
    <w:rsid w:val="002E47A7"/>
    <w:rsid w:val="002E4C16"/>
    <w:rsid w:val="002F0FC2"/>
    <w:rsid w:val="002F188A"/>
    <w:rsid w:val="002F655F"/>
    <w:rsid w:val="003026A1"/>
    <w:rsid w:val="00325C47"/>
    <w:rsid w:val="0033111A"/>
    <w:rsid w:val="00336583"/>
    <w:rsid w:val="003423A8"/>
    <w:rsid w:val="003465CC"/>
    <w:rsid w:val="003507C3"/>
    <w:rsid w:val="00355BCC"/>
    <w:rsid w:val="003567EB"/>
    <w:rsid w:val="00360A7C"/>
    <w:rsid w:val="00367F4E"/>
    <w:rsid w:val="003707DB"/>
    <w:rsid w:val="00371225"/>
    <w:rsid w:val="00376E0C"/>
    <w:rsid w:val="003813F1"/>
    <w:rsid w:val="003840BF"/>
    <w:rsid w:val="00384E04"/>
    <w:rsid w:val="00387708"/>
    <w:rsid w:val="003942FA"/>
    <w:rsid w:val="00395600"/>
    <w:rsid w:val="00395F8C"/>
    <w:rsid w:val="00396699"/>
    <w:rsid w:val="003A138E"/>
    <w:rsid w:val="003A342B"/>
    <w:rsid w:val="003A43A3"/>
    <w:rsid w:val="003A4520"/>
    <w:rsid w:val="003A50F1"/>
    <w:rsid w:val="003B0C82"/>
    <w:rsid w:val="003B0E80"/>
    <w:rsid w:val="003B555B"/>
    <w:rsid w:val="003B5B7F"/>
    <w:rsid w:val="003C27A3"/>
    <w:rsid w:val="003C3F6E"/>
    <w:rsid w:val="003C5B5B"/>
    <w:rsid w:val="003D1A51"/>
    <w:rsid w:val="003E0002"/>
    <w:rsid w:val="003E41FA"/>
    <w:rsid w:val="003F2CF8"/>
    <w:rsid w:val="003F7A60"/>
    <w:rsid w:val="004044B1"/>
    <w:rsid w:val="0040720E"/>
    <w:rsid w:val="00414CAB"/>
    <w:rsid w:val="00415855"/>
    <w:rsid w:val="00421474"/>
    <w:rsid w:val="00422EB3"/>
    <w:rsid w:val="004253A1"/>
    <w:rsid w:val="00425AED"/>
    <w:rsid w:val="00426D04"/>
    <w:rsid w:val="0043038F"/>
    <w:rsid w:val="00432B5E"/>
    <w:rsid w:val="00440028"/>
    <w:rsid w:val="00454B85"/>
    <w:rsid w:val="00454D6A"/>
    <w:rsid w:val="00457468"/>
    <w:rsid w:val="00460E08"/>
    <w:rsid w:val="0046384B"/>
    <w:rsid w:val="00464DB3"/>
    <w:rsid w:val="0046691B"/>
    <w:rsid w:val="00467A64"/>
    <w:rsid w:val="00483808"/>
    <w:rsid w:val="00486AC9"/>
    <w:rsid w:val="004A4F37"/>
    <w:rsid w:val="004B1F52"/>
    <w:rsid w:val="004B7767"/>
    <w:rsid w:val="004C02E9"/>
    <w:rsid w:val="004C1B6C"/>
    <w:rsid w:val="004C26DB"/>
    <w:rsid w:val="004D7384"/>
    <w:rsid w:val="004D7551"/>
    <w:rsid w:val="004E0585"/>
    <w:rsid w:val="004F6DCC"/>
    <w:rsid w:val="004F75CD"/>
    <w:rsid w:val="00507D97"/>
    <w:rsid w:val="00511BDE"/>
    <w:rsid w:val="00525AF0"/>
    <w:rsid w:val="00527D47"/>
    <w:rsid w:val="00534754"/>
    <w:rsid w:val="00540E47"/>
    <w:rsid w:val="00543A4D"/>
    <w:rsid w:val="005533B6"/>
    <w:rsid w:val="00553EFF"/>
    <w:rsid w:val="00556F15"/>
    <w:rsid w:val="00557DC2"/>
    <w:rsid w:val="00565EDE"/>
    <w:rsid w:val="00566B42"/>
    <w:rsid w:val="0056794A"/>
    <w:rsid w:val="00590AFF"/>
    <w:rsid w:val="0059140B"/>
    <w:rsid w:val="005A22FF"/>
    <w:rsid w:val="005A7023"/>
    <w:rsid w:val="005B0CA9"/>
    <w:rsid w:val="005C323C"/>
    <w:rsid w:val="005C505B"/>
    <w:rsid w:val="005C7B1A"/>
    <w:rsid w:val="005D1816"/>
    <w:rsid w:val="005D4278"/>
    <w:rsid w:val="005E41D6"/>
    <w:rsid w:val="005F263D"/>
    <w:rsid w:val="005F3564"/>
    <w:rsid w:val="005F578A"/>
    <w:rsid w:val="00603B8D"/>
    <w:rsid w:val="00604374"/>
    <w:rsid w:val="00607FC6"/>
    <w:rsid w:val="0061392B"/>
    <w:rsid w:val="00617217"/>
    <w:rsid w:val="006174A3"/>
    <w:rsid w:val="00617DAC"/>
    <w:rsid w:val="00621FD8"/>
    <w:rsid w:val="00626CEF"/>
    <w:rsid w:val="00627D0E"/>
    <w:rsid w:val="00632361"/>
    <w:rsid w:val="0063253C"/>
    <w:rsid w:val="006328D7"/>
    <w:rsid w:val="006368E4"/>
    <w:rsid w:val="00643BD0"/>
    <w:rsid w:val="0064571B"/>
    <w:rsid w:val="006458AC"/>
    <w:rsid w:val="00647DCE"/>
    <w:rsid w:val="006501B9"/>
    <w:rsid w:val="0065174B"/>
    <w:rsid w:val="0066018A"/>
    <w:rsid w:val="00667F71"/>
    <w:rsid w:val="0067157E"/>
    <w:rsid w:val="006A0A84"/>
    <w:rsid w:val="006A1C22"/>
    <w:rsid w:val="006A38E1"/>
    <w:rsid w:val="006A39D0"/>
    <w:rsid w:val="006B0589"/>
    <w:rsid w:val="006B157C"/>
    <w:rsid w:val="006B3AF1"/>
    <w:rsid w:val="006B4727"/>
    <w:rsid w:val="006B4A5C"/>
    <w:rsid w:val="006C115B"/>
    <w:rsid w:val="006C120C"/>
    <w:rsid w:val="006C34C3"/>
    <w:rsid w:val="006C3D5C"/>
    <w:rsid w:val="006C6121"/>
    <w:rsid w:val="006C66C4"/>
    <w:rsid w:val="006D0578"/>
    <w:rsid w:val="006D4EB4"/>
    <w:rsid w:val="006E240F"/>
    <w:rsid w:val="006E4F71"/>
    <w:rsid w:val="006F0B2C"/>
    <w:rsid w:val="006F0DBC"/>
    <w:rsid w:val="006F6F41"/>
    <w:rsid w:val="007009D6"/>
    <w:rsid w:val="00700D95"/>
    <w:rsid w:val="007029F4"/>
    <w:rsid w:val="00703284"/>
    <w:rsid w:val="00703A68"/>
    <w:rsid w:val="00705DBA"/>
    <w:rsid w:val="00714EEF"/>
    <w:rsid w:val="00721220"/>
    <w:rsid w:val="007247C7"/>
    <w:rsid w:val="00733795"/>
    <w:rsid w:val="0073536C"/>
    <w:rsid w:val="00747E44"/>
    <w:rsid w:val="00754572"/>
    <w:rsid w:val="007612F8"/>
    <w:rsid w:val="00765AE6"/>
    <w:rsid w:val="007675DB"/>
    <w:rsid w:val="007720E2"/>
    <w:rsid w:val="00774CE9"/>
    <w:rsid w:val="00775F8B"/>
    <w:rsid w:val="00780CCE"/>
    <w:rsid w:val="00781B40"/>
    <w:rsid w:val="00783CC2"/>
    <w:rsid w:val="007840A0"/>
    <w:rsid w:val="00784548"/>
    <w:rsid w:val="00793FA9"/>
    <w:rsid w:val="007A43BA"/>
    <w:rsid w:val="007A45C1"/>
    <w:rsid w:val="007A603C"/>
    <w:rsid w:val="007B382E"/>
    <w:rsid w:val="007B42FD"/>
    <w:rsid w:val="007B5235"/>
    <w:rsid w:val="007B6130"/>
    <w:rsid w:val="007B755A"/>
    <w:rsid w:val="007D3D18"/>
    <w:rsid w:val="007E13CE"/>
    <w:rsid w:val="007E68B5"/>
    <w:rsid w:val="008007C8"/>
    <w:rsid w:val="0080326E"/>
    <w:rsid w:val="008043FD"/>
    <w:rsid w:val="00813DD8"/>
    <w:rsid w:val="008142FF"/>
    <w:rsid w:val="008205DC"/>
    <w:rsid w:val="00822D08"/>
    <w:rsid w:val="008246AA"/>
    <w:rsid w:val="0082550A"/>
    <w:rsid w:val="008266F7"/>
    <w:rsid w:val="00835165"/>
    <w:rsid w:val="0084031C"/>
    <w:rsid w:val="0084078D"/>
    <w:rsid w:val="00841D72"/>
    <w:rsid w:val="008477EB"/>
    <w:rsid w:val="00850CA0"/>
    <w:rsid w:val="00861BD8"/>
    <w:rsid w:val="0086346E"/>
    <w:rsid w:val="00875FD4"/>
    <w:rsid w:val="00881569"/>
    <w:rsid w:val="00886F2F"/>
    <w:rsid w:val="008949C5"/>
    <w:rsid w:val="008972AC"/>
    <w:rsid w:val="0089755E"/>
    <w:rsid w:val="008A0AA4"/>
    <w:rsid w:val="008A2CF9"/>
    <w:rsid w:val="008A4514"/>
    <w:rsid w:val="008B37A9"/>
    <w:rsid w:val="008B75BD"/>
    <w:rsid w:val="008B780D"/>
    <w:rsid w:val="008C42C9"/>
    <w:rsid w:val="008C5A92"/>
    <w:rsid w:val="008C6B70"/>
    <w:rsid w:val="008C749A"/>
    <w:rsid w:val="008D0CF6"/>
    <w:rsid w:val="008D647A"/>
    <w:rsid w:val="008D75F4"/>
    <w:rsid w:val="008E0565"/>
    <w:rsid w:val="008E3904"/>
    <w:rsid w:val="008E3CD2"/>
    <w:rsid w:val="008E4FF3"/>
    <w:rsid w:val="008E55C3"/>
    <w:rsid w:val="008F0567"/>
    <w:rsid w:val="009004F8"/>
    <w:rsid w:val="009056CA"/>
    <w:rsid w:val="0091002B"/>
    <w:rsid w:val="00912D04"/>
    <w:rsid w:val="00915D03"/>
    <w:rsid w:val="00922004"/>
    <w:rsid w:val="009230BF"/>
    <w:rsid w:val="0092411F"/>
    <w:rsid w:val="00925153"/>
    <w:rsid w:val="009309DD"/>
    <w:rsid w:val="009379D9"/>
    <w:rsid w:val="00940DD5"/>
    <w:rsid w:val="00942E30"/>
    <w:rsid w:val="00955AA7"/>
    <w:rsid w:val="00956061"/>
    <w:rsid w:val="00956CDA"/>
    <w:rsid w:val="00960776"/>
    <w:rsid w:val="00964D46"/>
    <w:rsid w:val="00965EB3"/>
    <w:rsid w:val="009667C6"/>
    <w:rsid w:val="00970C8A"/>
    <w:rsid w:val="0098356A"/>
    <w:rsid w:val="0098360B"/>
    <w:rsid w:val="00987019"/>
    <w:rsid w:val="00990CC1"/>
    <w:rsid w:val="00994C3C"/>
    <w:rsid w:val="00995B18"/>
    <w:rsid w:val="00996D12"/>
    <w:rsid w:val="00997C82"/>
    <w:rsid w:val="009A4B32"/>
    <w:rsid w:val="009A77A5"/>
    <w:rsid w:val="009B502F"/>
    <w:rsid w:val="009B7065"/>
    <w:rsid w:val="009D7AB0"/>
    <w:rsid w:val="009E2BEB"/>
    <w:rsid w:val="009F3A5A"/>
    <w:rsid w:val="00A1123E"/>
    <w:rsid w:val="00A36AC7"/>
    <w:rsid w:val="00A40BE5"/>
    <w:rsid w:val="00A455F0"/>
    <w:rsid w:val="00A624AE"/>
    <w:rsid w:val="00A65069"/>
    <w:rsid w:val="00A66DCB"/>
    <w:rsid w:val="00A7318A"/>
    <w:rsid w:val="00A73D47"/>
    <w:rsid w:val="00A82153"/>
    <w:rsid w:val="00A8365C"/>
    <w:rsid w:val="00A83ECA"/>
    <w:rsid w:val="00A863BF"/>
    <w:rsid w:val="00A87A5E"/>
    <w:rsid w:val="00A926C0"/>
    <w:rsid w:val="00A947F6"/>
    <w:rsid w:val="00A954CB"/>
    <w:rsid w:val="00AA3D67"/>
    <w:rsid w:val="00AA6360"/>
    <w:rsid w:val="00AB795D"/>
    <w:rsid w:val="00AC2DCA"/>
    <w:rsid w:val="00AD66BC"/>
    <w:rsid w:val="00AD6AFB"/>
    <w:rsid w:val="00AE3953"/>
    <w:rsid w:val="00AE4400"/>
    <w:rsid w:val="00AE737B"/>
    <w:rsid w:val="00AF039E"/>
    <w:rsid w:val="00AF05ED"/>
    <w:rsid w:val="00AF16F9"/>
    <w:rsid w:val="00B01C9A"/>
    <w:rsid w:val="00B01F4A"/>
    <w:rsid w:val="00B20D36"/>
    <w:rsid w:val="00B2121A"/>
    <w:rsid w:val="00B236A9"/>
    <w:rsid w:val="00B24965"/>
    <w:rsid w:val="00B26BC7"/>
    <w:rsid w:val="00B30743"/>
    <w:rsid w:val="00B34D1B"/>
    <w:rsid w:val="00B4000E"/>
    <w:rsid w:val="00B47CFF"/>
    <w:rsid w:val="00B54FA7"/>
    <w:rsid w:val="00B64146"/>
    <w:rsid w:val="00B67F26"/>
    <w:rsid w:val="00B71C7E"/>
    <w:rsid w:val="00B74486"/>
    <w:rsid w:val="00B74B89"/>
    <w:rsid w:val="00B76913"/>
    <w:rsid w:val="00B80D6C"/>
    <w:rsid w:val="00B874B5"/>
    <w:rsid w:val="00B91474"/>
    <w:rsid w:val="00B924D5"/>
    <w:rsid w:val="00B9713A"/>
    <w:rsid w:val="00BA1990"/>
    <w:rsid w:val="00BB47FA"/>
    <w:rsid w:val="00BB5800"/>
    <w:rsid w:val="00BB64D7"/>
    <w:rsid w:val="00BC6F5B"/>
    <w:rsid w:val="00BD538C"/>
    <w:rsid w:val="00BE4952"/>
    <w:rsid w:val="00BE79A9"/>
    <w:rsid w:val="00BF4378"/>
    <w:rsid w:val="00BF666E"/>
    <w:rsid w:val="00C010E9"/>
    <w:rsid w:val="00C11B25"/>
    <w:rsid w:val="00C15686"/>
    <w:rsid w:val="00C23B49"/>
    <w:rsid w:val="00C23BC3"/>
    <w:rsid w:val="00C2612C"/>
    <w:rsid w:val="00C31CFD"/>
    <w:rsid w:val="00C31FA6"/>
    <w:rsid w:val="00C32411"/>
    <w:rsid w:val="00C3274E"/>
    <w:rsid w:val="00C36775"/>
    <w:rsid w:val="00C40799"/>
    <w:rsid w:val="00C45F1E"/>
    <w:rsid w:val="00C4790B"/>
    <w:rsid w:val="00C53B27"/>
    <w:rsid w:val="00C5506C"/>
    <w:rsid w:val="00C55E9F"/>
    <w:rsid w:val="00C611EC"/>
    <w:rsid w:val="00C63069"/>
    <w:rsid w:val="00C71959"/>
    <w:rsid w:val="00C71BCB"/>
    <w:rsid w:val="00C723FD"/>
    <w:rsid w:val="00C80BE1"/>
    <w:rsid w:val="00C8198A"/>
    <w:rsid w:val="00C87519"/>
    <w:rsid w:val="00C95705"/>
    <w:rsid w:val="00CA1F6B"/>
    <w:rsid w:val="00CA2AFF"/>
    <w:rsid w:val="00CB4E0F"/>
    <w:rsid w:val="00CC303C"/>
    <w:rsid w:val="00CC4C7F"/>
    <w:rsid w:val="00CD20D9"/>
    <w:rsid w:val="00CD2FF4"/>
    <w:rsid w:val="00CD554C"/>
    <w:rsid w:val="00CD5752"/>
    <w:rsid w:val="00CE36DF"/>
    <w:rsid w:val="00CE5CA5"/>
    <w:rsid w:val="00CE6CE2"/>
    <w:rsid w:val="00CE72DE"/>
    <w:rsid w:val="00CF23E2"/>
    <w:rsid w:val="00CF6615"/>
    <w:rsid w:val="00D002BC"/>
    <w:rsid w:val="00D029B5"/>
    <w:rsid w:val="00D0720E"/>
    <w:rsid w:val="00D13AA9"/>
    <w:rsid w:val="00D176A0"/>
    <w:rsid w:val="00D179C9"/>
    <w:rsid w:val="00D311F4"/>
    <w:rsid w:val="00D325FD"/>
    <w:rsid w:val="00D36BEA"/>
    <w:rsid w:val="00D37A72"/>
    <w:rsid w:val="00D415EC"/>
    <w:rsid w:val="00D42FFE"/>
    <w:rsid w:val="00D43E9E"/>
    <w:rsid w:val="00D45CA7"/>
    <w:rsid w:val="00D465F3"/>
    <w:rsid w:val="00D5025C"/>
    <w:rsid w:val="00D570D2"/>
    <w:rsid w:val="00D61F9E"/>
    <w:rsid w:val="00D6209E"/>
    <w:rsid w:val="00D628E2"/>
    <w:rsid w:val="00D63F79"/>
    <w:rsid w:val="00D65EA0"/>
    <w:rsid w:val="00D7080E"/>
    <w:rsid w:val="00D73301"/>
    <w:rsid w:val="00D75CA6"/>
    <w:rsid w:val="00D806D2"/>
    <w:rsid w:val="00D859C6"/>
    <w:rsid w:val="00D86757"/>
    <w:rsid w:val="00D93268"/>
    <w:rsid w:val="00DA4A71"/>
    <w:rsid w:val="00DA7C5D"/>
    <w:rsid w:val="00DB4BC2"/>
    <w:rsid w:val="00DC0143"/>
    <w:rsid w:val="00DD02A2"/>
    <w:rsid w:val="00DD41D4"/>
    <w:rsid w:val="00DE156D"/>
    <w:rsid w:val="00DE428B"/>
    <w:rsid w:val="00DF0450"/>
    <w:rsid w:val="00DF174A"/>
    <w:rsid w:val="00DF64DF"/>
    <w:rsid w:val="00DF7626"/>
    <w:rsid w:val="00DF7EFB"/>
    <w:rsid w:val="00E025C5"/>
    <w:rsid w:val="00E11020"/>
    <w:rsid w:val="00E12C47"/>
    <w:rsid w:val="00E166C3"/>
    <w:rsid w:val="00E16BF6"/>
    <w:rsid w:val="00E24089"/>
    <w:rsid w:val="00E25DAC"/>
    <w:rsid w:val="00E34B96"/>
    <w:rsid w:val="00E40675"/>
    <w:rsid w:val="00E419BA"/>
    <w:rsid w:val="00E44D02"/>
    <w:rsid w:val="00E47D50"/>
    <w:rsid w:val="00E53FF3"/>
    <w:rsid w:val="00E61DB1"/>
    <w:rsid w:val="00E65792"/>
    <w:rsid w:val="00E70302"/>
    <w:rsid w:val="00E71F3E"/>
    <w:rsid w:val="00E745B5"/>
    <w:rsid w:val="00E7518B"/>
    <w:rsid w:val="00E75391"/>
    <w:rsid w:val="00E807D1"/>
    <w:rsid w:val="00E83491"/>
    <w:rsid w:val="00E86835"/>
    <w:rsid w:val="00E92E72"/>
    <w:rsid w:val="00E9598F"/>
    <w:rsid w:val="00E95F81"/>
    <w:rsid w:val="00EA0D39"/>
    <w:rsid w:val="00EA1982"/>
    <w:rsid w:val="00EA2C70"/>
    <w:rsid w:val="00EA31D7"/>
    <w:rsid w:val="00EB2860"/>
    <w:rsid w:val="00EC2DF7"/>
    <w:rsid w:val="00EC35B4"/>
    <w:rsid w:val="00EC528A"/>
    <w:rsid w:val="00ED0CF8"/>
    <w:rsid w:val="00ED41DB"/>
    <w:rsid w:val="00ED7C19"/>
    <w:rsid w:val="00EE1A4D"/>
    <w:rsid w:val="00EE4771"/>
    <w:rsid w:val="00EE581E"/>
    <w:rsid w:val="00EE5ED6"/>
    <w:rsid w:val="00EE7C8A"/>
    <w:rsid w:val="00F041E8"/>
    <w:rsid w:val="00F05155"/>
    <w:rsid w:val="00F11962"/>
    <w:rsid w:val="00F11E8E"/>
    <w:rsid w:val="00F124D6"/>
    <w:rsid w:val="00F23D31"/>
    <w:rsid w:val="00F25E75"/>
    <w:rsid w:val="00F27927"/>
    <w:rsid w:val="00F33BD9"/>
    <w:rsid w:val="00F43418"/>
    <w:rsid w:val="00F55B88"/>
    <w:rsid w:val="00F55F36"/>
    <w:rsid w:val="00F647CF"/>
    <w:rsid w:val="00F65A26"/>
    <w:rsid w:val="00F7200D"/>
    <w:rsid w:val="00F722B2"/>
    <w:rsid w:val="00F82A87"/>
    <w:rsid w:val="00F84947"/>
    <w:rsid w:val="00F923D0"/>
    <w:rsid w:val="00F95AC5"/>
    <w:rsid w:val="00FA0D62"/>
    <w:rsid w:val="00FA1D68"/>
    <w:rsid w:val="00FA431C"/>
    <w:rsid w:val="00FA4EFA"/>
    <w:rsid w:val="00FA4FE6"/>
    <w:rsid w:val="00FB07BF"/>
    <w:rsid w:val="00FB13A8"/>
    <w:rsid w:val="00FB1D12"/>
    <w:rsid w:val="00FB3CCC"/>
    <w:rsid w:val="00FB768C"/>
    <w:rsid w:val="00FC2A40"/>
    <w:rsid w:val="00FC34E5"/>
    <w:rsid w:val="00FC3E0D"/>
    <w:rsid w:val="00FD443B"/>
    <w:rsid w:val="00FD6A1B"/>
    <w:rsid w:val="00FE08CA"/>
    <w:rsid w:val="00FE3750"/>
    <w:rsid w:val="00FE592A"/>
    <w:rsid w:val="00FF1267"/>
    <w:rsid w:val="00FF4095"/>
    <w:rsid w:val="00FF6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FD6A1B"/>
    <w:pPr>
      <w:jc w:val="both"/>
    </w:pPr>
    <w:rPr>
      <w:sz w:val="28"/>
    </w:rPr>
  </w:style>
  <w:style w:type="character" w:customStyle="1" w:styleId="20">
    <w:name w:val="Основной текст 2 Знак"/>
    <w:basedOn w:val="a0"/>
    <w:link w:val="2"/>
    <w:semiHidden/>
    <w:rsid w:val="00FD6A1B"/>
    <w:rPr>
      <w:rFonts w:ascii="Times New Roman" w:eastAsia="Times New Roman" w:hAnsi="Times New Roman" w:cs="Times New Roman"/>
      <w:sz w:val="28"/>
      <w:szCs w:val="20"/>
      <w:lang w:eastAsia="ru-RU"/>
    </w:rPr>
  </w:style>
  <w:style w:type="paragraph" w:customStyle="1" w:styleId="ConsPlusNormal">
    <w:name w:val="ConsPlusNormal"/>
    <w:rsid w:val="00FD6A1B"/>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D6A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D6A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D6A1B"/>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table" w:styleId="a3">
    <w:name w:val="Table Grid"/>
    <w:basedOn w:val="a1"/>
    <w:rsid w:val="00FD6A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42FD"/>
    <w:rPr>
      <w:rFonts w:ascii="Tahoma" w:hAnsi="Tahoma" w:cs="Tahoma"/>
      <w:sz w:val="16"/>
      <w:szCs w:val="16"/>
    </w:rPr>
  </w:style>
  <w:style w:type="character" w:customStyle="1" w:styleId="a5">
    <w:name w:val="Текст выноски Знак"/>
    <w:basedOn w:val="a0"/>
    <w:link w:val="a4"/>
    <w:uiPriority w:val="99"/>
    <w:semiHidden/>
    <w:rsid w:val="007B42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FD6A1B"/>
    <w:pPr>
      <w:jc w:val="both"/>
    </w:pPr>
    <w:rPr>
      <w:sz w:val="28"/>
    </w:rPr>
  </w:style>
  <w:style w:type="character" w:customStyle="1" w:styleId="20">
    <w:name w:val="Основной текст 2 Знак"/>
    <w:basedOn w:val="a0"/>
    <w:link w:val="2"/>
    <w:semiHidden/>
    <w:rsid w:val="00FD6A1B"/>
    <w:rPr>
      <w:rFonts w:ascii="Times New Roman" w:eastAsia="Times New Roman" w:hAnsi="Times New Roman" w:cs="Times New Roman"/>
      <w:sz w:val="28"/>
      <w:szCs w:val="20"/>
      <w:lang w:eastAsia="ru-RU"/>
    </w:rPr>
  </w:style>
  <w:style w:type="paragraph" w:customStyle="1" w:styleId="ConsPlusNormal">
    <w:name w:val="ConsPlusNormal"/>
    <w:rsid w:val="00FD6A1B"/>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D6A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D6A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D6A1B"/>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table" w:styleId="a3">
    <w:name w:val="Table Grid"/>
    <w:basedOn w:val="a1"/>
    <w:rsid w:val="00FD6A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42FD"/>
    <w:rPr>
      <w:rFonts w:ascii="Tahoma" w:hAnsi="Tahoma" w:cs="Tahoma"/>
      <w:sz w:val="16"/>
      <w:szCs w:val="16"/>
    </w:rPr>
  </w:style>
  <w:style w:type="character" w:customStyle="1" w:styleId="a5">
    <w:name w:val="Текст выноски Знак"/>
    <w:basedOn w:val="a0"/>
    <w:link w:val="a4"/>
    <w:uiPriority w:val="99"/>
    <w:semiHidden/>
    <w:rsid w:val="007B42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43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Pages>
  <Words>6792</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Ивановна</dc:creator>
  <cp:lastModifiedBy>Константин</cp:lastModifiedBy>
  <cp:revision>13</cp:revision>
  <cp:lastPrinted>2015-02-27T06:09:00Z</cp:lastPrinted>
  <dcterms:created xsi:type="dcterms:W3CDTF">2014-04-25T11:33:00Z</dcterms:created>
  <dcterms:modified xsi:type="dcterms:W3CDTF">2015-03-03T08:56:00Z</dcterms:modified>
</cp:coreProperties>
</file>